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E5" w:rsidRPr="00B139E5" w:rsidRDefault="00B139E5" w:rsidP="00B139E5">
      <w:pPr>
        <w:shd w:val="clear" w:color="auto" w:fill="FFFFFF"/>
        <w:spacing w:after="0" w:line="312" w:lineRule="atLeast"/>
        <w:jc w:val="center"/>
        <w:textAlignment w:val="baseline"/>
        <w:outlineLvl w:val="0"/>
        <w:rPr>
          <w:rFonts w:ascii="Trajan Pro" w:eastAsia="Times New Roman" w:hAnsi="Trajan Pro" w:cs="Times New Roman"/>
          <w:b/>
          <w:bCs/>
          <w:color w:val="000000"/>
          <w:kern w:val="36"/>
          <w:sz w:val="48"/>
          <w:szCs w:val="48"/>
          <w:lang w:eastAsia="pt-BR"/>
        </w:rPr>
      </w:pPr>
      <w:r w:rsidRPr="00B139E5">
        <w:rPr>
          <w:rFonts w:ascii="Trajan Pro" w:eastAsia="Times New Roman" w:hAnsi="Trajan Pro" w:cs="Times New Roman"/>
          <w:b/>
          <w:bCs/>
          <w:color w:val="000000"/>
          <w:kern w:val="36"/>
          <w:sz w:val="48"/>
          <w:szCs w:val="48"/>
          <w:lang w:eastAsia="pt-BR"/>
        </w:rPr>
        <w:t>O Ser Concreto em Aristóteles e Tomás de Aquino</w:t>
      </w:r>
    </w:p>
    <w:p w:rsidR="00B139E5" w:rsidRDefault="00B139E5" w:rsidP="00B139E5">
      <w:pPr>
        <w:spacing w:after="276" w:line="276" w:lineRule="atLeast"/>
        <w:jc w:val="both"/>
        <w:textAlignment w:val="baseline"/>
        <w:rPr>
          <w:rFonts w:ascii="Georgia" w:eastAsia="Times New Roman" w:hAnsi="Georgia" w:cs="Times New Roman"/>
          <w:color w:val="333333"/>
          <w:sz w:val="18"/>
          <w:szCs w:val="18"/>
          <w:lang w:eastAsia="pt-BR"/>
        </w:rPr>
      </w:pPr>
    </w:p>
    <w:p w:rsidR="00B139E5" w:rsidRPr="00B139E5" w:rsidRDefault="00B139E5" w:rsidP="00B139E5">
      <w:pPr>
        <w:spacing w:after="276" w:line="276" w:lineRule="atLeast"/>
        <w:jc w:val="center"/>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Por Renan Santos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 xml:space="preserve">Algo </w:t>
      </w:r>
      <w:proofErr w:type="gramStart"/>
      <w:r w:rsidRPr="00B139E5">
        <w:rPr>
          <w:rFonts w:ascii="Adobe Garamond Pro" w:eastAsia="Times New Roman" w:hAnsi="Adobe Garamond Pro" w:cs="Times New Roman"/>
          <w:b/>
          <w:bCs/>
          <w:color w:val="000000" w:themeColor="text1"/>
          <w:sz w:val="24"/>
          <w:szCs w:val="24"/>
          <w:lang w:eastAsia="pt-BR"/>
        </w:rPr>
        <w:t>há,</w:t>
      </w:r>
      <w:proofErr w:type="gramEnd"/>
      <w:r w:rsidRPr="00B139E5">
        <w:rPr>
          <w:rFonts w:ascii="Adobe Garamond Pro" w:eastAsia="Times New Roman" w:hAnsi="Adobe Garamond Pro" w:cs="Times New Roman"/>
          <w:b/>
          <w:bCs/>
          <w:color w:val="000000" w:themeColor="text1"/>
          <w:sz w:val="24"/>
          <w:szCs w:val="24"/>
          <w:lang w:eastAsia="pt-BR"/>
        </w:rPr>
        <w:t xml:space="preserve"> algo é, algo está sendo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O mundo à nossa volta pode parecer, e de fato por muitas vezes parece, um turbilhão de coisas enigmáticas, infinitamente distintas e caóticas, como uma massa opressiva de dados e fantasmas a ocuparem os nossos sentidos ininterruptamente, não importa sob que ângulo </w:t>
      </w:r>
      <w:proofErr w:type="gramStart"/>
      <w:r w:rsidRPr="00B139E5">
        <w:rPr>
          <w:rFonts w:ascii="Adobe Garamond Pro" w:eastAsia="Times New Roman" w:hAnsi="Adobe Garamond Pro" w:cs="Times New Roman"/>
          <w:color w:val="000000" w:themeColor="text1"/>
          <w:sz w:val="24"/>
          <w:szCs w:val="24"/>
          <w:lang w:eastAsia="pt-BR"/>
        </w:rPr>
        <w:t>observemos</w:t>
      </w:r>
      <w:proofErr w:type="gramEnd"/>
      <w:r w:rsidRPr="00B139E5">
        <w:rPr>
          <w:rFonts w:ascii="Adobe Garamond Pro" w:eastAsia="Times New Roman" w:hAnsi="Adobe Garamond Pro" w:cs="Times New Roman"/>
          <w:color w:val="000000" w:themeColor="text1"/>
          <w:sz w:val="24"/>
          <w:szCs w:val="24"/>
          <w:lang w:eastAsia="pt-BR"/>
        </w:rPr>
        <w:t xml:space="preserve">. Por mais que a caleidoscópica e epiléptica civilização moderna reforce tal noção, esta é, na verdade, uma sensação que já angustiava mentes muito mais sábias e mais serenas do que as nossas. É também muito antiga a </w:t>
      </w:r>
      <w:proofErr w:type="spellStart"/>
      <w:r w:rsidRPr="00B139E5">
        <w:rPr>
          <w:rFonts w:ascii="Adobe Garamond Pro" w:eastAsia="Times New Roman" w:hAnsi="Adobe Garamond Pro" w:cs="Times New Roman"/>
          <w:color w:val="000000" w:themeColor="text1"/>
          <w:sz w:val="24"/>
          <w:szCs w:val="24"/>
          <w:lang w:eastAsia="pt-BR"/>
        </w:rPr>
        <w:t>idéia</w:t>
      </w:r>
      <w:proofErr w:type="spellEnd"/>
      <w:r w:rsidRPr="00B139E5">
        <w:rPr>
          <w:rFonts w:ascii="Adobe Garamond Pro" w:eastAsia="Times New Roman" w:hAnsi="Adobe Garamond Pro" w:cs="Times New Roman"/>
          <w:color w:val="000000" w:themeColor="text1"/>
          <w:sz w:val="24"/>
          <w:szCs w:val="24"/>
          <w:lang w:eastAsia="pt-BR"/>
        </w:rPr>
        <w:t xml:space="preserve"> de que todo este imenso real se traduz de diversas formas porque além do objeto há o sujeito que conhece. Consciência e mundo se apresentam imediatamente, e logo notamos, neste mesmo ato, que não compreendemos a totalidade do real, que somos apenas parte dele. No abrir de cortinas da consciência, a nossa primeira evidência é esta; a de que o mundo não é um bloco uno e monolítico, mas algo que se reparte, que </w:t>
      </w:r>
      <w:proofErr w:type="gramStart"/>
      <w:r w:rsidRPr="00B139E5">
        <w:rPr>
          <w:rFonts w:ascii="Adobe Garamond Pro" w:eastAsia="Times New Roman" w:hAnsi="Adobe Garamond Pro" w:cs="Times New Roman"/>
          <w:color w:val="000000" w:themeColor="text1"/>
          <w:sz w:val="24"/>
          <w:szCs w:val="24"/>
          <w:lang w:eastAsia="pt-BR"/>
        </w:rPr>
        <w:t>secciona-se</w:t>
      </w:r>
      <w:proofErr w:type="gramEnd"/>
      <w:r w:rsidRPr="00B139E5">
        <w:rPr>
          <w:rFonts w:ascii="Adobe Garamond Pro" w:eastAsia="Times New Roman" w:hAnsi="Adobe Garamond Pro" w:cs="Times New Roman"/>
          <w:color w:val="000000" w:themeColor="text1"/>
          <w:sz w:val="24"/>
          <w:szCs w:val="24"/>
          <w:lang w:eastAsia="pt-BR"/>
        </w:rPr>
        <w:t xml:space="preserve"> em diversas determinações. Em outras palavras, há uma primeira evidência que diz ao homem que há</w:t>
      </w:r>
      <w:r>
        <w:rPr>
          <w:rFonts w:ascii="Adobe Garamond Pro" w:eastAsia="Times New Roman" w:hAnsi="Adobe Garamond Pro" w:cs="Times New Roman"/>
          <w:color w:val="000000" w:themeColor="text1"/>
          <w:sz w:val="24"/>
          <w:szCs w:val="24"/>
          <w:lang w:eastAsia="pt-BR"/>
        </w:rPr>
        <w:t xml:space="preserve"> </w:t>
      </w:r>
      <w:r w:rsidRPr="00B139E5">
        <w:rPr>
          <w:rFonts w:ascii="Adobe Garamond Pro" w:eastAsia="Times New Roman" w:hAnsi="Adobe Garamond Pro" w:cs="Times New Roman"/>
          <w:i/>
          <w:iCs/>
          <w:color w:val="000000" w:themeColor="text1"/>
          <w:sz w:val="24"/>
          <w:szCs w:val="24"/>
          <w:lang w:eastAsia="pt-BR"/>
        </w:rPr>
        <w:t>algo</w:t>
      </w:r>
      <w:r w:rsidRPr="00B139E5">
        <w:rPr>
          <w:rFonts w:ascii="Adobe Garamond Pro" w:eastAsia="Times New Roman" w:hAnsi="Adobe Garamond Pro" w:cs="Times New Roman"/>
          <w:color w:val="000000" w:themeColor="text1"/>
          <w:sz w:val="24"/>
          <w:szCs w:val="24"/>
          <w:lang w:eastAsia="pt-BR"/>
        </w:rPr>
        <w:t xml:space="preserve">, e uma segunda evidência que lhe diz que ele não é esse algo, mas que participa dele. Acabamos por sentir que por detrás de todo esse espetáculo do real há um fundo, um palco a lhe sustentar. Dividimos todos, nós e os outros seres com os quais interagimos, uma mesma base. O Absoluto se nos escapa, mas permanece ali, aqui, em toda a parte. Como diz Mário, por mais que tudo </w:t>
      </w:r>
      <w:proofErr w:type="gramStart"/>
      <w:r w:rsidRPr="00B139E5">
        <w:rPr>
          <w:rFonts w:ascii="Adobe Garamond Pro" w:eastAsia="Times New Roman" w:hAnsi="Adobe Garamond Pro" w:cs="Times New Roman"/>
          <w:color w:val="000000" w:themeColor="text1"/>
          <w:sz w:val="24"/>
          <w:szCs w:val="24"/>
          <w:lang w:eastAsia="pt-BR"/>
        </w:rPr>
        <w:t>mude,</w:t>
      </w:r>
      <w:proofErr w:type="gramEnd"/>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algo</w:t>
      </w:r>
      <w:r w:rsidRPr="00B139E5">
        <w:rPr>
          <w:rFonts w:ascii="Adobe Garamond Pro" w:eastAsia="Times New Roman" w:hAnsi="Adobe Garamond Pro" w:cs="Times New Roman"/>
          <w:color w:val="000000" w:themeColor="text1"/>
          <w:sz w:val="24"/>
          <w:szCs w:val="24"/>
          <w:lang w:eastAsia="pt-BR"/>
        </w:rPr>
        <w:t> é que muda, e quando buscamos entender a realidade, só pode ser sobre esse </w:t>
      </w:r>
      <w:r w:rsidRPr="00B139E5">
        <w:rPr>
          <w:rFonts w:ascii="Adobe Garamond Pro" w:eastAsia="Times New Roman" w:hAnsi="Adobe Garamond Pro" w:cs="Times New Roman"/>
          <w:i/>
          <w:iCs/>
          <w:color w:val="000000" w:themeColor="text1"/>
          <w:sz w:val="24"/>
          <w:szCs w:val="24"/>
          <w:lang w:eastAsia="pt-BR"/>
        </w:rPr>
        <w:t>algo</w:t>
      </w:r>
      <w:r w:rsidRPr="00B139E5">
        <w:rPr>
          <w:rFonts w:ascii="Adobe Garamond Pro" w:eastAsia="Times New Roman" w:hAnsi="Adobe Garamond Pro" w:cs="Times New Roman"/>
          <w:color w:val="000000" w:themeColor="text1"/>
          <w:sz w:val="24"/>
          <w:szCs w:val="24"/>
          <w:lang w:eastAsia="pt-BR"/>
        </w:rPr>
        <w:t> que jogamos as luzes de nossas consciências.</w:t>
      </w:r>
    </w:p>
    <w:p w:rsid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Mas e por que este algo não se nos apresenta por inteiro? A pergunta já foi respondida: não somos tudo, e esta é a causa máxima de todas as nossas angústias. Limites e obstáculos impõem-se diante de nós o tempo inteiro, não só no mundo material como, principalmente, na atividade da consciência. Ao refletir, ao ponderar, o espírito busca realizar um desejo profundo: o de subir a escala das coisas e abarcar toda a realidade. Conforme atinge novos planos, se maravilha com a luz, se regozija na estabilidade e tem a impressão de que tudo será mais fácil. Mas ao olhar para baixo, vê que o seu mundo empírico ficou por demais distante, tênue e sem cor; o espírito então retorna ao seu ponto de origem, ansioso por voltar a experimentar aquelas sensações tão vívidas, que o recolocam em seu habitat natural; não demora muito, porém, e ele lamentará ter imergido novamente nas águas confusas, enquanto aquelas luzes do firmamento lá em cima tornam a </w:t>
      </w:r>
      <w:proofErr w:type="gramStart"/>
      <w:r w:rsidRPr="00B139E5">
        <w:rPr>
          <w:rFonts w:ascii="Adobe Garamond Pro" w:eastAsia="Times New Roman" w:hAnsi="Adobe Garamond Pro" w:cs="Times New Roman"/>
          <w:color w:val="000000" w:themeColor="text1"/>
          <w:sz w:val="24"/>
          <w:szCs w:val="24"/>
          <w:lang w:eastAsia="pt-BR"/>
        </w:rPr>
        <w:t>ficar</w:t>
      </w:r>
      <w:proofErr w:type="gramEnd"/>
      <w:r w:rsidRPr="00B139E5">
        <w:rPr>
          <w:rFonts w:ascii="Adobe Garamond Pro" w:eastAsia="Times New Roman" w:hAnsi="Adobe Garamond Pro" w:cs="Times New Roman"/>
          <w:color w:val="000000" w:themeColor="text1"/>
          <w:sz w:val="24"/>
          <w:szCs w:val="24"/>
          <w:lang w:eastAsia="pt-BR"/>
        </w:rPr>
        <w:t xml:space="preserve"> opacas, sem vida, fugidias.</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lastRenderedPageBreak/>
        <w:t xml:space="preserve">Não são necessários muitos desses trajetos para que o espírito entenda que lhe é impossível, dentro dos esquemas humanos, viver ambos os mundos. </w:t>
      </w:r>
      <w:proofErr w:type="gramStart"/>
      <w:r w:rsidRPr="00B139E5">
        <w:rPr>
          <w:rFonts w:ascii="Adobe Garamond Pro" w:eastAsia="Times New Roman" w:hAnsi="Adobe Garamond Pro" w:cs="Times New Roman"/>
          <w:color w:val="000000" w:themeColor="text1"/>
          <w:sz w:val="24"/>
          <w:szCs w:val="24"/>
          <w:lang w:eastAsia="pt-BR"/>
        </w:rPr>
        <w:t>A criação do céu e da terra o precedem</w:t>
      </w:r>
      <w:proofErr w:type="gramEnd"/>
      <w:r w:rsidRPr="00B139E5">
        <w:rPr>
          <w:rFonts w:ascii="Adobe Garamond Pro" w:eastAsia="Times New Roman" w:hAnsi="Adobe Garamond Pro" w:cs="Times New Roman"/>
          <w:color w:val="000000" w:themeColor="text1"/>
          <w:sz w:val="24"/>
          <w:szCs w:val="24"/>
          <w:lang w:eastAsia="pt-BR"/>
        </w:rPr>
        <w:t xml:space="preserve">, e o sujeito se vê como que jogado por entre eles, no eterno movimento de quem nunca se satisfaz com uma só morada. O verdadeiro filósofo busca conhecer o mundo como ele </w:t>
      </w:r>
      <w:proofErr w:type="gramStart"/>
      <w:r w:rsidRPr="00B139E5">
        <w:rPr>
          <w:rFonts w:ascii="Adobe Garamond Pro" w:eastAsia="Times New Roman" w:hAnsi="Adobe Garamond Pro" w:cs="Times New Roman"/>
          <w:color w:val="000000" w:themeColor="text1"/>
          <w:sz w:val="24"/>
          <w:szCs w:val="24"/>
          <w:lang w:eastAsia="pt-BR"/>
        </w:rPr>
        <w:t>é,</w:t>
      </w:r>
      <w:proofErr w:type="gramEnd"/>
      <w:r w:rsidRPr="00B139E5">
        <w:rPr>
          <w:rFonts w:ascii="Adobe Garamond Pro" w:eastAsia="Times New Roman" w:hAnsi="Adobe Garamond Pro" w:cs="Times New Roman"/>
          <w:color w:val="000000" w:themeColor="text1"/>
          <w:sz w:val="24"/>
          <w:szCs w:val="24"/>
          <w:lang w:eastAsia="pt-BR"/>
        </w:rPr>
        <w:t xml:space="preserve"> os seres em sua mais completa verdade, porque está é, como vimos, a ânsia do espírito, a sua vontade de potência, a sua máxima superação. Quer o sujeito dispensar-se das subidas e descidas pelo confuso espetáculo do mundo, que tanto lhe angustiam. Ora, é exatamente este o objetivo dos grandes sábios, o de poder abarcar todos os planos, o de se tornar um com o todo, com o absoluto, realizando aquilo que Mário chama de máxima concreção, o terceiro estágio da atividade mística.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E o que é isso que nos sustenta a todos e está em tudo? Esta é justamente a questão fundamental de todo o investigar filosófico, a busca pela ciência do ser em seu aspecto mais abrangente, que fundamenta a Ontologia, ou Metafísica Geral. Quando os escolásticos investigavam o ser, perguntavam-se </w:t>
      </w:r>
      <w:proofErr w:type="spellStart"/>
      <w:r w:rsidRPr="00B139E5">
        <w:rPr>
          <w:rFonts w:ascii="Adobe Garamond Pro" w:eastAsia="Times New Roman" w:hAnsi="Adobe Garamond Pro" w:cs="Times New Roman"/>
          <w:i/>
          <w:iCs/>
          <w:color w:val="000000" w:themeColor="text1"/>
          <w:sz w:val="24"/>
          <w:szCs w:val="24"/>
          <w:lang w:eastAsia="pt-BR"/>
        </w:rPr>
        <w:t>Quid</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est</w:t>
      </w:r>
      <w:proofErr w:type="spellEnd"/>
      <w:r w:rsidRPr="00B139E5">
        <w:rPr>
          <w:rFonts w:ascii="Adobe Garamond Pro" w:eastAsia="Times New Roman" w:hAnsi="Adobe Garamond Pro" w:cs="Times New Roman"/>
          <w:color w:val="000000" w:themeColor="text1"/>
          <w:sz w:val="24"/>
          <w:szCs w:val="24"/>
          <w:lang w:eastAsia="pt-BR"/>
        </w:rPr>
        <w:t>? Que é isto? Que é esse algo perene, imutável? E mais, como conhecê-lo?</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O ÔNTICO E O ONTOLÓGICO</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Há uma distinção muito importante no próprio ato de conhecer o ser, que Mário </w:t>
      </w:r>
      <w:proofErr w:type="gramStart"/>
      <w:r w:rsidRPr="00B139E5">
        <w:rPr>
          <w:rFonts w:ascii="Adobe Garamond Pro" w:eastAsia="Times New Roman" w:hAnsi="Adobe Garamond Pro" w:cs="Times New Roman"/>
          <w:color w:val="000000" w:themeColor="text1"/>
          <w:sz w:val="24"/>
          <w:szCs w:val="24"/>
          <w:lang w:eastAsia="pt-BR"/>
        </w:rPr>
        <w:t>faz</w:t>
      </w:r>
      <w:proofErr w:type="gramEnd"/>
      <w:r w:rsidRPr="00B139E5">
        <w:rPr>
          <w:rFonts w:ascii="Adobe Garamond Pro" w:eastAsia="Times New Roman" w:hAnsi="Adobe Garamond Pro" w:cs="Times New Roman"/>
          <w:color w:val="000000" w:themeColor="text1"/>
          <w:sz w:val="24"/>
          <w:szCs w:val="24"/>
          <w:lang w:eastAsia="pt-BR"/>
        </w:rPr>
        <w:t xml:space="preserve"> </w:t>
      </w:r>
      <w:proofErr w:type="gramStart"/>
      <w:r w:rsidRPr="00B139E5">
        <w:rPr>
          <w:rFonts w:ascii="Adobe Garamond Pro" w:eastAsia="Times New Roman" w:hAnsi="Adobe Garamond Pro" w:cs="Times New Roman"/>
          <w:color w:val="000000" w:themeColor="text1"/>
          <w:sz w:val="24"/>
          <w:szCs w:val="24"/>
          <w:lang w:eastAsia="pt-BR"/>
        </w:rPr>
        <w:t>questão</w:t>
      </w:r>
      <w:proofErr w:type="gramEnd"/>
      <w:r w:rsidRPr="00B139E5">
        <w:rPr>
          <w:rFonts w:ascii="Adobe Garamond Pro" w:eastAsia="Times New Roman" w:hAnsi="Adobe Garamond Pro" w:cs="Times New Roman"/>
          <w:color w:val="000000" w:themeColor="text1"/>
          <w:sz w:val="24"/>
          <w:szCs w:val="24"/>
          <w:lang w:eastAsia="pt-BR"/>
        </w:rPr>
        <w:t xml:space="preserve"> de ressaltar: a ordem do </w:t>
      </w:r>
      <w:proofErr w:type="spellStart"/>
      <w:r w:rsidRPr="00B139E5">
        <w:rPr>
          <w:rFonts w:ascii="Adobe Garamond Pro" w:eastAsia="Times New Roman" w:hAnsi="Adobe Garamond Pro" w:cs="Times New Roman"/>
          <w:color w:val="000000" w:themeColor="text1"/>
          <w:sz w:val="24"/>
          <w:szCs w:val="24"/>
          <w:lang w:eastAsia="pt-BR"/>
        </w:rPr>
        <w:t>ôntico</w:t>
      </w:r>
      <w:proofErr w:type="spellEnd"/>
      <w:r w:rsidRPr="00B139E5">
        <w:rPr>
          <w:rFonts w:ascii="Adobe Garamond Pro" w:eastAsia="Times New Roman" w:hAnsi="Adobe Garamond Pro" w:cs="Times New Roman"/>
          <w:color w:val="000000" w:themeColor="text1"/>
          <w:sz w:val="24"/>
          <w:szCs w:val="24"/>
          <w:lang w:eastAsia="pt-BR"/>
        </w:rPr>
        <w:t xml:space="preserve"> e do ontológico. A análise dos vocábulos já nos auxilia neste sentido: o </w:t>
      </w:r>
      <w:proofErr w:type="spellStart"/>
      <w:r w:rsidRPr="00B139E5">
        <w:rPr>
          <w:rFonts w:ascii="Adobe Garamond Pro" w:eastAsia="Times New Roman" w:hAnsi="Adobe Garamond Pro" w:cs="Times New Roman"/>
          <w:color w:val="000000" w:themeColor="text1"/>
          <w:sz w:val="24"/>
          <w:szCs w:val="24"/>
          <w:lang w:eastAsia="pt-BR"/>
        </w:rPr>
        <w:t>ôntico</w:t>
      </w:r>
      <w:proofErr w:type="spellEnd"/>
      <w:r w:rsidRPr="00B139E5">
        <w:rPr>
          <w:rFonts w:ascii="Adobe Garamond Pro" w:eastAsia="Times New Roman" w:hAnsi="Adobe Garamond Pro" w:cs="Times New Roman"/>
          <w:color w:val="000000" w:themeColor="text1"/>
          <w:sz w:val="24"/>
          <w:szCs w:val="24"/>
          <w:lang w:eastAsia="pt-BR"/>
        </w:rPr>
        <w:t xml:space="preserve"> é captação do </w:t>
      </w:r>
      <w:proofErr w:type="spellStart"/>
      <w:r w:rsidRPr="00B139E5">
        <w:rPr>
          <w:rFonts w:ascii="Adobe Garamond Pro" w:eastAsia="Times New Roman" w:hAnsi="Adobe Garamond Pro" w:cs="Times New Roman"/>
          <w:i/>
          <w:iCs/>
          <w:color w:val="000000" w:themeColor="text1"/>
          <w:sz w:val="24"/>
          <w:szCs w:val="24"/>
          <w:lang w:eastAsia="pt-BR"/>
        </w:rPr>
        <w:t>ontos</w:t>
      </w:r>
      <w:proofErr w:type="spellEnd"/>
      <w:r w:rsidRPr="00B139E5">
        <w:rPr>
          <w:rFonts w:ascii="Adobe Garamond Pro" w:eastAsia="Times New Roman" w:hAnsi="Adobe Garamond Pro" w:cs="Times New Roman"/>
          <w:color w:val="000000" w:themeColor="text1"/>
          <w:sz w:val="24"/>
          <w:szCs w:val="24"/>
          <w:lang w:eastAsia="pt-BR"/>
        </w:rPr>
        <w:t> sem o </w:t>
      </w:r>
      <w:r w:rsidRPr="00B139E5">
        <w:rPr>
          <w:rFonts w:ascii="Adobe Garamond Pro" w:eastAsia="Times New Roman" w:hAnsi="Adobe Garamond Pro" w:cs="Times New Roman"/>
          <w:i/>
          <w:iCs/>
          <w:color w:val="000000" w:themeColor="text1"/>
          <w:sz w:val="24"/>
          <w:szCs w:val="24"/>
          <w:lang w:eastAsia="pt-BR"/>
        </w:rPr>
        <w:t>logos</w:t>
      </w:r>
      <w:r w:rsidRPr="00B139E5">
        <w:rPr>
          <w:rFonts w:ascii="Adobe Garamond Pro" w:eastAsia="Times New Roman" w:hAnsi="Adobe Garamond Pro" w:cs="Times New Roman"/>
          <w:color w:val="000000" w:themeColor="text1"/>
          <w:sz w:val="24"/>
          <w:szCs w:val="24"/>
          <w:lang w:eastAsia="pt-BR"/>
        </w:rPr>
        <w:t xml:space="preserve">, do ser sem o discurso, sem a formalidade do conceito. O </w:t>
      </w:r>
      <w:proofErr w:type="spellStart"/>
      <w:r w:rsidRPr="00B139E5">
        <w:rPr>
          <w:rFonts w:ascii="Adobe Garamond Pro" w:eastAsia="Times New Roman" w:hAnsi="Adobe Garamond Pro" w:cs="Times New Roman"/>
          <w:color w:val="000000" w:themeColor="text1"/>
          <w:sz w:val="24"/>
          <w:szCs w:val="24"/>
          <w:lang w:eastAsia="pt-BR"/>
        </w:rPr>
        <w:t>ôntico</w:t>
      </w:r>
      <w:proofErr w:type="spellEnd"/>
      <w:r w:rsidRPr="00B139E5">
        <w:rPr>
          <w:rFonts w:ascii="Adobe Garamond Pro" w:eastAsia="Times New Roman" w:hAnsi="Adobe Garamond Pro" w:cs="Times New Roman"/>
          <w:color w:val="000000" w:themeColor="text1"/>
          <w:sz w:val="24"/>
          <w:szCs w:val="24"/>
          <w:lang w:eastAsia="pt-BR"/>
        </w:rPr>
        <w:t xml:space="preserve"> é aquela percepção imediata do </w:t>
      </w:r>
      <w:r w:rsidRPr="00B139E5">
        <w:rPr>
          <w:rFonts w:ascii="Adobe Garamond Pro" w:eastAsia="Times New Roman" w:hAnsi="Adobe Garamond Pro" w:cs="Times New Roman"/>
          <w:i/>
          <w:iCs/>
          <w:color w:val="000000" w:themeColor="text1"/>
          <w:sz w:val="24"/>
          <w:szCs w:val="24"/>
          <w:lang w:eastAsia="pt-BR"/>
        </w:rPr>
        <w:t>algo</w:t>
      </w:r>
      <w:r w:rsidRPr="00B139E5">
        <w:rPr>
          <w:rFonts w:ascii="Adobe Garamond Pro" w:eastAsia="Times New Roman" w:hAnsi="Adobe Garamond Pro" w:cs="Times New Roman"/>
          <w:color w:val="000000" w:themeColor="text1"/>
          <w:sz w:val="24"/>
          <w:szCs w:val="24"/>
          <w:lang w:eastAsia="pt-BR"/>
        </w:rPr>
        <w:t xml:space="preserve">, do ser que fundamenta todas as nossas percepções, a </w:t>
      </w:r>
      <w:proofErr w:type="spellStart"/>
      <w:proofErr w:type="gramStart"/>
      <w:r w:rsidRPr="00B139E5">
        <w:rPr>
          <w:rFonts w:ascii="Adobe Garamond Pro" w:eastAsia="Times New Roman" w:hAnsi="Adobe Garamond Pro" w:cs="Times New Roman"/>
          <w:color w:val="000000" w:themeColor="text1"/>
          <w:sz w:val="24"/>
          <w:szCs w:val="24"/>
          <w:lang w:eastAsia="pt-BR"/>
        </w:rPr>
        <w:t>supra-realidade</w:t>
      </w:r>
      <w:proofErr w:type="spellEnd"/>
      <w:proofErr w:type="gramEnd"/>
      <w:r w:rsidRPr="00B139E5">
        <w:rPr>
          <w:rFonts w:ascii="Adobe Garamond Pro" w:eastAsia="Times New Roman" w:hAnsi="Adobe Garamond Pro" w:cs="Times New Roman"/>
          <w:color w:val="000000" w:themeColor="text1"/>
          <w:sz w:val="24"/>
          <w:szCs w:val="24"/>
          <w:lang w:eastAsia="pt-BR"/>
        </w:rPr>
        <w:t xml:space="preserve"> da qual não se pode fugir, pelo próprio ato de percebê-la. Como diz Mário, o </w:t>
      </w:r>
      <w:proofErr w:type="spellStart"/>
      <w:r w:rsidRPr="00B139E5">
        <w:rPr>
          <w:rFonts w:ascii="Adobe Garamond Pro" w:eastAsia="Times New Roman" w:hAnsi="Adobe Garamond Pro" w:cs="Times New Roman"/>
          <w:color w:val="000000" w:themeColor="text1"/>
          <w:sz w:val="24"/>
          <w:szCs w:val="24"/>
          <w:lang w:eastAsia="pt-BR"/>
        </w:rPr>
        <w:t>ôntico</w:t>
      </w:r>
      <w:proofErr w:type="spellEnd"/>
      <w:r w:rsidRPr="00B139E5">
        <w:rPr>
          <w:rFonts w:ascii="Adobe Garamond Pro" w:eastAsia="Times New Roman" w:hAnsi="Adobe Garamond Pro" w:cs="Times New Roman"/>
          <w:color w:val="000000" w:themeColor="text1"/>
          <w:sz w:val="24"/>
          <w:szCs w:val="24"/>
          <w:lang w:eastAsia="pt-BR"/>
        </w:rPr>
        <w:t xml:space="preserve"> é o “fato de ser”, o “primum </w:t>
      </w:r>
      <w:proofErr w:type="spellStart"/>
      <w:r w:rsidRPr="00B139E5">
        <w:rPr>
          <w:rFonts w:ascii="Adobe Garamond Pro" w:eastAsia="Times New Roman" w:hAnsi="Adobe Garamond Pro" w:cs="Times New Roman"/>
          <w:color w:val="000000" w:themeColor="text1"/>
          <w:sz w:val="24"/>
          <w:szCs w:val="24"/>
          <w:lang w:eastAsia="pt-BR"/>
        </w:rPr>
        <w:t>notum</w:t>
      </w:r>
      <w:proofErr w:type="spellEnd"/>
      <w:r w:rsidRPr="00B139E5">
        <w:rPr>
          <w:rFonts w:ascii="Adobe Garamond Pro" w:eastAsia="Times New Roman" w:hAnsi="Adobe Garamond Pro" w:cs="Times New Roman"/>
          <w:color w:val="000000" w:themeColor="text1"/>
          <w:sz w:val="24"/>
          <w:szCs w:val="24"/>
          <w:lang w:eastAsia="pt-BR"/>
        </w:rPr>
        <w:t>” dos escolásticos, a primeira nota do real. O ser está em tudo, se revelando nas menores experiências. Quando perguntado sobre o que é a realidade, o mímico abrirá os braços num movimento abrangente, girando sobre os seus pés, lhe dizendo que </w:t>
      </w:r>
      <w:r w:rsidRPr="00B139E5">
        <w:rPr>
          <w:rFonts w:ascii="Adobe Garamond Pro" w:eastAsia="Times New Roman" w:hAnsi="Adobe Garamond Pro" w:cs="Times New Roman"/>
          <w:i/>
          <w:iCs/>
          <w:color w:val="000000" w:themeColor="text1"/>
          <w:sz w:val="24"/>
          <w:szCs w:val="24"/>
          <w:lang w:eastAsia="pt-BR"/>
        </w:rPr>
        <w:t>o mundo é isto</w:t>
      </w:r>
      <w:r w:rsidRPr="00B139E5">
        <w:rPr>
          <w:rFonts w:ascii="Adobe Garamond Pro" w:eastAsia="Times New Roman" w:hAnsi="Adobe Garamond Pro" w:cs="Times New Roman"/>
          <w:color w:val="000000" w:themeColor="text1"/>
          <w:sz w:val="24"/>
          <w:szCs w:val="24"/>
          <w:lang w:eastAsia="pt-BR"/>
        </w:rPr>
        <w:t xml:space="preserve">. Por sua vez, o pensador buscará em sua mente um conceito, uma </w:t>
      </w:r>
      <w:proofErr w:type="spellStart"/>
      <w:r w:rsidRPr="00B139E5">
        <w:rPr>
          <w:rFonts w:ascii="Adobe Garamond Pro" w:eastAsia="Times New Roman" w:hAnsi="Adobe Garamond Pro" w:cs="Times New Roman"/>
          <w:color w:val="000000" w:themeColor="text1"/>
          <w:sz w:val="24"/>
          <w:szCs w:val="24"/>
          <w:lang w:eastAsia="pt-BR"/>
        </w:rPr>
        <w:t>idéia</w:t>
      </w:r>
      <w:proofErr w:type="spellEnd"/>
      <w:r w:rsidRPr="00B139E5">
        <w:rPr>
          <w:rFonts w:ascii="Adobe Garamond Pro" w:eastAsia="Times New Roman" w:hAnsi="Adobe Garamond Pro" w:cs="Times New Roman"/>
          <w:color w:val="000000" w:themeColor="text1"/>
          <w:sz w:val="24"/>
          <w:szCs w:val="24"/>
          <w:lang w:eastAsia="pt-BR"/>
        </w:rPr>
        <w:t xml:space="preserve"> que seja capaz de exprimir minimamente o que é este ser. Este é o ontológico, o </w:t>
      </w:r>
      <w:proofErr w:type="spellStart"/>
      <w:r w:rsidRPr="00B139E5">
        <w:rPr>
          <w:rFonts w:ascii="Adobe Garamond Pro" w:eastAsia="Times New Roman" w:hAnsi="Adobe Garamond Pro" w:cs="Times New Roman"/>
          <w:i/>
          <w:iCs/>
          <w:color w:val="000000" w:themeColor="text1"/>
          <w:sz w:val="24"/>
          <w:szCs w:val="24"/>
          <w:lang w:eastAsia="pt-BR"/>
        </w:rPr>
        <w:t>ontos</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intermediado pelo</w:t>
      </w:r>
      <w:r>
        <w:rPr>
          <w:rFonts w:ascii="Adobe Garamond Pro" w:eastAsia="Times New Roman" w:hAnsi="Adobe Garamond Pro" w:cs="Times New Roman"/>
          <w:color w:val="000000" w:themeColor="text1"/>
          <w:sz w:val="24"/>
          <w:szCs w:val="24"/>
          <w:lang w:eastAsia="pt-BR"/>
        </w:rPr>
        <w:t xml:space="preserve"> </w:t>
      </w:r>
      <w:r w:rsidRPr="00B139E5">
        <w:rPr>
          <w:rFonts w:ascii="Adobe Garamond Pro" w:eastAsia="Times New Roman" w:hAnsi="Adobe Garamond Pro" w:cs="Times New Roman"/>
          <w:i/>
          <w:iCs/>
          <w:color w:val="000000" w:themeColor="text1"/>
          <w:sz w:val="24"/>
          <w:szCs w:val="24"/>
          <w:lang w:eastAsia="pt-BR"/>
        </w:rPr>
        <w:t>logos</w:t>
      </w:r>
      <w:r w:rsidRPr="00B139E5">
        <w:rPr>
          <w:rFonts w:ascii="Adobe Garamond Pro" w:eastAsia="Times New Roman" w:hAnsi="Adobe Garamond Pro" w:cs="Times New Roman"/>
          <w:color w:val="000000" w:themeColor="text1"/>
          <w:sz w:val="24"/>
          <w:szCs w:val="24"/>
          <w:lang w:eastAsia="pt-BR"/>
        </w:rPr>
        <w:t>, o ser discursado, adequado a um esquema que possa ser compartilhado por diferentes intelectos.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TODA FILOSOFIA É UMA FILOSOFIA DO SER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O trajeto da filosofia na história é o trajeto da investigação do ser, conforme bem mostra Mário em sua obra Ontologia e Cosmologia. Como todo trajeto penoso, ele se apresenta repleto de curvas e acidentes, subidas e descidas, afirmando e negando, reunindo e separando. Em particular no ocidente, já buscavam os pré-socráticos o “grande incondicionado”, a natureza profunda das coisas. É um grande erro moderno pensar que na </w:t>
      </w:r>
      <w:proofErr w:type="spellStart"/>
      <w:r w:rsidRPr="00B139E5">
        <w:rPr>
          <w:rFonts w:ascii="Adobe Garamond Pro" w:eastAsia="Times New Roman" w:hAnsi="Adobe Garamond Pro" w:cs="Times New Roman"/>
          <w:i/>
          <w:iCs/>
          <w:color w:val="000000" w:themeColor="text1"/>
          <w:sz w:val="24"/>
          <w:szCs w:val="24"/>
          <w:lang w:eastAsia="pt-BR"/>
        </w:rPr>
        <w:t>arche</w:t>
      </w:r>
      <w:proofErr w:type="spellEnd"/>
      <w:r w:rsidRPr="00B139E5">
        <w:rPr>
          <w:rFonts w:ascii="Adobe Garamond Pro" w:eastAsia="Times New Roman" w:hAnsi="Adobe Garamond Pro" w:cs="Times New Roman"/>
          <w:color w:val="000000" w:themeColor="text1"/>
          <w:sz w:val="24"/>
          <w:szCs w:val="24"/>
          <w:lang w:eastAsia="pt-BR"/>
        </w:rPr>
        <w:t> dos pré-socráticos existisse apenas uma realidade física; segundo Mário, esta confusão se deve à falta de compreensão da esquemática e da simbólica grega, que costumava apontar o ontológico através do concreto, porque não possuía ainda um vocabulário filosófico especial. Ora, pelo menos desde Hesíodo os gregos já buscavam os referentes simbólicos da suma existência! Em Tales, por exemplo, o princípio não era a água dos rios e mares, e sim a água enquanto símbolo da </w:t>
      </w:r>
      <w:proofErr w:type="spellStart"/>
      <w:r w:rsidRPr="00B139E5">
        <w:rPr>
          <w:rFonts w:ascii="Adobe Garamond Pro" w:eastAsia="Times New Roman" w:hAnsi="Adobe Garamond Pro" w:cs="Times New Roman"/>
          <w:i/>
          <w:iCs/>
          <w:color w:val="000000" w:themeColor="text1"/>
          <w:sz w:val="24"/>
          <w:szCs w:val="24"/>
          <w:lang w:eastAsia="pt-BR"/>
        </w:rPr>
        <w:t>arche</w:t>
      </w:r>
      <w:proofErr w:type="spellEnd"/>
      <w:r w:rsidRPr="00B139E5">
        <w:rPr>
          <w:rFonts w:ascii="Adobe Garamond Pro" w:eastAsia="Times New Roman" w:hAnsi="Adobe Garamond Pro" w:cs="Times New Roman"/>
          <w:color w:val="000000" w:themeColor="text1"/>
          <w:sz w:val="24"/>
          <w:szCs w:val="24"/>
          <w:lang w:eastAsia="pt-BR"/>
        </w:rPr>
        <w:t xml:space="preserve"> da vibração, do princípio plástico; </w:t>
      </w:r>
      <w:r w:rsidRPr="00B139E5">
        <w:rPr>
          <w:rFonts w:ascii="Adobe Garamond Pro" w:eastAsia="Times New Roman" w:hAnsi="Adobe Garamond Pro" w:cs="Times New Roman"/>
          <w:color w:val="000000" w:themeColor="text1"/>
          <w:sz w:val="24"/>
          <w:szCs w:val="24"/>
          <w:lang w:eastAsia="pt-BR"/>
        </w:rPr>
        <w:lastRenderedPageBreak/>
        <w:t>em Heráclito, o princípio não era um fogo abstrato como que retirado de uma fogueira, mas o símbolo da fluidez, da dinamicidade, da ação e da iluminação.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Com Pitágoras é que se inaugura uma nova fase, mais refinada, mais conceitual. Para ele, os números encontrados nas coisas indicam proporções, harmonias, símbolos dos</w:t>
      </w:r>
      <w:r>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arithmoi</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archai</w:t>
      </w:r>
      <w:proofErr w:type="spellEnd"/>
      <w:r w:rsidRPr="00B139E5">
        <w:rPr>
          <w:rFonts w:ascii="Adobe Garamond Pro" w:eastAsia="Times New Roman" w:hAnsi="Adobe Garamond Pro" w:cs="Times New Roman"/>
          <w:color w:val="000000" w:themeColor="text1"/>
          <w:sz w:val="24"/>
          <w:szCs w:val="24"/>
          <w:lang w:eastAsia="pt-BR"/>
        </w:rPr>
        <w:t>, os princípios supremos, não se tratando, assim, de uma reles matemática quantitativa (fundada em abstrações de terceiro grau), como muitos imaginam.</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Em seguida, temos Parmênides, grande místico que viria a ser uma figura essencial no prenúncio de uma ciência ontológica, ao transportar para o discurso poético a </w:t>
      </w:r>
      <w:proofErr w:type="spellStart"/>
      <w:r w:rsidRPr="00B139E5">
        <w:rPr>
          <w:rFonts w:ascii="Adobe Garamond Pro" w:eastAsia="Times New Roman" w:hAnsi="Adobe Garamond Pro" w:cs="Times New Roman"/>
          <w:color w:val="000000" w:themeColor="text1"/>
          <w:sz w:val="24"/>
          <w:szCs w:val="24"/>
          <w:lang w:eastAsia="pt-BR"/>
        </w:rPr>
        <w:t>idéia</w:t>
      </w:r>
      <w:proofErr w:type="spellEnd"/>
      <w:r w:rsidRPr="00B139E5">
        <w:rPr>
          <w:rFonts w:ascii="Adobe Garamond Pro" w:eastAsia="Times New Roman" w:hAnsi="Adobe Garamond Pro" w:cs="Times New Roman"/>
          <w:color w:val="000000" w:themeColor="text1"/>
          <w:sz w:val="24"/>
          <w:szCs w:val="24"/>
          <w:lang w:eastAsia="pt-BR"/>
        </w:rPr>
        <w:t xml:space="preserve"> do ser como absoluto, perfeito, eterno e positivo. É ele o primeiro a afirmar que o “o ser é, e o </w:t>
      </w:r>
      <w:proofErr w:type="spellStart"/>
      <w:proofErr w:type="gramStart"/>
      <w:r w:rsidRPr="00B139E5">
        <w:rPr>
          <w:rFonts w:ascii="Adobe Garamond Pro" w:eastAsia="Times New Roman" w:hAnsi="Adobe Garamond Pro" w:cs="Times New Roman"/>
          <w:color w:val="000000" w:themeColor="text1"/>
          <w:sz w:val="24"/>
          <w:szCs w:val="24"/>
          <w:lang w:eastAsia="pt-BR"/>
        </w:rPr>
        <w:t>não-ser</w:t>
      </w:r>
      <w:proofErr w:type="spellEnd"/>
      <w:proofErr w:type="gramEnd"/>
      <w:r w:rsidRPr="00B139E5">
        <w:rPr>
          <w:rFonts w:ascii="Adobe Garamond Pro" w:eastAsia="Times New Roman" w:hAnsi="Adobe Garamond Pro" w:cs="Times New Roman"/>
          <w:color w:val="000000" w:themeColor="text1"/>
          <w:sz w:val="24"/>
          <w:szCs w:val="24"/>
          <w:lang w:eastAsia="pt-BR"/>
        </w:rPr>
        <w:t xml:space="preserve"> não é”. Parmênides já nos alertará também sobre a aparência enganosa da realidade, que desdobra como que um véu entre nós e o ser infinito.</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Vêm os atomistas mecanicistas da estirpe de Leucipo e Demócrito, e logo depois os gregos irão descambar na primeira grande </w:t>
      </w:r>
      <w:proofErr w:type="spellStart"/>
      <w:r w:rsidRPr="00B139E5">
        <w:rPr>
          <w:rFonts w:ascii="Adobe Garamond Pro" w:eastAsia="Times New Roman" w:hAnsi="Adobe Garamond Pro" w:cs="Times New Roman"/>
          <w:i/>
          <w:iCs/>
          <w:color w:val="000000" w:themeColor="text1"/>
          <w:sz w:val="24"/>
          <w:szCs w:val="24"/>
          <w:lang w:eastAsia="pt-BR"/>
        </w:rPr>
        <w:t>crisis</w:t>
      </w:r>
      <w:proofErr w:type="spellEnd"/>
      <w:r w:rsidRPr="00B139E5">
        <w:rPr>
          <w:rFonts w:ascii="Adobe Garamond Pro" w:eastAsia="Times New Roman" w:hAnsi="Adobe Garamond Pro" w:cs="Times New Roman"/>
          <w:color w:val="000000" w:themeColor="text1"/>
          <w:sz w:val="24"/>
          <w:szCs w:val="24"/>
          <w:lang w:eastAsia="pt-BR"/>
        </w:rPr>
        <w:t> da filosofia ocidental: o movimento cético e a decorrente suspensão (</w:t>
      </w:r>
      <w:proofErr w:type="spellStart"/>
      <w:r w:rsidRPr="00B139E5">
        <w:rPr>
          <w:rFonts w:ascii="Adobe Garamond Pro" w:eastAsia="Times New Roman" w:hAnsi="Adobe Garamond Pro" w:cs="Times New Roman"/>
          <w:color w:val="000000" w:themeColor="text1"/>
          <w:sz w:val="24"/>
          <w:szCs w:val="24"/>
          <w:lang w:eastAsia="pt-BR"/>
        </w:rPr>
        <w:t>epoche</w:t>
      </w:r>
      <w:proofErr w:type="spellEnd"/>
      <w:r w:rsidRPr="00B139E5">
        <w:rPr>
          <w:rFonts w:ascii="Adobe Garamond Pro" w:eastAsia="Times New Roman" w:hAnsi="Adobe Garamond Pro" w:cs="Times New Roman"/>
          <w:color w:val="000000" w:themeColor="text1"/>
          <w:sz w:val="24"/>
          <w:szCs w:val="24"/>
          <w:lang w:eastAsia="pt-BR"/>
        </w:rPr>
        <w:t>) dos estudos sobre o Ser. Para a nossa sorte, houve quase que imediatamente uma reação socrática, esplendorosa em seu resgate do pensamento positivo grego, levando-o por fim ao auge, através de Platão e seu maior discípulo, Aristóteles.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Não busca propriamente o </w:t>
      </w:r>
      <w:proofErr w:type="spellStart"/>
      <w:r w:rsidRPr="00B139E5">
        <w:rPr>
          <w:rFonts w:ascii="Adobe Garamond Pro" w:eastAsia="Times New Roman" w:hAnsi="Adobe Garamond Pro" w:cs="Times New Roman"/>
          <w:color w:val="000000" w:themeColor="text1"/>
          <w:sz w:val="24"/>
          <w:szCs w:val="24"/>
          <w:lang w:eastAsia="pt-BR"/>
        </w:rPr>
        <w:t>estagirita</w:t>
      </w:r>
      <w:proofErr w:type="spellEnd"/>
      <w:r w:rsidRPr="00B139E5">
        <w:rPr>
          <w:rFonts w:ascii="Adobe Garamond Pro" w:eastAsia="Times New Roman" w:hAnsi="Adobe Garamond Pro" w:cs="Times New Roman"/>
          <w:color w:val="000000" w:themeColor="text1"/>
          <w:sz w:val="24"/>
          <w:szCs w:val="24"/>
          <w:lang w:eastAsia="pt-BR"/>
        </w:rPr>
        <w:t xml:space="preserve"> alçar-se ao transcendental da ordem cósmica, tanto que chega a afirmar a eternidade incondicionada do mundo, que seria rechaçada por Tomás de Aquino, mas, dentro dos limites de sua postura empirista, construiria a magna ontologia de sua época. Aristóteles chamava a esta ciência de </w:t>
      </w:r>
      <w:proofErr w:type="spellStart"/>
      <w:r w:rsidRPr="00B139E5">
        <w:rPr>
          <w:rFonts w:ascii="Adobe Garamond Pro" w:eastAsia="Times New Roman" w:hAnsi="Adobe Garamond Pro" w:cs="Times New Roman"/>
          <w:i/>
          <w:iCs/>
          <w:color w:val="000000" w:themeColor="text1"/>
          <w:sz w:val="24"/>
          <w:szCs w:val="24"/>
          <w:lang w:eastAsia="pt-BR"/>
        </w:rPr>
        <w:t>prote</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philosophia</w:t>
      </w:r>
      <w:proofErr w:type="spellEnd"/>
      <w:r w:rsidRPr="00B139E5">
        <w:rPr>
          <w:rFonts w:ascii="Adobe Garamond Pro" w:eastAsia="Times New Roman" w:hAnsi="Adobe Garamond Pro" w:cs="Times New Roman"/>
          <w:color w:val="000000" w:themeColor="text1"/>
          <w:sz w:val="24"/>
          <w:szCs w:val="24"/>
          <w:lang w:eastAsia="pt-BR"/>
        </w:rPr>
        <w:t>, a “filosofia primeira”, ou de </w:t>
      </w:r>
      <w:proofErr w:type="spellStart"/>
      <w:r w:rsidRPr="00B139E5">
        <w:rPr>
          <w:rFonts w:ascii="Adobe Garamond Pro" w:eastAsia="Times New Roman" w:hAnsi="Adobe Garamond Pro" w:cs="Times New Roman"/>
          <w:i/>
          <w:iCs/>
          <w:color w:val="000000" w:themeColor="text1"/>
          <w:sz w:val="24"/>
          <w:szCs w:val="24"/>
          <w:lang w:eastAsia="pt-BR"/>
        </w:rPr>
        <w:t>theologike</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episteme</w:t>
      </w:r>
      <w:proofErr w:type="spellEnd"/>
      <w:r w:rsidRPr="00B139E5">
        <w:rPr>
          <w:rFonts w:ascii="Adobe Garamond Pro" w:eastAsia="Times New Roman" w:hAnsi="Adobe Garamond Pro" w:cs="Times New Roman"/>
          <w:color w:val="000000" w:themeColor="text1"/>
          <w:sz w:val="24"/>
          <w:szCs w:val="24"/>
          <w:lang w:eastAsia="pt-BR"/>
        </w:rPr>
        <w:t>, a “ciência divina”. Esta seria também a</w:t>
      </w:r>
      <w:r>
        <w:rPr>
          <w:rFonts w:ascii="Adobe Garamond Pro" w:eastAsia="Times New Roman" w:hAnsi="Adobe Garamond Pro" w:cs="Times New Roman"/>
          <w:color w:val="000000" w:themeColor="text1"/>
          <w:sz w:val="24"/>
          <w:szCs w:val="24"/>
          <w:lang w:eastAsia="pt-BR"/>
        </w:rPr>
        <w:t xml:space="preserve"> </w:t>
      </w:r>
      <w:r w:rsidRPr="00B139E5">
        <w:rPr>
          <w:rFonts w:ascii="Adobe Garamond Pro" w:eastAsia="Times New Roman" w:hAnsi="Adobe Garamond Pro" w:cs="Times New Roman"/>
          <w:i/>
          <w:iCs/>
          <w:color w:val="000000" w:themeColor="text1"/>
          <w:sz w:val="24"/>
          <w:szCs w:val="24"/>
          <w:lang w:eastAsia="pt-BR"/>
        </w:rPr>
        <w:t xml:space="preserve">prima </w:t>
      </w:r>
      <w:proofErr w:type="spellStart"/>
      <w:r w:rsidRPr="00B139E5">
        <w:rPr>
          <w:rFonts w:ascii="Adobe Garamond Pro" w:eastAsia="Times New Roman" w:hAnsi="Adobe Garamond Pro" w:cs="Times New Roman"/>
          <w:i/>
          <w:iCs/>
          <w:color w:val="000000" w:themeColor="text1"/>
          <w:sz w:val="24"/>
          <w:szCs w:val="24"/>
          <w:lang w:eastAsia="pt-BR"/>
        </w:rPr>
        <w:t>philosophia</w:t>
      </w:r>
      <w:proofErr w:type="spellEnd"/>
      <w:r w:rsidRPr="00B139E5">
        <w:rPr>
          <w:rFonts w:ascii="Adobe Garamond Pro" w:eastAsia="Times New Roman" w:hAnsi="Adobe Garamond Pro" w:cs="Times New Roman"/>
          <w:color w:val="000000" w:themeColor="text1"/>
          <w:sz w:val="24"/>
          <w:szCs w:val="24"/>
          <w:lang w:eastAsia="pt-BR"/>
        </w:rPr>
        <w:t> dos escolásticos e a Ontologia ou Metafísica Geral dos nossos tempos.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O SER CONCRETO EM ARISTÓTELES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ato e potência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antinomia entre unidade e multiplicidade, entre ser e devir, encontrada tão claramente nos pré-socráticos, irá permanecer no dualismo metafísico de Platão e será enfim </w:t>
      </w:r>
      <w:proofErr w:type="spellStart"/>
      <w:r w:rsidRPr="00B139E5">
        <w:rPr>
          <w:rFonts w:ascii="Adobe Garamond Pro" w:eastAsia="Times New Roman" w:hAnsi="Adobe Garamond Pro" w:cs="Times New Roman"/>
          <w:color w:val="000000" w:themeColor="text1"/>
          <w:sz w:val="24"/>
          <w:szCs w:val="24"/>
          <w:lang w:eastAsia="pt-BR"/>
        </w:rPr>
        <w:t>concrecionada</w:t>
      </w:r>
      <w:proofErr w:type="spellEnd"/>
      <w:r w:rsidRPr="00B139E5">
        <w:rPr>
          <w:rFonts w:ascii="Adobe Garamond Pro" w:eastAsia="Times New Roman" w:hAnsi="Adobe Garamond Pro" w:cs="Times New Roman"/>
          <w:color w:val="000000" w:themeColor="text1"/>
          <w:sz w:val="24"/>
          <w:szCs w:val="24"/>
          <w:lang w:eastAsia="pt-BR"/>
        </w:rPr>
        <w:t xml:space="preserve"> em Aristóteles. Ao conciliar as noções de </w:t>
      </w:r>
      <w:proofErr w:type="spellStart"/>
      <w:r w:rsidRPr="00B139E5">
        <w:rPr>
          <w:rFonts w:ascii="Adobe Garamond Pro" w:eastAsia="Times New Roman" w:hAnsi="Adobe Garamond Pro" w:cs="Times New Roman"/>
          <w:color w:val="000000" w:themeColor="text1"/>
          <w:sz w:val="24"/>
          <w:szCs w:val="24"/>
          <w:lang w:eastAsia="pt-BR"/>
        </w:rPr>
        <w:t>determinabilidade</w:t>
      </w:r>
      <w:proofErr w:type="spellEnd"/>
      <w:r w:rsidRPr="00B139E5">
        <w:rPr>
          <w:rFonts w:ascii="Adobe Garamond Pro" w:eastAsia="Times New Roman" w:hAnsi="Adobe Garamond Pro" w:cs="Times New Roman"/>
          <w:color w:val="000000" w:themeColor="text1"/>
          <w:sz w:val="24"/>
          <w:szCs w:val="24"/>
          <w:lang w:eastAsia="pt-BR"/>
        </w:rPr>
        <w:t xml:space="preserve"> e de determinação, Aristóteles realizaria a grande concreção da filosofia que lhe precedera </w:t>
      </w:r>
      <w:hyperlink r:id="rId5" w:anchor="Nota1" w:history="1">
        <w:proofErr w:type="gramStart"/>
        <w:r w:rsidRPr="00B139E5">
          <w:rPr>
            <w:rFonts w:ascii="Adobe Garamond Pro" w:eastAsia="Times New Roman" w:hAnsi="Adobe Garamond Pro" w:cs="Times New Roman"/>
            <w:b/>
            <w:bCs/>
            <w:color w:val="000000" w:themeColor="text1"/>
            <w:sz w:val="24"/>
            <w:szCs w:val="24"/>
            <w:u w:val="single"/>
            <w:lang w:eastAsia="pt-BR"/>
          </w:rPr>
          <w:t>1</w:t>
        </w:r>
        <w:proofErr w:type="gramEnd"/>
      </w:hyperlink>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vertAlign w:val="superscript"/>
          <w:lang w:eastAsia="pt-BR"/>
        </w:rPr>
      </w:pPr>
      <w:r w:rsidRPr="00B139E5">
        <w:rPr>
          <w:rFonts w:ascii="Adobe Garamond Pro" w:eastAsia="Times New Roman" w:hAnsi="Adobe Garamond Pro" w:cs="Times New Roman"/>
          <w:color w:val="000000" w:themeColor="text1"/>
          <w:sz w:val="24"/>
          <w:szCs w:val="24"/>
          <w:lang w:eastAsia="pt-BR"/>
        </w:rPr>
        <w:t>O que é o ato? O ato é o ser em sua eficiência, é o ser “sendo”. Todo ato, enquanto ato, é perfeito, porque é eficiente. O ato é a determinação. </w:t>
      </w:r>
      <w:hyperlink r:id="rId6" w:anchor="Nota2" w:history="1">
        <w:proofErr w:type="gramStart"/>
        <w:r w:rsidRPr="00B139E5">
          <w:rPr>
            <w:rFonts w:ascii="Adobe Garamond Pro" w:eastAsia="Times New Roman" w:hAnsi="Adobe Garamond Pro" w:cs="Times New Roman"/>
            <w:b/>
            <w:bCs/>
            <w:color w:val="000000" w:themeColor="text1"/>
            <w:sz w:val="24"/>
            <w:szCs w:val="24"/>
            <w:u w:val="single"/>
            <w:lang w:eastAsia="pt-BR"/>
          </w:rPr>
          <w:t>2</w:t>
        </w:r>
        <w:proofErr w:type="gramEnd"/>
      </w:hyperlink>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 potência é a sua capacidade de produzir (ativa) ou de receber (passiva), é o ato possível, ou, mais fundamentalmente, o ser possível. Todo ser que não é o absoluto é um ser condicionado, portanto possível. A potência é o determinável.</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Diferente de Deus, que é infinito, perfeito, que está sempre em ato, todo ser natural atualizado foi antes um ente possível. A oposição entre possível e real não é antinômica, mas antagonista, pois, como diz Mário, “o atual é o cumprimento de uma possibilidade”.</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lastRenderedPageBreak/>
        <w:t xml:space="preserve">Mário lista em “Ontologia e Cosmologia” seis categorias de ato, dentre as quais há duas importantíssimas no sistema aristotélico: o ato misto, que é o híbrido entre ato e potência e que constitui o fato em geral (“no existir </w:t>
      </w:r>
      <w:proofErr w:type="spellStart"/>
      <w:r w:rsidRPr="00B139E5">
        <w:rPr>
          <w:rFonts w:ascii="Adobe Garamond Pro" w:eastAsia="Times New Roman" w:hAnsi="Adobe Garamond Pro" w:cs="Times New Roman"/>
          <w:color w:val="000000" w:themeColor="text1"/>
          <w:sz w:val="24"/>
          <w:szCs w:val="24"/>
          <w:lang w:eastAsia="pt-BR"/>
        </w:rPr>
        <w:t>cronotópico</w:t>
      </w:r>
      <w:proofErr w:type="spellEnd"/>
      <w:r w:rsidRPr="00B139E5">
        <w:rPr>
          <w:rFonts w:ascii="Adobe Garamond Pro" w:eastAsia="Times New Roman" w:hAnsi="Adobe Garamond Pro" w:cs="Times New Roman"/>
          <w:color w:val="000000" w:themeColor="text1"/>
          <w:sz w:val="24"/>
          <w:szCs w:val="24"/>
          <w:lang w:eastAsia="pt-BR"/>
        </w:rPr>
        <w:t xml:space="preserve">, todo ato é </w:t>
      </w:r>
      <w:proofErr w:type="spellStart"/>
      <w:r w:rsidRPr="00B139E5">
        <w:rPr>
          <w:rFonts w:ascii="Adobe Garamond Pro" w:eastAsia="Times New Roman" w:hAnsi="Adobe Garamond Pro" w:cs="Times New Roman"/>
          <w:color w:val="000000" w:themeColor="text1"/>
          <w:sz w:val="24"/>
          <w:szCs w:val="24"/>
          <w:lang w:eastAsia="pt-BR"/>
        </w:rPr>
        <w:t>potêcia</w:t>
      </w:r>
      <w:proofErr w:type="spellEnd"/>
      <w:r w:rsidRPr="00B139E5">
        <w:rPr>
          <w:rFonts w:ascii="Adobe Garamond Pro" w:eastAsia="Times New Roman" w:hAnsi="Adobe Garamond Pro" w:cs="Times New Roman"/>
          <w:color w:val="000000" w:themeColor="text1"/>
          <w:sz w:val="24"/>
          <w:szCs w:val="24"/>
          <w:lang w:eastAsia="pt-BR"/>
        </w:rPr>
        <w:t xml:space="preserve"> de </w:t>
      </w:r>
      <w:proofErr w:type="gramStart"/>
      <w:r w:rsidRPr="00B139E5">
        <w:rPr>
          <w:rFonts w:ascii="Adobe Garamond Pro" w:eastAsia="Times New Roman" w:hAnsi="Adobe Garamond Pro" w:cs="Times New Roman"/>
          <w:color w:val="000000" w:themeColor="text1"/>
          <w:sz w:val="24"/>
          <w:szCs w:val="24"/>
          <w:lang w:eastAsia="pt-BR"/>
        </w:rPr>
        <w:t>um outro</w:t>
      </w:r>
      <w:proofErr w:type="gramEnd"/>
      <w:r w:rsidRPr="00B139E5">
        <w:rPr>
          <w:rFonts w:ascii="Adobe Garamond Pro" w:eastAsia="Times New Roman" w:hAnsi="Adobe Garamond Pro" w:cs="Times New Roman"/>
          <w:color w:val="000000" w:themeColor="text1"/>
          <w:sz w:val="24"/>
          <w:szCs w:val="24"/>
          <w:lang w:eastAsia="pt-BR"/>
        </w:rPr>
        <w:t xml:space="preserve"> ato”), e o ato puro, que é Deus, o Ser, o Motor Imóvel de Aristóteles.</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os princípios e as categorias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Com Aristóteles surge o famoso princípio da </w:t>
      </w:r>
      <w:proofErr w:type="spellStart"/>
      <w:proofErr w:type="gramStart"/>
      <w:r w:rsidRPr="00B139E5">
        <w:rPr>
          <w:rFonts w:ascii="Adobe Garamond Pro" w:eastAsia="Times New Roman" w:hAnsi="Adobe Garamond Pro" w:cs="Times New Roman"/>
          <w:color w:val="000000" w:themeColor="text1"/>
          <w:sz w:val="24"/>
          <w:szCs w:val="24"/>
          <w:lang w:eastAsia="pt-BR"/>
        </w:rPr>
        <w:t>não-contradição</w:t>
      </w:r>
      <w:proofErr w:type="spellEnd"/>
      <w:proofErr w:type="gramEnd"/>
      <w:r w:rsidRPr="00B139E5">
        <w:rPr>
          <w:rFonts w:ascii="Adobe Garamond Pro" w:eastAsia="Times New Roman" w:hAnsi="Adobe Garamond Pro" w:cs="Times New Roman"/>
          <w:color w:val="000000" w:themeColor="text1"/>
          <w:sz w:val="24"/>
          <w:szCs w:val="24"/>
          <w:lang w:eastAsia="pt-BR"/>
        </w:rPr>
        <w:t xml:space="preserve">, que diz que o ser é ser e não pode não ser sob o mesmo aspecto. Afirma o </w:t>
      </w:r>
      <w:proofErr w:type="spellStart"/>
      <w:r w:rsidRPr="00B139E5">
        <w:rPr>
          <w:rFonts w:ascii="Adobe Garamond Pro" w:eastAsia="Times New Roman" w:hAnsi="Adobe Garamond Pro" w:cs="Times New Roman"/>
          <w:color w:val="000000" w:themeColor="text1"/>
          <w:sz w:val="24"/>
          <w:szCs w:val="24"/>
          <w:lang w:eastAsia="pt-BR"/>
        </w:rPr>
        <w:t>estagirita</w:t>
      </w:r>
      <w:proofErr w:type="spellEnd"/>
      <w:r w:rsidRPr="00B139E5">
        <w:rPr>
          <w:rFonts w:ascii="Adobe Garamond Pro" w:eastAsia="Times New Roman" w:hAnsi="Adobe Garamond Pro" w:cs="Times New Roman"/>
          <w:color w:val="000000" w:themeColor="text1"/>
          <w:sz w:val="24"/>
          <w:szCs w:val="24"/>
          <w:lang w:eastAsia="pt-BR"/>
        </w:rPr>
        <w:t xml:space="preserve"> que este é o mais certo de todos os princípios, não podendo ser provado, pois está implícito em toda prova que se tente. O ser nunca é falso, a falsidade é apenas lógica.</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Seguem-se imediatamente deste princípio mais dois princípios ontológicos: o princípio da identidade, que diz que o ente é o que é, e o princípio do terceiro excluído, segundo o qual não há um meio entre ser e </w:t>
      </w:r>
      <w:proofErr w:type="spellStart"/>
      <w:proofErr w:type="gramStart"/>
      <w:r w:rsidRPr="00B139E5">
        <w:rPr>
          <w:rFonts w:ascii="Adobe Garamond Pro" w:eastAsia="Times New Roman" w:hAnsi="Adobe Garamond Pro" w:cs="Times New Roman"/>
          <w:color w:val="000000" w:themeColor="text1"/>
          <w:sz w:val="24"/>
          <w:szCs w:val="24"/>
          <w:lang w:eastAsia="pt-BR"/>
        </w:rPr>
        <w:t>não-ser</w:t>
      </w:r>
      <w:proofErr w:type="spellEnd"/>
      <w:proofErr w:type="gramEnd"/>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Os princípios ontológicos são o que Mário chama de transcendentais </w:t>
      </w:r>
      <w:proofErr w:type="spellStart"/>
      <w:proofErr w:type="gramStart"/>
      <w:r w:rsidRPr="00B139E5">
        <w:rPr>
          <w:rFonts w:ascii="Adobe Garamond Pro" w:eastAsia="Times New Roman" w:hAnsi="Adobe Garamond Pro" w:cs="Times New Roman"/>
          <w:color w:val="000000" w:themeColor="text1"/>
          <w:sz w:val="24"/>
          <w:szCs w:val="24"/>
          <w:lang w:eastAsia="pt-BR"/>
        </w:rPr>
        <w:t>supra-categoriais</w:t>
      </w:r>
      <w:proofErr w:type="spellEnd"/>
      <w:proofErr w:type="gramEnd"/>
      <w:r w:rsidRPr="00B139E5">
        <w:rPr>
          <w:rFonts w:ascii="Adobe Garamond Pro" w:eastAsia="Times New Roman" w:hAnsi="Adobe Garamond Pro" w:cs="Times New Roman"/>
          <w:color w:val="000000" w:themeColor="text1"/>
          <w:sz w:val="24"/>
          <w:szCs w:val="24"/>
          <w:lang w:eastAsia="pt-BR"/>
        </w:rPr>
        <w:t>, pois são as primeiras modalidades em que se incorre o Ser, seus conceitos primordiais.</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partir deles é que se aplicam as categorias, que são todas as modalidades (predicados) que se podem atribuir ao ser e aos seres. As categorias são “as maneiras de ser do ser”. Há </w:t>
      </w:r>
      <w:proofErr w:type="gramStart"/>
      <w:r w:rsidRPr="00B139E5">
        <w:rPr>
          <w:rFonts w:ascii="Adobe Garamond Pro" w:eastAsia="Times New Roman" w:hAnsi="Adobe Garamond Pro" w:cs="Times New Roman"/>
          <w:color w:val="000000" w:themeColor="text1"/>
          <w:sz w:val="24"/>
          <w:szCs w:val="24"/>
          <w:lang w:eastAsia="pt-BR"/>
        </w:rPr>
        <w:t>primeiro</w:t>
      </w:r>
      <w:proofErr w:type="gramEnd"/>
      <w:r w:rsidRPr="00B139E5">
        <w:rPr>
          <w:rFonts w:ascii="Adobe Garamond Pro" w:eastAsia="Times New Roman" w:hAnsi="Adobe Garamond Pro" w:cs="Times New Roman"/>
          <w:color w:val="000000" w:themeColor="text1"/>
          <w:sz w:val="24"/>
          <w:szCs w:val="24"/>
          <w:lang w:eastAsia="pt-BR"/>
        </w:rPr>
        <w:t xml:space="preserve"> uma categoria fundamental, a do ser como existente per se, a </w:t>
      </w:r>
      <w:r w:rsidRPr="00B139E5">
        <w:rPr>
          <w:rFonts w:ascii="Adobe Garamond Pro" w:eastAsia="Times New Roman" w:hAnsi="Adobe Garamond Pro" w:cs="Times New Roman"/>
          <w:b/>
          <w:bCs/>
          <w:color w:val="000000" w:themeColor="text1"/>
          <w:sz w:val="24"/>
          <w:szCs w:val="24"/>
          <w:lang w:eastAsia="pt-BR"/>
        </w:rPr>
        <w:t>substância</w:t>
      </w:r>
      <w:r w:rsidRPr="00B139E5">
        <w:rPr>
          <w:rFonts w:ascii="Adobe Garamond Pro" w:eastAsia="Times New Roman" w:hAnsi="Adobe Garamond Pro" w:cs="Times New Roman"/>
          <w:color w:val="000000" w:themeColor="text1"/>
          <w:sz w:val="24"/>
          <w:szCs w:val="24"/>
          <w:lang w:eastAsia="pt-BR"/>
        </w:rPr>
        <w:t>;</w:t>
      </w:r>
      <w:r w:rsidRPr="00B139E5">
        <w:rPr>
          <w:rFonts w:ascii="Adobe Garamond Pro" w:eastAsia="Times New Roman" w:hAnsi="Adobe Garamond Pro" w:cs="Times New Roman"/>
          <w:b/>
          <w:b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os modos de ser dessa substância são as outras nove categorias: quantidade, qualidade, relação, lugar, tempo, situação, hábito, ação e paixão (</w:t>
      </w:r>
      <w:proofErr w:type="spellStart"/>
      <w:r w:rsidRPr="00B139E5">
        <w:rPr>
          <w:rFonts w:ascii="Adobe Garamond Pro" w:eastAsia="Times New Roman" w:hAnsi="Adobe Garamond Pro" w:cs="Times New Roman"/>
          <w:color w:val="000000" w:themeColor="text1"/>
          <w:sz w:val="24"/>
          <w:szCs w:val="24"/>
          <w:lang w:eastAsia="pt-BR"/>
        </w:rPr>
        <w:t>determinabilidade</w:t>
      </w:r>
      <w:proofErr w:type="spellEnd"/>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vertAlign w:val="superscript"/>
          <w:lang w:eastAsia="pt-BR"/>
        </w:rPr>
      </w:pPr>
      <w:r w:rsidRPr="00B139E5">
        <w:rPr>
          <w:rFonts w:ascii="Adobe Garamond Pro" w:eastAsia="Times New Roman" w:hAnsi="Adobe Garamond Pro" w:cs="Times New Roman"/>
          <w:color w:val="000000" w:themeColor="text1"/>
          <w:sz w:val="24"/>
          <w:szCs w:val="24"/>
          <w:lang w:eastAsia="pt-BR"/>
        </w:rPr>
        <w:t xml:space="preserve">Os princípios ontológicos e as categorias da substância provêm da </w:t>
      </w:r>
      <w:proofErr w:type="spellStart"/>
      <w:r w:rsidRPr="00B139E5">
        <w:rPr>
          <w:rFonts w:ascii="Adobe Garamond Pro" w:eastAsia="Times New Roman" w:hAnsi="Adobe Garamond Pro" w:cs="Times New Roman"/>
          <w:color w:val="000000" w:themeColor="text1"/>
          <w:sz w:val="24"/>
          <w:szCs w:val="24"/>
          <w:lang w:eastAsia="pt-BR"/>
        </w:rPr>
        <w:t>eficacidade</w:t>
      </w:r>
      <w:proofErr w:type="spellEnd"/>
      <w:r w:rsidRPr="00B139E5">
        <w:rPr>
          <w:rFonts w:ascii="Adobe Garamond Pro" w:eastAsia="Times New Roman" w:hAnsi="Adobe Garamond Pro" w:cs="Times New Roman"/>
          <w:color w:val="000000" w:themeColor="text1"/>
          <w:sz w:val="24"/>
          <w:szCs w:val="24"/>
          <w:lang w:eastAsia="pt-BR"/>
        </w:rPr>
        <w:t xml:space="preserve"> do ser em ato, enquanto as nove categorias (acidentes) se dão no campo dos seres híbridos, em ato e potência. Os princípios surgem de per se do próprio ser, enquanto só faz sentido falar em modalidades acidentais quando no mundo das potências, do devir. O fato de um determinado gato ser ele mesmo é inescapável, porque subordinado aos princípios ontológicos, que surgem da perfeição do ato, mas o fato daquele gato andar, ou cair, ou miar, é um acidente, algo que se dá na natureza, onde ato e potência se </w:t>
      </w:r>
      <w:proofErr w:type="spellStart"/>
      <w:r w:rsidRPr="00B139E5">
        <w:rPr>
          <w:rFonts w:ascii="Adobe Garamond Pro" w:eastAsia="Times New Roman" w:hAnsi="Adobe Garamond Pro" w:cs="Times New Roman"/>
          <w:color w:val="000000" w:themeColor="text1"/>
          <w:sz w:val="24"/>
          <w:szCs w:val="24"/>
          <w:lang w:eastAsia="pt-BR"/>
        </w:rPr>
        <w:t>concrecionam</w:t>
      </w:r>
      <w:proofErr w:type="spellEnd"/>
      <w:r w:rsidRPr="00B139E5">
        <w:rPr>
          <w:rFonts w:ascii="Adobe Garamond Pro" w:eastAsia="Times New Roman" w:hAnsi="Adobe Garamond Pro" w:cs="Times New Roman"/>
          <w:color w:val="000000" w:themeColor="text1"/>
          <w:sz w:val="24"/>
          <w:szCs w:val="24"/>
          <w:lang w:eastAsia="pt-BR"/>
        </w:rPr>
        <w:t>. </w:t>
      </w:r>
      <w:hyperlink r:id="rId7" w:anchor="Nota3" w:history="1">
        <w:proofErr w:type="gramStart"/>
        <w:r w:rsidRPr="00B139E5">
          <w:rPr>
            <w:rFonts w:ascii="Adobe Garamond Pro" w:eastAsia="Times New Roman" w:hAnsi="Adobe Garamond Pro" w:cs="Times New Roman"/>
            <w:color w:val="000000" w:themeColor="text1"/>
            <w:sz w:val="24"/>
            <w:szCs w:val="24"/>
            <w:u w:val="single"/>
            <w:lang w:eastAsia="pt-BR"/>
          </w:rPr>
          <w:t>3</w:t>
        </w:r>
        <w:proofErr w:type="gramEnd"/>
      </w:hyperlink>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Portanto, todo ser é um ser que é e é um ser que acontece.</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substância primeira e substância segunda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Define Aristóteles o ser concreto (</w:t>
      </w:r>
      <w:proofErr w:type="spellStart"/>
      <w:r w:rsidRPr="00B139E5">
        <w:rPr>
          <w:rFonts w:ascii="Adobe Garamond Pro" w:eastAsia="Times New Roman" w:hAnsi="Adobe Garamond Pro" w:cs="Times New Roman"/>
          <w:i/>
          <w:iCs/>
          <w:color w:val="000000" w:themeColor="text1"/>
          <w:sz w:val="24"/>
          <w:szCs w:val="24"/>
          <w:lang w:eastAsia="pt-BR"/>
        </w:rPr>
        <w:t>synolon</w:t>
      </w:r>
      <w:proofErr w:type="spellEnd"/>
      <w:r w:rsidRPr="00B139E5">
        <w:rPr>
          <w:rFonts w:ascii="Adobe Garamond Pro" w:eastAsia="Times New Roman" w:hAnsi="Adobe Garamond Pro" w:cs="Times New Roman"/>
          <w:color w:val="000000" w:themeColor="text1"/>
          <w:sz w:val="24"/>
          <w:szCs w:val="24"/>
          <w:lang w:eastAsia="pt-BR"/>
        </w:rPr>
        <w:t>), em seu máximo sentido, como um híbrido entre: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numPr>
          <w:ilvl w:val="0"/>
          <w:numId w:val="1"/>
        </w:numPr>
        <w:spacing w:after="0" w:line="240" w:lineRule="auto"/>
        <w:ind w:left="360"/>
        <w:jc w:val="both"/>
        <w:textAlignment w:val="baseline"/>
        <w:rPr>
          <w:rFonts w:ascii="Adobe Garamond Pro" w:eastAsia="Times New Roman" w:hAnsi="Adobe Garamond Pro" w:cs="Times New Roman"/>
          <w:color w:val="000000" w:themeColor="text1"/>
          <w:sz w:val="24"/>
          <w:szCs w:val="24"/>
          <w:lang w:eastAsia="pt-BR"/>
        </w:rPr>
      </w:pPr>
      <w:proofErr w:type="gramStart"/>
      <w:r w:rsidRPr="00B139E5">
        <w:rPr>
          <w:rFonts w:ascii="Adobe Garamond Pro" w:eastAsia="Times New Roman" w:hAnsi="Adobe Garamond Pro" w:cs="Times New Roman"/>
          <w:color w:val="000000" w:themeColor="text1"/>
          <w:sz w:val="24"/>
          <w:szCs w:val="24"/>
          <w:lang w:eastAsia="pt-BR"/>
        </w:rPr>
        <w:t>1</w:t>
      </w:r>
      <w:proofErr w:type="gramEnd"/>
      <w:r w:rsidRPr="00B139E5">
        <w:rPr>
          <w:rFonts w:ascii="Adobe Garamond Pro" w:eastAsia="Times New Roman" w:hAnsi="Adobe Garamond Pro" w:cs="Times New Roman"/>
          <w:color w:val="000000" w:themeColor="text1"/>
          <w:sz w:val="24"/>
          <w:szCs w:val="24"/>
          <w:lang w:eastAsia="pt-BR"/>
        </w:rPr>
        <w:t>) substância primeira (</w:t>
      </w:r>
      <w:proofErr w:type="spellStart"/>
      <w:r w:rsidRPr="00B139E5">
        <w:rPr>
          <w:rFonts w:ascii="Adobe Garamond Pro" w:eastAsia="Times New Roman" w:hAnsi="Adobe Garamond Pro" w:cs="Times New Roman"/>
          <w:i/>
          <w:iCs/>
          <w:color w:val="000000" w:themeColor="text1"/>
          <w:sz w:val="24"/>
          <w:szCs w:val="24"/>
          <w:lang w:eastAsia="pt-BR"/>
        </w:rPr>
        <w:t>ousia</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próte</w:t>
      </w:r>
      <w:proofErr w:type="spellEnd"/>
      <w:r w:rsidRPr="00B139E5">
        <w:rPr>
          <w:rFonts w:ascii="Adobe Garamond Pro" w:eastAsia="Times New Roman" w:hAnsi="Adobe Garamond Pro" w:cs="Times New Roman"/>
          <w:color w:val="000000" w:themeColor="text1"/>
          <w:sz w:val="24"/>
          <w:szCs w:val="24"/>
          <w:lang w:eastAsia="pt-BR"/>
        </w:rPr>
        <w:t>) – a matéria, o ser individual.</w:t>
      </w:r>
    </w:p>
    <w:p w:rsidR="00B139E5" w:rsidRDefault="00B139E5" w:rsidP="00B139E5">
      <w:pPr>
        <w:numPr>
          <w:ilvl w:val="0"/>
          <w:numId w:val="1"/>
        </w:numPr>
        <w:spacing w:after="0" w:line="240" w:lineRule="auto"/>
        <w:ind w:left="360"/>
        <w:jc w:val="both"/>
        <w:textAlignment w:val="baseline"/>
        <w:rPr>
          <w:rFonts w:ascii="Adobe Garamond Pro" w:eastAsia="Times New Roman" w:hAnsi="Adobe Garamond Pro" w:cs="Times New Roman"/>
          <w:color w:val="000000" w:themeColor="text1"/>
          <w:sz w:val="24"/>
          <w:szCs w:val="24"/>
          <w:lang w:eastAsia="pt-BR"/>
        </w:rPr>
      </w:pPr>
      <w:proofErr w:type="gramStart"/>
      <w:r w:rsidRPr="00B139E5">
        <w:rPr>
          <w:rFonts w:ascii="Adobe Garamond Pro" w:eastAsia="Times New Roman" w:hAnsi="Adobe Garamond Pro" w:cs="Times New Roman"/>
          <w:color w:val="000000" w:themeColor="text1"/>
          <w:sz w:val="24"/>
          <w:szCs w:val="24"/>
          <w:lang w:eastAsia="pt-BR"/>
        </w:rPr>
        <w:t>2</w:t>
      </w:r>
      <w:proofErr w:type="gramEnd"/>
      <w:r w:rsidRPr="00B139E5">
        <w:rPr>
          <w:rFonts w:ascii="Adobe Garamond Pro" w:eastAsia="Times New Roman" w:hAnsi="Adobe Garamond Pro" w:cs="Times New Roman"/>
          <w:color w:val="000000" w:themeColor="text1"/>
          <w:sz w:val="24"/>
          <w:szCs w:val="24"/>
          <w:lang w:eastAsia="pt-BR"/>
        </w:rPr>
        <w:t>) substância segunda (</w:t>
      </w:r>
      <w:proofErr w:type="spellStart"/>
      <w:r w:rsidRPr="00B139E5">
        <w:rPr>
          <w:rFonts w:ascii="Adobe Garamond Pro" w:eastAsia="Times New Roman" w:hAnsi="Adobe Garamond Pro" w:cs="Times New Roman"/>
          <w:i/>
          <w:iCs/>
          <w:color w:val="000000" w:themeColor="text1"/>
          <w:sz w:val="24"/>
          <w:szCs w:val="24"/>
          <w:lang w:eastAsia="pt-BR"/>
        </w:rPr>
        <w:t>ousia</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deutera</w:t>
      </w:r>
      <w:proofErr w:type="spellEnd"/>
      <w:r w:rsidRPr="00B139E5">
        <w:rPr>
          <w:rFonts w:ascii="Adobe Garamond Pro" w:eastAsia="Times New Roman" w:hAnsi="Adobe Garamond Pro" w:cs="Times New Roman"/>
          <w:color w:val="000000" w:themeColor="text1"/>
          <w:sz w:val="24"/>
          <w:szCs w:val="24"/>
          <w:lang w:eastAsia="pt-BR"/>
        </w:rPr>
        <w:t>) – a forma.</w:t>
      </w:r>
    </w:p>
    <w:p w:rsidR="00B139E5" w:rsidRPr="00B139E5" w:rsidRDefault="00B139E5" w:rsidP="00B139E5">
      <w:pPr>
        <w:spacing w:after="0" w:line="240" w:lineRule="auto"/>
        <w:ind w:left="360"/>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matéria é a substância individualizante, a que está no sujeito, é a essência dele. A forma é a substância </w:t>
      </w:r>
      <w:proofErr w:type="spellStart"/>
      <w:r w:rsidRPr="00B139E5">
        <w:rPr>
          <w:rFonts w:ascii="Adobe Garamond Pro" w:eastAsia="Times New Roman" w:hAnsi="Adobe Garamond Pro" w:cs="Times New Roman"/>
          <w:color w:val="000000" w:themeColor="text1"/>
          <w:sz w:val="24"/>
          <w:szCs w:val="24"/>
          <w:lang w:eastAsia="pt-BR"/>
        </w:rPr>
        <w:t>universalizante</w:t>
      </w:r>
      <w:proofErr w:type="spellEnd"/>
      <w:r w:rsidRPr="00B139E5">
        <w:rPr>
          <w:rFonts w:ascii="Adobe Garamond Pro" w:eastAsia="Times New Roman" w:hAnsi="Adobe Garamond Pro" w:cs="Times New Roman"/>
          <w:color w:val="000000" w:themeColor="text1"/>
          <w:sz w:val="24"/>
          <w:szCs w:val="24"/>
          <w:lang w:eastAsia="pt-BR"/>
        </w:rPr>
        <w:t>, a que </w:t>
      </w:r>
      <w:r w:rsidRPr="00B139E5">
        <w:rPr>
          <w:rFonts w:ascii="Adobe Garamond Pro" w:eastAsia="Times New Roman" w:hAnsi="Adobe Garamond Pro" w:cs="Times New Roman"/>
          <w:i/>
          <w:iCs/>
          <w:color w:val="000000" w:themeColor="text1"/>
          <w:sz w:val="24"/>
          <w:szCs w:val="24"/>
          <w:lang w:eastAsia="pt-BR"/>
        </w:rPr>
        <w:t>se diz do</w:t>
      </w:r>
      <w:r w:rsidRPr="00B139E5">
        <w:rPr>
          <w:rFonts w:ascii="Adobe Garamond Pro" w:eastAsia="Times New Roman" w:hAnsi="Adobe Garamond Pro" w:cs="Times New Roman"/>
          <w:color w:val="000000" w:themeColor="text1"/>
          <w:sz w:val="24"/>
          <w:szCs w:val="24"/>
          <w:lang w:eastAsia="pt-BR"/>
        </w:rPr>
        <w:t xml:space="preserve"> sujeito. Toda substância </w:t>
      </w:r>
      <w:proofErr w:type="spellStart"/>
      <w:r w:rsidRPr="00B139E5">
        <w:rPr>
          <w:rFonts w:ascii="Adobe Garamond Pro" w:eastAsia="Times New Roman" w:hAnsi="Adobe Garamond Pro" w:cs="Times New Roman"/>
          <w:color w:val="000000" w:themeColor="text1"/>
          <w:sz w:val="24"/>
          <w:szCs w:val="24"/>
          <w:lang w:eastAsia="pt-BR"/>
        </w:rPr>
        <w:t>sub-siste</w:t>
      </w:r>
      <w:proofErr w:type="spellEnd"/>
      <w:r w:rsidRPr="00B139E5">
        <w:rPr>
          <w:rFonts w:ascii="Adobe Garamond Pro" w:eastAsia="Times New Roman" w:hAnsi="Adobe Garamond Pro" w:cs="Times New Roman"/>
          <w:color w:val="000000" w:themeColor="text1"/>
          <w:sz w:val="24"/>
          <w:szCs w:val="24"/>
          <w:lang w:eastAsia="pt-BR"/>
        </w:rPr>
        <w:t xml:space="preserve">, é por si, e toda substância </w:t>
      </w:r>
      <w:proofErr w:type="spellStart"/>
      <w:proofErr w:type="gramStart"/>
      <w:r w:rsidRPr="00B139E5">
        <w:rPr>
          <w:rFonts w:ascii="Adobe Garamond Pro" w:eastAsia="Times New Roman" w:hAnsi="Adobe Garamond Pro" w:cs="Times New Roman"/>
          <w:color w:val="000000" w:themeColor="text1"/>
          <w:sz w:val="24"/>
          <w:szCs w:val="24"/>
          <w:lang w:eastAsia="pt-BR"/>
        </w:rPr>
        <w:t>sub-está</w:t>
      </w:r>
      <w:proofErr w:type="spellEnd"/>
      <w:proofErr w:type="gramEnd"/>
      <w:r w:rsidRPr="00B139E5">
        <w:rPr>
          <w:rFonts w:ascii="Adobe Garamond Pro" w:eastAsia="Times New Roman" w:hAnsi="Adobe Garamond Pro" w:cs="Times New Roman"/>
          <w:color w:val="000000" w:themeColor="text1"/>
          <w:sz w:val="24"/>
          <w:szCs w:val="24"/>
          <w:lang w:eastAsia="pt-BR"/>
        </w:rPr>
        <w:t xml:space="preserve">, recebe acidentes. Tudo quanto é finito é produto dessa oposição </w:t>
      </w:r>
      <w:r w:rsidRPr="00B139E5">
        <w:rPr>
          <w:rFonts w:ascii="Adobe Garamond Pro" w:eastAsia="Times New Roman" w:hAnsi="Adobe Garamond Pro" w:cs="Times New Roman"/>
          <w:color w:val="000000" w:themeColor="text1"/>
          <w:sz w:val="24"/>
          <w:szCs w:val="24"/>
          <w:lang w:eastAsia="pt-BR"/>
        </w:rPr>
        <w:lastRenderedPageBreak/>
        <w:t>(já milenarmente aceita). Como diz Mário Ferreira, a essência em Aristóteles é o “fundo do ser”.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Na sua análise em “Lógica e Dialética”, Mário diz que, nos seres, a </w:t>
      </w:r>
      <w:proofErr w:type="spellStart"/>
      <w:r w:rsidRPr="00B139E5">
        <w:rPr>
          <w:rFonts w:ascii="Adobe Garamond Pro" w:eastAsia="Times New Roman" w:hAnsi="Adobe Garamond Pro" w:cs="Times New Roman"/>
          <w:i/>
          <w:iCs/>
          <w:color w:val="000000" w:themeColor="text1"/>
          <w:sz w:val="24"/>
          <w:szCs w:val="24"/>
          <w:lang w:eastAsia="pt-BR"/>
        </w:rPr>
        <w:t>ousia</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prote</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é a tese, e a</w:t>
      </w:r>
      <w:r>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ousia</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deutera</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 xml:space="preserve">a antítese. A substância para Aristóteles é </w:t>
      </w:r>
      <w:proofErr w:type="spellStart"/>
      <w:r w:rsidRPr="00B139E5">
        <w:rPr>
          <w:rFonts w:ascii="Adobe Garamond Pro" w:eastAsia="Times New Roman" w:hAnsi="Adobe Garamond Pro" w:cs="Times New Roman"/>
          <w:color w:val="000000" w:themeColor="text1"/>
          <w:sz w:val="24"/>
          <w:szCs w:val="24"/>
          <w:lang w:eastAsia="pt-BR"/>
        </w:rPr>
        <w:t>teticamente</w:t>
      </w:r>
      <w:proofErr w:type="spellEnd"/>
      <w:r w:rsidRPr="00B139E5">
        <w:rPr>
          <w:rFonts w:ascii="Adobe Garamond Pro" w:eastAsia="Times New Roman" w:hAnsi="Adobe Garamond Pro" w:cs="Times New Roman"/>
          <w:color w:val="000000" w:themeColor="text1"/>
          <w:sz w:val="24"/>
          <w:szCs w:val="24"/>
          <w:lang w:eastAsia="pt-BR"/>
        </w:rPr>
        <w:t xml:space="preserve"> invariante, mas antiteticamente variante, resolvendo assim o problema da individualidade </w:t>
      </w:r>
      <w:hyperlink r:id="rId8" w:anchor="Nota4" w:history="1">
        <w:proofErr w:type="gramStart"/>
        <w:r w:rsidRPr="00B139E5">
          <w:rPr>
            <w:rFonts w:ascii="Adobe Garamond Pro" w:eastAsia="Times New Roman" w:hAnsi="Adobe Garamond Pro" w:cs="Times New Roman"/>
            <w:b/>
            <w:color w:val="000000" w:themeColor="text1"/>
            <w:sz w:val="24"/>
            <w:szCs w:val="24"/>
            <w:u w:val="single"/>
            <w:lang w:eastAsia="pt-BR"/>
          </w:rPr>
          <w:t>4</w:t>
        </w:r>
        <w:proofErr w:type="gramEnd"/>
      </w:hyperlink>
      <w:r w:rsidRPr="00B139E5">
        <w:rPr>
          <w:rFonts w:ascii="Adobe Garamond Pro" w:eastAsia="Times New Roman" w:hAnsi="Adobe Garamond Pro" w:cs="Times New Roman"/>
          <w:color w:val="000000" w:themeColor="text1"/>
          <w:sz w:val="24"/>
          <w:szCs w:val="24"/>
          <w:lang w:eastAsia="pt-BR"/>
        </w:rPr>
        <w:t> da coisa em si e de sua generalidade enquanto participativa em uma série </w:t>
      </w:r>
      <w:hyperlink r:id="rId9" w:anchor="Nota5" w:history="1">
        <w:r w:rsidRPr="00B139E5">
          <w:rPr>
            <w:rFonts w:ascii="Adobe Garamond Pro" w:eastAsia="Times New Roman" w:hAnsi="Adobe Garamond Pro" w:cs="Times New Roman"/>
            <w:b/>
            <w:color w:val="000000" w:themeColor="text1"/>
            <w:sz w:val="24"/>
            <w:szCs w:val="24"/>
            <w:u w:val="single"/>
            <w:lang w:eastAsia="pt-BR"/>
          </w:rPr>
          <w:t>5</w:t>
        </w:r>
      </w:hyperlink>
      <w:r w:rsidRPr="00B139E5">
        <w:rPr>
          <w:rFonts w:ascii="Adobe Garamond Pro" w:eastAsia="Times New Roman" w:hAnsi="Adobe Garamond Pro" w:cs="Times New Roman"/>
          <w:color w:val="000000" w:themeColor="text1"/>
          <w:sz w:val="24"/>
          <w:szCs w:val="24"/>
          <w:lang w:eastAsia="pt-BR"/>
        </w:rPr>
        <w:t>. Aristóteles realiza a síntese entre o universal e o individual em um ser, escapando das aporias em que caiu o seu mestre Platão </w:t>
      </w:r>
      <w:hyperlink r:id="rId10" w:anchor="Nota6" w:history="1">
        <w:proofErr w:type="gramStart"/>
        <w:r w:rsidRPr="00B139E5">
          <w:rPr>
            <w:rFonts w:ascii="Adobe Garamond Pro" w:eastAsia="Times New Roman" w:hAnsi="Adobe Garamond Pro" w:cs="Times New Roman"/>
            <w:b/>
            <w:color w:val="000000" w:themeColor="text1"/>
            <w:sz w:val="24"/>
            <w:szCs w:val="24"/>
            <w:u w:val="single"/>
            <w:lang w:eastAsia="pt-BR"/>
          </w:rPr>
          <w:t>6</w:t>
        </w:r>
        <w:proofErr w:type="gramEnd"/>
      </w:hyperlink>
      <w:r w:rsidRPr="00B139E5">
        <w:rPr>
          <w:rFonts w:ascii="Adobe Garamond Pro" w:eastAsia="Times New Roman" w:hAnsi="Adobe Garamond Pro" w:cs="Times New Roman"/>
          <w:color w:val="000000" w:themeColor="text1"/>
          <w:sz w:val="24"/>
          <w:szCs w:val="24"/>
          <w:lang w:eastAsia="pt-BR"/>
        </w:rPr>
        <w:t>. Aquela árvore é, enquanto ser individual, ela mesma e não pode ser outra, possui qualidades próprias, peculiaridades, mas, enquanto árvore, ela compartilha sua forma com outras árvores, e, enquanto planta, divide com outras plantas o mesmo gênero.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Todo ser é em si e é em outro. Assim se formam os conceitos, que reúnem aspectos em comum entre diferentes seres. </w:t>
      </w:r>
      <w:hyperlink r:id="rId11" w:anchor="Nota7" w:history="1">
        <w:proofErr w:type="gramStart"/>
        <w:r w:rsidRPr="00B139E5">
          <w:rPr>
            <w:rFonts w:ascii="Adobe Garamond Pro" w:eastAsia="Times New Roman" w:hAnsi="Adobe Garamond Pro" w:cs="Times New Roman"/>
            <w:b/>
            <w:color w:val="000000" w:themeColor="text1"/>
            <w:sz w:val="24"/>
            <w:szCs w:val="24"/>
            <w:u w:val="single"/>
            <w:lang w:eastAsia="pt-BR"/>
          </w:rPr>
          <w:t>7</w:t>
        </w:r>
        <w:proofErr w:type="gramEnd"/>
      </w:hyperlink>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no ato lógico</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Aristóteles, nos “Primeiros Analíticos”, afirma claramente que tudo o que fundamenta um silogismo é algum tipo de identidade </w:t>
      </w:r>
      <w:hyperlink r:id="rId12" w:anchor="Nota8" w:history="1">
        <w:proofErr w:type="gramStart"/>
        <w:r w:rsidRPr="00B139E5">
          <w:rPr>
            <w:rFonts w:ascii="Adobe Garamond Pro" w:eastAsia="Times New Roman" w:hAnsi="Adobe Garamond Pro" w:cs="Times New Roman"/>
            <w:b/>
            <w:color w:val="000000" w:themeColor="text1"/>
            <w:sz w:val="24"/>
            <w:szCs w:val="24"/>
            <w:u w:val="single"/>
            <w:lang w:eastAsia="pt-BR"/>
          </w:rPr>
          <w:t>8</w:t>
        </w:r>
        <w:proofErr w:type="gramEnd"/>
      </w:hyperlink>
      <w:r w:rsidRPr="00B139E5">
        <w:rPr>
          <w:rFonts w:ascii="Adobe Garamond Pro" w:eastAsia="Times New Roman" w:hAnsi="Adobe Garamond Pro" w:cs="Times New Roman"/>
          <w:color w:val="000000" w:themeColor="text1"/>
          <w:sz w:val="24"/>
          <w:szCs w:val="24"/>
          <w:lang w:eastAsia="pt-BR"/>
        </w:rPr>
        <w:t xml:space="preserve">. Mesmo os silogismos que resultam de termos contrários ou não aplicáveis ao mesmo sujeito são redutíveis a uma figura silogística em que há uma identidade mínima. Quando o espírito </w:t>
      </w:r>
      <w:proofErr w:type="spellStart"/>
      <w:r w:rsidRPr="00B139E5">
        <w:rPr>
          <w:rFonts w:ascii="Adobe Garamond Pro" w:eastAsia="Times New Roman" w:hAnsi="Adobe Garamond Pro" w:cs="Times New Roman"/>
          <w:color w:val="000000" w:themeColor="text1"/>
          <w:sz w:val="24"/>
          <w:szCs w:val="24"/>
          <w:lang w:eastAsia="pt-BR"/>
        </w:rPr>
        <w:t>silogiza</w:t>
      </w:r>
      <w:proofErr w:type="spellEnd"/>
      <w:r w:rsidRPr="00B139E5">
        <w:rPr>
          <w:rFonts w:ascii="Adobe Garamond Pro" w:eastAsia="Times New Roman" w:hAnsi="Adobe Garamond Pro" w:cs="Times New Roman"/>
          <w:color w:val="000000" w:themeColor="text1"/>
          <w:sz w:val="24"/>
          <w:szCs w:val="24"/>
          <w:lang w:eastAsia="pt-BR"/>
        </w:rPr>
        <w:t>, ele busca ligar dois termos através de um terceiro termo relacional.</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Se não pudéssemos estabelecer relações entre as coisas do mundo, não haveria tangência alguma entre os seres. Mas, pelo contrário, como já se </w:t>
      </w:r>
      <w:proofErr w:type="gramStart"/>
      <w:r w:rsidRPr="00B139E5">
        <w:rPr>
          <w:rFonts w:ascii="Adobe Garamond Pro" w:eastAsia="Times New Roman" w:hAnsi="Adobe Garamond Pro" w:cs="Times New Roman"/>
          <w:color w:val="000000" w:themeColor="text1"/>
          <w:sz w:val="24"/>
          <w:szCs w:val="24"/>
          <w:lang w:eastAsia="pt-BR"/>
        </w:rPr>
        <w:t>demonstrou,</w:t>
      </w:r>
      <w:proofErr w:type="gramEnd"/>
      <w:r w:rsidRPr="00B139E5">
        <w:rPr>
          <w:rFonts w:ascii="Adobe Garamond Pro" w:eastAsia="Times New Roman" w:hAnsi="Adobe Garamond Pro" w:cs="Times New Roman"/>
          <w:color w:val="000000" w:themeColor="text1"/>
          <w:sz w:val="24"/>
          <w:szCs w:val="24"/>
          <w:lang w:eastAsia="pt-BR"/>
        </w:rPr>
        <w:t xml:space="preserve"> mesmo os seres mais ontologicamente distintos da realidade possuem pelo menos uma coisa em comum: o fato de ser.</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Define Aristóteles o silogismo (</w:t>
      </w:r>
      <w:proofErr w:type="spellStart"/>
      <w:r w:rsidRPr="00B139E5">
        <w:rPr>
          <w:rFonts w:ascii="Adobe Garamond Pro" w:eastAsia="Times New Roman" w:hAnsi="Adobe Garamond Pro" w:cs="Times New Roman"/>
          <w:i/>
          <w:iCs/>
          <w:color w:val="000000" w:themeColor="text1"/>
          <w:sz w:val="24"/>
          <w:szCs w:val="24"/>
          <w:lang w:eastAsia="pt-BR"/>
        </w:rPr>
        <w:t>syllogismòs</w:t>
      </w:r>
      <w:proofErr w:type="spellEnd"/>
      <w:r w:rsidRPr="00B139E5">
        <w:rPr>
          <w:rFonts w:ascii="Adobe Garamond Pro" w:eastAsia="Times New Roman" w:hAnsi="Adobe Garamond Pro" w:cs="Times New Roman"/>
          <w:color w:val="000000" w:themeColor="text1"/>
          <w:sz w:val="24"/>
          <w:szCs w:val="24"/>
          <w:lang w:eastAsia="pt-BR"/>
        </w:rPr>
        <w:t>) basicamente como o discurso (</w:t>
      </w:r>
      <w:proofErr w:type="spellStart"/>
      <w:r w:rsidRPr="00B139E5">
        <w:rPr>
          <w:rFonts w:ascii="Adobe Garamond Pro" w:eastAsia="Times New Roman" w:hAnsi="Adobe Garamond Pro" w:cs="Times New Roman"/>
          <w:i/>
          <w:iCs/>
          <w:color w:val="000000" w:themeColor="text1"/>
          <w:sz w:val="24"/>
          <w:szCs w:val="24"/>
          <w:lang w:eastAsia="pt-BR"/>
        </w:rPr>
        <w:t>lógos</w:t>
      </w:r>
      <w:proofErr w:type="spellEnd"/>
      <w:r w:rsidRPr="00B139E5">
        <w:rPr>
          <w:rFonts w:ascii="Adobe Garamond Pro" w:eastAsia="Times New Roman" w:hAnsi="Adobe Garamond Pro" w:cs="Times New Roman"/>
          <w:color w:val="000000" w:themeColor="text1"/>
          <w:sz w:val="24"/>
          <w:szCs w:val="24"/>
          <w:lang w:eastAsia="pt-BR"/>
        </w:rPr>
        <w:t xml:space="preserve">) do qual, ao se afirmar determinadas coisas, segue-se necessariamente algo que não se afirmou. Ou seja, todo o afirmar do real, por mais necessário que </w:t>
      </w:r>
      <w:proofErr w:type="gramStart"/>
      <w:r w:rsidRPr="00B139E5">
        <w:rPr>
          <w:rFonts w:ascii="Adobe Garamond Pro" w:eastAsia="Times New Roman" w:hAnsi="Adobe Garamond Pro" w:cs="Times New Roman"/>
          <w:color w:val="000000" w:themeColor="text1"/>
          <w:sz w:val="24"/>
          <w:szCs w:val="24"/>
          <w:lang w:eastAsia="pt-BR"/>
        </w:rPr>
        <w:t>seja,</w:t>
      </w:r>
      <w:proofErr w:type="gramEnd"/>
      <w:r w:rsidRPr="00B139E5">
        <w:rPr>
          <w:rFonts w:ascii="Adobe Garamond Pro" w:eastAsia="Times New Roman" w:hAnsi="Adobe Garamond Pro" w:cs="Times New Roman"/>
          <w:color w:val="000000" w:themeColor="text1"/>
          <w:sz w:val="24"/>
          <w:szCs w:val="24"/>
          <w:lang w:eastAsia="pt-BR"/>
        </w:rPr>
        <w:t xml:space="preserve"> não esgotará o real, porque toda a afirmação implica outra afirmação, uma vez que todos os seres são análogos, dividem uma mesma base. Em todo ser atualizado, há um ser em potência, virtual, “escondido”, e é preciso considerar este aspecto sempre que se quiser evitar cair em </w:t>
      </w:r>
      <w:proofErr w:type="spellStart"/>
      <w:r w:rsidRPr="00B139E5">
        <w:rPr>
          <w:rFonts w:ascii="Adobe Garamond Pro" w:eastAsia="Times New Roman" w:hAnsi="Adobe Garamond Pro" w:cs="Times New Roman"/>
          <w:color w:val="000000" w:themeColor="text1"/>
          <w:sz w:val="24"/>
          <w:szCs w:val="24"/>
          <w:lang w:eastAsia="pt-BR"/>
        </w:rPr>
        <w:t>abstratismos</w:t>
      </w:r>
      <w:proofErr w:type="spellEnd"/>
      <w:r w:rsidRPr="00B139E5">
        <w:rPr>
          <w:rFonts w:ascii="Adobe Garamond Pro" w:eastAsia="Times New Roman" w:hAnsi="Adobe Garamond Pro" w:cs="Times New Roman"/>
          <w:color w:val="000000" w:themeColor="text1"/>
          <w:sz w:val="24"/>
          <w:szCs w:val="24"/>
          <w:lang w:eastAsia="pt-BR"/>
        </w:rPr>
        <w:t xml:space="preserve">. É daí que se irá </w:t>
      </w:r>
      <w:proofErr w:type="spellStart"/>
      <w:r w:rsidRPr="00B139E5">
        <w:rPr>
          <w:rFonts w:ascii="Adobe Garamond Pro" w:eastAsia="Times New Roman" w:hAnsi="Adobe Garamond Pro" w:cs="Times New Roman"/>
          <w:color w:val="000000" w:themeColor="text1"/>
          <w:sz w:val="24"/>
          <w:szCs w:val="24"/>
          <w:lang w:eastAsia="pt-BR"/>
        </w:rPr>
        <w:t>reinvidicar</w:t>
      </w:r>
      <w:proofErr w:type="spellEnd"/>
      <w:r w:rsidRPr="00B139E5">
        <w:rPr>
          <w:rFonts w:ascii="Adobe Garamond Pro" w:eastAsia="Times New Roman" w:hAnsi="Adobe Garamond Pro" w:cs="Times New Roman"/>
          <w:color w:val="000000" w:themeColor="text1"/>
          <w:sz w:val="24"/>
          <w:szCs w:val="24"/>
          <w:lang w:eastAsia="pt-BR"/>
        </w:rPr>
        <w:t xml:space="preserve"> o papel da Dialética, sem a qual a Lógica torna-se uma ciência extremamente árida e restrita.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B139E5">
        <w:rPr>
          <w:rFonts w:ascii="Adobe Garamond Pro" w:eastAsia="Times New Roman" w:hAnsi="Adobe Garamond Pro" w:cs="Times New Roman"/>
          <w:i/>
          <w:iCs/>
          <w:color w:val="000000" w:themeColor="text1"/>
          <w:sz w:val="24"/>
          <w:szCs w:val="24"/>
          <w:lang w:eastAsia="pt-BR"/>
        </w:rPr>
        <w:t>“A análise do ser é inesgotável, porque a análise do concreto é sempre inesgotável. Nunca diremos tudo que podemos dizer de alguma coisa.”</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Assim, todo ser se refere a outro ser.</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O SER CONCRETO EM AQUINO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Terminado o ciclo da cultura e da filosofia grega, a Metafísica decai, erguendo-se o Império Romano do panteísmo </w:t>
      </w:r>
      <w:proofErr w:type="spellStart"/>
      <w:r w:rsidRPr="00B139E5">
        <w:rPr>
          <w:rFonts w:ascii="Adobe Garamond Pro" w:eastAsia="Times New Roman" w:hAnsi="Adobe Garamond Pro" w:cs="Times New Roman"/>
          <w:color w:val="000000" w:themeColor="text1"/>
          <w:sz w:val="24"/>
          <w:szCs w:val="24"/>
          <w:lang w:eastAsia="pt-BR"/>
        </w:rPr>
        <w:t>estóico</w:t>
      </w:r>
      <w:proofErr w:type="spellEnd"/>
      <w:r w:rsidRPr="00B139E5">
        <w:rPr>
          <w:rFonts w:ascii="Adobe Garamond Pro" w:eastAsia="Times New Roman" w:hAnsi="Adobe Garamond Pro" w:cs="Times New Roman"/>
          <w:color w:val="000000" w:themeColor="text1"/>
          <w:sz w:val="24"/>
          <w:szCs w:val="24"/>
          <w:lang w:eastAsia="pt-BR"/>
        </w:rPr>
        <w:t xml:space="preserve">, da alma-mundo e do eterno retorno que influenciará o gnosticismo. Findada essa nova crise, os primeiros séculos da era cristã verão o espírito </w:t>
      </w:r>
      <w:r w:rsidRPr="00B139E5">
        <w:rPr>
          <w:rFonts w:ascii="Adobe Garamond Pro" w:eastAsia="Times New Roman" w:hAnsi="Adobe Garamond Pro" w:cs="Times New Roman"/>
          <w:color w:val="000000" w:themeColor="text1"/>
          <w:sz w:val="24"/>
          <w:szCs w:val="24"/>
          <w:lang w:eastAsia="pt-BR"/>
        </w:rPr>
        <w:lastRenderedPageBreak/>
        <w:t xml:space="preserve">filosófico retomando o seu </w:t>
      </w:r>
      <w:proofErr w:type="spellStart"/>
      <w:r w:rsidRPr="00B139E5">
        <w:rPr>
          <w:rFonts w:ascii="Adobe Garamond Pro" w:eastAsia="Times New Roman" w:hAnsi="Adobe Garamond Pro" w:cs="Times New Roman"/>
          <w:color w:val="000000" w:themeColor="text1"/>
          <w:sz w:val="24"/>
          <w:szCs w:val="24"/>
          <w:lang w:eastAsia="pt-BR"/>
        </w:rPr>
        <w:t>vôo</w:t>
      </w:r>
      <w:proofErr w:type="spellEnd"/>
      <w:r w:rsidRPr="00B139E5">
        <w:rPr>
          <w:rFonts w:ascii="Adobe Garamond Pro" w:eastAsia="Times New Roman" w:hAnsi="Adobe Garamond Pro" w:cs="Times New Roman"/>
          <w:color w:val="000000" w:themeColor="text1"/>
          <w:sz w:val="24"/>
          <w:szCs w:val="24"/>
          <w:lang w:eastAsia="pt-BR"/>
        </w:rPr>
        <w:t xml:space="preserve"> sobre a aridez do deserto. Na cauda do neoplatonismo, recomeça-se a busca de uma profunda simbólica alegórica, uma </w:t>
      </w:r>
      <w:proofErr w:type="spellStart"/>
      <w:r w:rsidRPr="00B139E5">
        <w:rPr>
          <w:rFonts w:ascii="Adobe Garamond Pro" w:eastAsia="Times New Roman" w:hAnsi="Adobe Garamond Pro" w:cs="Times New Roman"/>
          <w:color w:val="000000" w:themeColor="text1"/>
          <w:sz w:val="24"/>
          <w:szCs w:val="24"/>
          <w:lang w:eastAsia="pt-BR"/>
        </w:rPr>
        <w:t>imageria</w:t>
      </w:r>
      <w:proofErr w:type="spellEnd"/>
      <w:r w:rsidRPr="00B139E5">
        <w:rPr>
          <w:rFonts w:ascii="Adobe Garamond Pro" w:eastAsia="Times New Roman" w:hAnsi="Adobe Garamond Pro" w:cs="Times New Roman"/>
          <w:color w:val="000000" w:themeColor="text1"/>
          <w:sz w:val="24"/>
          <w:szCs w:val="24"/>
          <w:lang w:eastAsia="pt-BR"/>
        </w:rPr>
        <w:t xml:space="preserve"> capaz de fornecer uma visão mais íntima através dos símbolos, abrindo novamente o caminho místico para a “</w:t>
      </w:r>
      <w:proofErr w:type="spellStart"/>
      <w:proofErr w:type="gramStart"/>
      <w:r w:rsidRPr="00B139E5">
        <w:rPr>
          <w:rFonts w:ascii="Adobe Garamond Pro" w:eastAsia="Times New Roman" w:hAnsi="Adobe Garamond Pro" w:cs="Times New Roman"/>
          <w:color w:val="000000" w:themeColor="text1"/>
          <w:sz w:val="24"/>
          <w:szCs w:val="24"/>
          <w:lang w:eastAsia="pt-BR"/>
        </w:rPr>
        <w:t>visio</w:t>
      </w:r>
      <w:proofErr w:type="spellEnd"/>
      <w:proofErr w:type="gramEnd"/>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essentia</w:t>
      </w:r>
      <w:proofErr w:type="spellEnd"/>
      <w:r w:rsidRPr="00B139E5">
        <w:rPr>
          <w:rFonts w:ascii="Adobe Garamond Pro" w:eastAsia="Times New Roman" w:hAnsi="Adobe Garamond Pro" w:cs="Times New Roman"/>
          <w:color w:val="000000" w:themeColor="text1"/>
          <w:sz w:val="24"/>
          <w:szCs w:val="24"/>
          <w:lang w:eastAsia="pt-BR"/>
        </w:rPr>
        <w:t xml:space="preserve"> Dei”, a contemplação direta de Deus. A filosofia se reaproxima do ponto de concreção quando Agostinho subordina toda a realidade e a ação do homem a uma única, infinita e maravilhosa verdade, que é Deus. O trajeto da ontologia parece agora dirigir-se convictamente, sem tantos desvios, rumo a uma nova concreção, que promete ultrapassar a rigidez grega através do vigor e da dinâmica do Espírito Santo.</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Essa promessa se realizará finalmente na Escolástica, quando uma nova ciência, a Teologia, irá ocupar o lugar da Metafísica como supremo campo do conhecimento. Mário diz que esta cisão se deu porque os escolásticos perceberam que “a transcendência do ato puro, ontologicamente examinado, não alcança a totalidade da transcendência do ser infinito, que já é tema fundamental [da teologia]”. Fez-se, assim, uma prudente distinção, porque o Deus cristão não é um objeto, mas o termo, a causa final, a conquista do ser humano.</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O cume da ciência ontológica na escolástica se dá com Tomás de Aquino, a quem cabe, na cultura ocidental, segundo Mário, “o mesmo papel que coube </w:t>
      </w:r>
      <w:proofErr w:type="gramStart"/>
      <w:r w:rsidRPr="00B139E5">
        <w:rPr>
          <w:rFonts w:ascii="Adobe Garamond Pro" w:eastAsia="Times New Roman" w:hAnsi="Adobe Garamond Pro" w:cs="Times New Roman"/>
          <w:color w:val="000000" w:themeColor="text1"/>
          <w:sz w:val="24"/>
          <w:szCs w:val="24"/>
          <w:lang w:eastAsia="pt-BR"/>
        </w:rPr>
        <w:t>à</w:t>
      </w:r>
      <w:proofErr w:type="gramEnd"/>
      <w:r w:rsidRPr="00B139E5">
        <w:rPr>
          <w:rFonts w:ascii="Adobe Garamond Pro" w:eastAsia="Times New Roman" w:hAnsi="Adobe Garamond Pro" w:cs="Times New Roman"/>
          <w:color w:val="000000" w:themeColor="text1"/>
          <w:sz w:val="24"/>
          <w:szCs w:val="24"/>
          <w:lang w:eastAsia="pt-BR"/>
        </w:rPr>
        <w:t xml:space="preserve"> Aristóteles no ciclo cultural grego: realizar a grande concreção das positividades da filosofia até então enunciadas”. O que Aquino realiza é uma síntese poderosa e genuinamente cristã entre Aristóteles e Platão, superando ambos com sua ontologia de Ser e Essência. Ao reunir a metafísica de ato e potência e a teoria platônica da participação, o </w:t>
      </w:r>
      <w:proofErr w:type="spellStart"/>
      <w:r w:rsidRPr="00B139E5">
        <w:rPr>
          <w:rFonts w:ascii="Adobe Garamond Pro" w:eastAsia="Times New Roman" w:hAnsi="Adobe Garamond Pro" w:cs="Times New Roman"/>
          <w:color w:val="000000" w:themeColor="text1"/>
          <w:sz w:val="24"/>
          <w:szCs w:val="24"/>
          <w:lang w:eastAsia="pt-BR"/>
        </w:rPr>
        <w:t>Doctor</w:t>
      </w:r>
      <w:proofErr w:type="spellEnd"/>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Angelicus</w:t>
      </w:r>
      <w:proofErr w:type="spellEnd"/>
      <w:r w:rsidRPr="00B139E5">
        <w:rPr>
          <w:rFonts w:ascii="Adobe Garamond Pro" w:eastAsia="Times New Roman" w:hAnsi="Adobe Garamond Pro" w:cs="Times New Roman"/>
          <w:color w:val="000000" w:themeColor="text1"/>
          <w:sz w:val="24"/>
          <w:szCs w:val="24"/>
          <w:lang w:eastAsia="pt-BR"/>
        </w:rPr>
        <w:t xml:space="preserve"> elevou a ontologia ao seu auge, livrando-se de problemas que pareciam antes </w:t>
      </w:r>
      <w:proofErr w:type="spellStart"/>
      <w:r w:rsidRPr="00B139E5">
        <w:rPr>
          <w:rFonts w:ascii="Adobe Garamond Pro" w:eastAsia="Times New Roman" w:hAnsi="Adobe Garamond Pro" w:cs="Times New Roman"/>
          <w:color w:val="000000" w:themeColor="text1"/>
          <w:sz w:val="24"/>
          <w:szCs w:val="24"/>
          <w:lang w:eastAsia="pt-BR"/>
        </w:rPr>
        <w:t>insolucionáveis</w:t>
      </w:r>
      <w:proofErr w:type="spellEnd"/>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Tomás, ao se debruçar sobre a obra aristotélica, não se preocupava em reconstruir a sua doutrina ou ser um mero comentador. Ele efetivamente tomou a filosofia de Aristóteles como o seu ponto de partida para um empreendimento superior, que se dirigia a uma realidade que o próprio Aristóteles não fora capaz de abarcar. No maravilhoso edifício ontológico do </w:t>
      </w:r>
      <w:proofErr w:type="spellStart"/>
      <w:r w:rsidRPr="00B139E5">
        <w:rPr>
          <w:rFonts w:ascii="Adobe Garamond Pro" w:eastAsia="Times New Roman" w:hAnsi="Adobe Garamond Pro" w:cs="Times New Roman"/>
          <w:color w:val="000000" w:themeColor="text1"/>
          <w:sz w:val="24"/>
          <w:szCs w:val="24"/>
          <w:lang w:eastAsia="pt-BR"/>
        </w:rPr>
        <w:t>estagirita</w:t>
      </w:r>
      <w:proofErr w:type="spellEnd"/>
      <w:r w:rsidRPr="00B139E5">
        <w:rPr>
          <w:rFonts w:ascii="Adobe Garamond Pro" w:eastAsia="Times New Roman" w:hAnsi="Adobe Garamond Pro" w:cs="Times New Roman"/>
          <w:color w:val="000000" w:themeColor="text1"/>
          <w:sz w:val="24"/>
          <w:szCs w:val="24"/>
          <w:lang w:eastAsia="pt-BR"/>
        </w:rPr>
        <w:t>, faltava ainda arrematar os andares superiores. Tão digna empreitada seria obra do Doutor Angélico da Igreja.</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filosofia é concreta porque o Ser é concreto.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Já no princípio de sua magistral Suma Teológica, Tomás deixará muito claro o quanto o conhecimento depende da realidade e o quanto a realidade depende do Ser. Em outras palavras, a existência de Deus, de um ser infinito, </w:t>
      </w:r>
      <w:proofErr w:type="spellStart"/>
      <w:proofErr w:type="gramStart"/>
      <w:r w:rsidRPr="00B139E5">
        <w:rPr>
          <w:rFonts w:ascii="Adobe Garamond Pro" w:eastAsia="Times New Roman" w:hAnsi="Adobe Garamond Pro" w:cs="Times New Roman"/>
          <w:color w:val="000000" w:themeColor="text1"/>
          <w:sz w:val="24"/>
          <w:szCs w:val="24"/>
          <w:lang w:eastAsia="pt-BR"/>
        </w:rPr>
        <w:t>incausado</w:t>
      </w:r>
      <w:proofErr w:type="spellEnd"/>
      <w:r w:rsidRPr="00B139E5">
        <w:rPr>
          <w:rFonts w:ascii="Adobe Garamond Pro" w:eastAsia="Times New Roman" w:hAnsi="Adobe Garamond Pro" w:cs="Times New Roman"/>
          <w:color w:val="000000" w:themeColor="text1"/>
          <w:sz w:val="24"/>
          <w:szCs w:val="24"/>
          <w:lang w:eastAsia="pt-BR"/>
        </w:rPr>
        <w:t xml:space="preserve"> e perfeito, é</w:t>
      </w:r>
      <w:proofErr w:type="gramEnd"/>
      <w:r w:rsidRPr="00B139E5">
        <w:rPr>
          <w:rFonts w:ascii="Adobe Garamond Pro" w:eastAsia="Times New Roman" w:hAnsi="Adobe Garamond Pro" w:cs="Times New Roman"/>
          <w:color w:val="000000" w:themeColor="text1"/>
          <w:sz w:val="24"/>
          <w:szCs w:val="24"/>
          <w:lang w:eastAsia="pt-BR"/>
        </w:rPr>
        <w:t xml:space="preserve"> a questão primordial de toda e qualquer filosofia que se diga verdadeira. Toda investigação intelectual começa pelo encontro dessa base sólida de onde se irá partir. O próprio conhecimento é impossível senão como efeito da verdade. Como diz Mário em sua Ontologia e Cosmologia:</w:t>
      </w:r>
    </w:p>
    <w:p w:rsidR="00B139E5" w:rsidRPr="00B139E5" w:rsidRDefault="00B139E5" w:rsidP="00B139E5">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B139E5">
        <w:rPr>
          <w:rFonts w:ascii="Adobe Garamond Pro" w:eastAsia="Times New Roman" w:hAnsi="Adobe Garamond Pro" w:cs="Times New Roman"/>
          <w:i/>
          <w:iCs/>
          <w:color w:val="000000" w:themeColor="text1"/>
          <w:sz w:val="24"/>
          <w:szCs w:val="24"/>
          <w:lang w:eastAsia="pt-BR"/>
        </w:rPr>
        <w:t>“Inserto no ser, todo o nosso espírito funciona na afirmação, porque até quando negamos, procedemos apenas uma recusa, que é ainda um ato, portanto afirmativo.”</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Deus é, assim, o problema dos problemas filosóficos. O ser é o ponto de partida e o ponto de chegada para qualquer ação humana.</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lastRenderedPageBreak/>
        <w:t>A concreção entre a semelhança e a diferença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De todo ente, pode-se dizer que ele seja ou distinto ou semelhante a outro. Não pode ser ele totalmente distinto de qualquer ente, pois, do contrário, ambos fariam parte de realidades completamente diferentes. Mas os entes participam do ser, e não pode haver mais de um ser, porque ele é uno, perfeito e absoluto. Não há nada diferente daquilo que </w:t>
      </w:r>
      <w:r w:rsidRPr="00B139E5">
        <w:rPr>
          <w:rFonts w:ascii="Adobe Garamond Pro" w:eastAsia="Times New Roman" w:hAnsi="Adobe Garamond Pro" w:cs="Times New Roman"/>
          <w:i/>
          <w:iCs/>
          <w:color w:val="000000" w:themeColor="text1"/>
          <w:sz w:val="24"/>
          <w:szCs w:val="24"/>
          <w:lang w:eastAsia="pt-BR"/>
        </w:rPr>
        <w:t>é</w:t>
      </w:r>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Por outro lado, como nos mostra Mário Ferreira, admitir que os seres sejam unívocos, isto é, que possuam uma identidade entre si, nos levaria ao monismo, que admite uma única realidade, podendo cair no panteísmo (Deus é a única realidade), no materialismo (a matéria é a única realidade) ou no idealismo (o pensamento é a única realidade).</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Como vimos em Aristóteles, todas as coisas podem se predicar, por participarem de uma mesma realidade, que é o ser. Todo grau de ser afirma algo do ser que está em outra modalidade do ser, pois todos </w:t>
      </w:r>
      <w:r w:rsidRPr="00B139E5">
        <w:rPr>
          <w:rFonts w:ascii="Adobe Garamond Pro" w:eastAsia="Times New Roman" w:hAnsi="Adobe Garamond Pro" w:cs="Times New Roman"/>
          <w:i/>
          <w:iCs/>
          <w:color w:val="000000" w:themeColor="text1"/>
          <w:sz w:val="24"/>
          <w:szCs w:val="24"/>
          <w:lang w:eastAsia="pt-BR"/>
        </w:rPr>
        <w:t>são</w:t>
      </w:r>
      <w:r w:rsidRPr="00B139E5">
        <w:rPr>
          <w:rFonts w:ascii="Adobe Garamond Pro" w:eastAsia="Times New Roman" w:hAnsi="Adobe Garamond Pro" w:cs="Times New Roman"/>
          <w:color w:val="000000" w:themeColor="text1"/>
          <w:sz w:val="24"/>
          <w:szCs w:val="24"/>
          <w:lang w:eastAsia="pt-BR"/>
        </w:rPr>
        <w:t>, ocorrem sobre a mesma base. Em mais uma de suas brilhantes explicações, resume Mário: “A analogia é a síntese entre a semelhança e a diferença.</w:t>
      </w:r>
      <w:proofErr w:type="gramStart"/>
      <w:r w:rsidRPr="00B139E5">
        <w:rPr>
          <w:rFonts w:ascii="Adobe Garamond Pro" w:eastAsia="Times New Roman" w:hAnsi="Adobe Garamond Pro" w:cs="Times New Roman"/>
          <w:color w:val="000000" w:themeColor="text1"/>
          <w:sz w:val="24"/>
          <w:szCs w:val="24"/>
          <w:lang w:eastAsia="pt-BR"/>
        </w:rPr>
        <w:t>”</w:t>
      </w:r>
      <w:proofErr w:type="gramEnd"/>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 lei da analogia é uma das grandes realizações do tomismo. Além de fundamentar a noção de participação e de </w:t>
      </w:r>
      <w:proofErr w:type="spellStart"/>
      <w:r w:rsidRPr="00B139E5">
        <w:rPr>
          <w:rFonts w:ascii="Adobe Garamond Pro" w:eastAsia="Times New Roman" w:hAnsi="Adobe Garamond Pro" w:cs="Times New Roman"/>
          <w:i/>
          <w:iCs/>
          <w:color w:val="000000" w:themeColor="text1"/>
          <w:sz w:val="24"/>
          <w:szCs w:val="24"/>
          <w:lang w:eastAsia="pt-BR"/>
        </w:rPr>
        <w:t>actus</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essendi</w:t>
      </w:r>
      <w:proofErr w:type="spellEnd"/>
      <w:r w:rsidRPr="00B139E5">
        <w:rPr>
          <w:rFonts w:ascii="Adobe Garamond Pro" w:eastAsia="Times New Roman" w:hAnsi="Adobe Garamond Pro" w:cs="Times New Roman"/>
          <w:color w:val="000000" w:themeColor="text1"/>
          <w:sz w:val="24"/>
          <w:szCs w:val="24"/>
          <w:lang w:eastAsia="pt-BR"/>
        </w:rPr>
        <w:t xml:space="preserve">, ela assegura a presença do múltiplo no um, distinguindo o ser absoluto dos seres relativos sem violar-lhes </w:t>
      </w:r>
      <w:proofErr w:type="gramStart"/>
      <w:r w:rsidRPr="00B139E5">
        <w:rPr>
          <w:rFonts w:ascii="Adobe Garamond Pro" w:eastAsia="Times New Roman" w:hAnsi="Adobe Garamond Pro" w:cs="Times New Roman"/>
          <w:color w:val="000000" w:themeColor="text1"/>
          <w:sz w:val="24"/>
          <w:szCs w:val="24"/>
          <w:lang w:eastAsia="pt-BR"/>
        </w:rPr>
        <w:t>a</w:t>
      </w:r>
      <w:proofErr w:type="gramEnd"/>
      <w:r w:rsidRPr="00B139E5">
        <w:rPr>
          <w:rFonts w:ascii="Adobe Garamond Pro" w:eastAsia="Times New Roman" w:hAnsi="Adobe Garamond Pro" w:cs="Times New Roman"/>
          <w:color w:val="000000" w:themeColor="text1"/>
          <w:sz w:val="24"/>
          <w:szCs w:val="24"/>
          <w:lang w:eastAsia="pt-BR"/>
        </w:rPr>
        <w:t xml:space="preserve"> unidade total. Há, assim, como que “vestígios” de Deus em todas as suas criaturas </w:t>
      </w:r>
      <w:hyperlink r:id="rId13" w:anchor="Nota9" w:history="1">
        <w:proofErr w:type="gramStart"/>
        <w:r w:rsidRPr="00B139E5">
          <w:rPr>
            <w:rFonts w:ascii="Adobe Garamond Pro" w:eastAsia="Times New Roman" w:hAnsi="Adobe Garamond Pro" w:cs="Times New Roman"/>
            <w:b/>
            <w:color w:val="000000" w:themeColor="text1"/>
            <w:sz w:val="24"/>
            <w:szCs w:val="24"/>
            <w:u w:val="single"/>
            <w:lang w:eastAsia="pt-BR"/>
          </w:rPr>
          <w:t>9</w:t>
        </w:r>
        <w:proofErr w:type="gramEnd"/>
      </w:hyperlink>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Essa lei será exemplarmente aproveitada por Tomás de Aquino para provar como o homem não é capaz de possuir conhecimento unívoco de Deus.</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ser e ente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O que nos mostra Tomás de Aquino? Que, exceto o ser, todo o resto está em potência, pois só o ser é o ato </w:t>
      </w:r>
      <w:proofErr w:type="spellStart"/>
      <w:r w:rsidRPr="00B139E5">
        <w:rPr>
          <w:rFonts w:ascii="Adobe Garamond Pro" w:eastAsia="Times New Roman" w:hAnsi="Adobe Garamond Pro" w:cs="Times New Roman"/>
          <w:color w:val="000000" w:themeColor="text1"/>
          <w:sz w:val="24"/>
          <w:szCs w:val="24"/>
          <w:lang w:eastAsia="pt-BR"/>
        </w:rPr>
        <w:t>incriado</w:t>
      </w:r>
      <w:proofErr w:type="spellEnd"/>
      <w:r w:rsidRPr="00B139E5">
        <w:rPr>
          <w:rFonts w:ascii="Adobe Garamond Pro" w:eastAsia="Times New Roman" w:hAnsi="Adobe Garamond Pro" w:cs="Times New Roman"/>
          <w:color w:val="000000" w:themeColor="text1"/>
          <w:sz w:val="24"/>
          <w:szCs w:val="24"/>
          <w:lang w:eastAsia="pt-BR"/>
        </w:rPr>
        <w:t>, infinito e absoluto. Como coloca a escolástica, se o </w:t>
      </w:r>
      <w:r w:rsidRPr="00B139E5">
        <w:rPr>
          <w:rFonts w:ascii="Adobe Garamond Pro" w:eastAsia="Times New Roman" w:hAnsi="Adobe Garamond Pro" w:cs="Times New Roman"/>
          <w:i/>
          <w:iCs/>
          <w:color w:val="000000" w:themeColor="text1"/>
          <w:sz w:val="24"/>
          <w:szCs w:val="24"/>
          <w:lang w:eastAsia="pt-BR"/>
        </w:rPr>
        <w:t>de que é</w:t>
      </w:r>
      <w:r>
        <w:rPr>
          <w:rFonts w:ascii="Adobe Garamond Pro" w:eastAsia="Times New Roman" w:hAnsi="Adobe Garamond Pro" w:cs="Times New Roman"/>
          <w:i/>
          <w:iCs/>
          <w:color w:val="000000" w:themeColor="text1"/>
          <w:sz w:val="24"/>
          <w:szCs w:val="24"/>
          <w:lang w:eastAsia="pt-BR"/>
        </w:rPr>
        <w:t xml:space="preserve"> </w:t>
      </w:r>
      <w:r w:rsidRPr="00B139E5">
        <w:rPr>
          <w:rFonts w:ascii="Adobe Garamond Pro" w:eastAsia="Times New Roman" w:hAnsi="Adobe Garamond Pro" w:cs="Times New Roman"/>
          <w:color w:val="000000" w:themeColor="text1"/>
          <w:sz w:val="24"/>
          <w:szCs w:val="24"/>
          <w:lang w:eastAsia="pt-BR"/>
        </w:rPr>
        <w:t>(</w:t>
      </w:r>
      <w:proofErr w:type="spellStart"/>
      <w:r w:rsidRPr="00B139E5">
        <w:rPr>
          <w:rFonts w:ascii="Adobe Garamond Pro" w:eastAsia="Times New Roman" w:hAnsi="Adobe Garamond Pro" w:cs="Times New Roman"/>
          <w:i/>
          <w:iCs/>
          <w:color w:val="000000" w:themeColor="text1"/>
          <w:sz w:val="24"/>
          <w:szCs w:val="24"/>
          <w:lang w:eastAsia="pt-BR"/>
        </w:rPr>
        <w:t>quod</w:t>
      </w:r>
      <w:proofErr w:type="spellEnd"/>
      <w:r w:rsidRPr="00B139E5">
        <w:rPr>
          <w:rFonts w:ascii="Adobe Garamond Pro" w:eastAsia="Times New Roman" w:hAnsi="Adobe Garamond Pro" w:cs="Times New Roman"/>
          <w:color w:val="000000" w:themeColor="text1"/>
          <w:sz w:val="24"/>
          <w:szCs w:val="24"/>
          <w:lang w:eastAsia="pt-BR"/>
        </w:rPr>
        <w:t xml:space="preserve">) </w:t>
      </w:r>
      <w:proofErr w:type="gramStart"/>
      <w:r w:rsidRPr="00B139E5">
        <w:rPr>
          <w:rFonts w:ascii="Adobe Garamond Pro" w:eastAsia="Times New Roman" w:hAnsi="Adobe Garamond Pro" w:cs="Times New Roman"/>
          <w:color w:val="000000" w:themeColor="text1"/>
          <w:sz w:val="24"/>
          <w:szCs w:val="24"/>
          <w:lang w:eastAsia="pt-BR"/>
        </w:rPr>
        <w:t>muda,</w:t>
      </w:r>
      <w:proofErr w:type="gramEnd"/>
      <w:r w:rsidRPr="00B139E5">
        <w:rPr>
          <w:rFonts w:ascii="Adobe Garamond Pro" w:eastAsia="Times New Roman" w:hAnsi="Adobe Garamond Pro" w:cs="Times New Roman"/>
          <w:color w:val="000000" w:themeColor="text1"/>
          <w:sz w:val="24"/>
          <w:szCs w:val="24"/>
          <w:lang w:eastAsia="pt-BR"/>
        </w:rPr>
        <w:t xml:space="preserve"> o </w:t>
      </w:r>
      <w:r w:rsidRPr="00B139E5">
        <w:rPr>
          <w:rFonts w:ascii="Adobe Garamond Pro" w:eastAsia="Times New Roman" w:hAnsi="Adobe Garamond Pro" w:cs="Times New Roman"/>
          <w:i/>
          <w:iCs/>
          <w:color w:val="000000" w:themeColor="text1"/>
          <w:sz w:val="24"/>
          <w:szCs w:val="24"/>
          <w:lang w:eastAsia="pt-BR"/>
        </w:rPr>
        <w:t>que é</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quid</w:t>
      </w:r>
      <w:proofErr w:type="spellEnd"/>
      <w:r w:rsidRPr="00B139E5">
        <w:rPr>
          <w:rFonts w:ascii="Adobe Garamond Pro" w:eastAsia="Times New Roman" w:hAnsi="Adobe Garamond Pro" w:cs="Times New Roman"/>
          <w:color w:val="000000" w:themeColor="text1"/>
          <w:sz w:val="24"/>
          <w:szCs w:val="24"/>
          <w:lang w:eastAsia="pt-BR"/>
        </w:rPr>
        <w:t>) permanece sempre o mesmo. Se o real não é estável, ele, porém, </w:t>
      </w:r>
      <w:r w:rsidRPr="00B139E5">
        <w:rPr>
          <w:rFonts w:ascii="Adobe Garamond Pro" w:eastAsia="Times New Roman" w:hAnsi="Adobe Garamond Pro" w:cs="Times New Roman"/>
          <w:i/>
          <w:iCs/>
          <w:color w:val="000000" w:themeColor="text1"/>
          <w:sz w:val="24"/>
          <w:szCs w:val="24"/>
          <w:lang w:eastAsia="pt-BR"/>
        </w:rPr>
        <w:t>é</w:t>
      </w:r>
      <w:r w:rsidRPr="00B139E5">
        <w:rPr>
          <w:rFonts w:ascii="Adobe Garamond Pro" w:eastAsia="Times New Roman" w:hAnsi="Adobe Garamond Pro" w:cs="Times New Roman"/>
          <w:color w:val="000000" w:themeColor="text1"/>
          <w:sz w:val="24"/>
          <w:szCs w:val="24"/>
          <w:lang w:eastAsia="pt-BR"/>
        </w:rPr>
        <w:t>, e suas modalidades </w:t>
      </w:r>
      <w:r w:rsidRPr="00B139E5">
        <w:rPr>
          <w:rFonts w:ascii="Adobe Garamond Pro" w:eastAsia="Times New Roman" w:hAnsi="Adobe Garamond Pro" w:cs="Times New Roman"/>
          <w:i/>
          <w:iCs/>
          <w:color w:val="000000" w:themeColor="text1"/>
          <w:sz w:val="24"/>
          <w:szCs w:val="24"/>
          <w:lang w:eastAsia="pt-BR"/>
        </w:rPr>
        <w:t>são</w:t>
      </w:r>
      <w:r w:rsidRPr="00B139E5">
        <w:rPr>
          <w:rFonts w:ascii="Adobe Garamond Pro" w:eastAsia="Times New Roman" w:hAnsi="Adobe Garamond Pro" w:cs="Times New Roman"/>
          <w:color w:val="000000" w:themeColor="text1"/>
          <w:sz w:val="24"/>
          <w:szCs w:val="24"/>
          <w:lang w:eastAsia="pt-BR"/>
        </w:rPr>
        <w:t>. Instala aqui o </w:t>
      </w:r>
      <w:proofErr w:type="spellStart"/>
      <w:r w:rsidRPr="00B139E5">
        <w:rPr>
          <w:rFonts w:ascii="Adobe Garamond Pro" w:eastAsia="Times New Roman" w:hAnsi="Adobe Garamond Pro" w:cs="Times New Roman"/>
          <w:i/>
          <w:iCs/>
          <w:color w:val="000000" w:themeColor="text1"/>
          <w:sz w:val="24"/>
          <w:szCs w:val="24"/>
          <w:lang w:eastAsia="pt-BR"/>
        </w:rPr>
        <w:t>Doctor</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Angelicus</w:t>
      </w:r>
      <w:proofErr w:type="spellEnd"/>
      <w:r w:rsidRPr="00B139E5">
        <w:rPr>
          <w:rFonts w:ascii="Adobe Garamond Pro" w:eastAsia="Times New Roman" w:hAnsi="Adobe Garamond Pro" w:cs="Times New Roman"/>
          <w:color w:val="000000" w:themeColor="text1"/>
          <w:sz w:val="24"/>
          <w:szCs w:val="24"/>
          <w:lang w:eastAsia="pt-BR"/>
        </w:rPr>
        <w:t> uma nova categoria transcendental para tratar das modalidades do ser: o ente (</w:t>
      </w:r>
      <w:proofErr w:type="spellStart"/>
      <w:r w:rsidRPr="00B139E5">
        <w:rPr>
          <w:rFonts w:ascii="Adobe Garamond Pro" w:eastAsia="Times New Roman" w:hAnsi="Adobe Garamond Pro" w:cs="Times New Roman"/>
          <w:i/>
          <w:iCs/>
          <w:color w:val="000000" w:themeColor="text1"/>
          <w:sz w:val="24"/>
          <w:szCs w:val="24"/>
          <w:lang w:eastAsia="pt-BR"/>
        </w:rPr>
        <w:t>ens</w:t>
      </w:r>
      <w:proofErr w:type="spellEnd"/>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entis</w:t>
      </w:r>
      <w:proofErr w:type="spellEnd"/>
      <w:r w:rsidRPr="00B139E5">
        <w:rPr>
          <w:rFonts w:ascii="Adobe Garamond Pro" w:eastAsia="Times New Roman" w:hAnsi="Adobe Garamond Pro" w:cs="Times New Roman"/>
          <w:color w:val="000000" w:themeColor="text1"/>
          <w:sz w:val="24"/>
          <w:szCs w:val="24"/>
          <w:lang w:eastAsia="pt-BR"/>
        </w:rPr>
        <w:t>, particípio de </w:t>
      </w:r>
      <w:r w:rsidRPr="00B139E5">
        <w:rPr>
          <w:rFonts w:ascii="Adobe Garamond Pro" w:eastAsia="Times New Roman" w:hAnsi="Adobe Garamond Pro" w:cs="Times New Roman"/>
          <w:i/>
          <w:iCs/>
          <w:color w:val="000000" w:themeColor="text1"/>
          <w:sz w:val="24"/>
          <w:szCs w:val="24"/>
          <w:lang w:eastAsia="pt-BR"/>
        </w:rPr>
        <w:t>esse</w:t>
      </w:r>
      <w:r w:rsidRPr="00B139E5">
        <w:rPr>
          <w:rFonts w:ascii="Adobe Garamond Pro" w:eastAsia="Times New Roman" w:hAnsi="Adobe Garamond Pro" w:cs="Times New Roman"/>
          <w:color w:val="000000" w:themeColor="text1"/>
          <w:sz w:val="24"/>
          <w:szCs w:val="24"/>
          <w:lang w:eastAsia="pt-BR"/>
        </w:rPr>
        <w:t>, ser).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O ente é, assim, no tomismo, o que </w:t>
      </w:r>
      <w:r w:rsidRPr="00B139E5">
        <w:rPr>
          <w:rFonts w:ascii="Adobe Garamond Pro" w:eastAsia="Times New Roman" w:hAnsi="Adobe Garamond Pro" w:cs="Times New Roman"/>
          <w:i/>
          <w:iCs/>
          <w:color w:val="000000" w:themeColor="text1"/>
          <w:sz w:val="24"/>
          <w:szCs w:val="24"/>
          <w:lang w:eastAsia="pt-BR"/>
        </w:rPr>
        <w:t>tem</w:t>
      </w:r>
      <w:r w:rsidRPr="00B139E5">
        <w:rPr>
          <w:rFonts w:ascii="Adobe Garamond Pro" w:eastAsia="Times New Roman" w:hAnsi="Adobe Garamond Pro" w:cs="Times New Roman"/>
          <w:color w:val="000000" w:themeColor="text1"/>
          <w:sz w:val="24"/>
          <w:szCs w:val="24"/>
          <w:lang w:eastAsia="pt-BR"/>
        </w:rPr>
        <w:t> ser (</w:t>
      </w:r>
      <w:proofErr w:type="spellStart"/>
      <w:r w:rsidRPr="00B139E5">
        <w:rPr>
          <w:rFonts w:ascii="Adobe Garamond Pro" w:eastAsia="Times New Roman" w:hAnsi="Adobe Garamond Pro" w:cs="Times New Roman"/>
          <w:i/>
          <w:iCs/>
          <w:color w:val="000000" w:themeColor="text1"/>
          <w:sz w:val="24"/>
          <w:szCs w:val="24"/>
          <w:lang w:eastAsia="pt-BR"/>
        </w:rPr>
        <w:t>ens</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est</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habens</w:t>
      </w:r>
      <w:proofErr w:type="spellEnd"/>
      <w:r w:rsidRPr="00B139E5">
        <w:rPr>
          <w:rFonts w:ascii="Adobe Garamond Pro" w:eastAsia="Times New Roman" w:hAnsi="Adobe Garamond Pro" w:cs="Times New Roman"/>
          <w:i/>
          <w:iCs/>
          <w:color w:val="000000" w:themeColor="text1"/>
          <w:sz w:val="24"/>
          <w:szCs w:val="24"/>
          <w:lang w:eastAsia="pt-BR"/>
        </w:rPr>
        <w:t xml:space="preserve"> esse</w:t>
      </w:r>
      <w:r w:rsidRPr="00B139E5">
        <w:rPr>
          <w:rFonts w:ascii="Adobe Garamond Pro" w:eastAsia="Times New Roman" w:hAnsi="Adobe Garamond Pro" w:cs="Times New Roman"/>
          <w:color w:val="000000" w:themeColor="text1"/>
          <w:sz w:val="24"/>
          <w:szCs w:val="24"/>
          <w:lang w:eastAsia="pt-BR"/>
        </w:rPr>
        <w:t>), o que </w:t>
      </w:r>
      <w:r w:rsidRPr="00B139E5">
        <w:rPr>
          <w:rFonts w:ascii="Adobe Garamond Pro" w:eastAsia="Times New Roman" w:hAnsi="Adobe Garamond Pro" w:cs="Times New Roman"/>
          <w:i/>
          <w:iCs/>
          <w:color w:val="000000" w:themeColor="text1"/>
          <w:sz w:val="24"/>
          <w:szCs w:val="24"/>
          <w:lang w:eastAsia="pt-BR"/>
        </w:rPr>
        <w:t>participa </w:t>
      </w:r>
      <w:r w:rsidRPr="00B139E5">
        <w:rPr>
          <w:rFonts w:ascii="Adobe Garamond Pro" w:eastAsia="Times New Roman" w:hAnsi="Adobe Garamond Pro" w:cs="Times New Roman"/>
          <w:color w:val="000000" w:themeColor="text1"/>
          <w:sz w:val="24"/>
          <w:szCs w:val="24"/>
          <w:lang w:eastAsia="pt-BR"/>
        </w:rPr>
        <w:t xml:space="preserve">dele, o ser enquanto criatura. O ser absoluto, por sua vez, é o predicado máximo, mais simples e mais essencial, a unidade que subjaz a todo indivíduo, grupo e universalidade; o ser é o criador imanente e transcendental, porque não há nada que lhe escape, nem nada que o contenha plenamente. </w:t>
      </w:r>
      <w:proofErr w:type="gramStart"/>
      <w:r w:rsidRPr="00B139E5">
        <w:rPr>
          <w:rFonts w:ascii="Adobe Garamond Pro" w:eastAsia="Times New Roman" w:hAnsi="Adobe Garamond Pro" w:cs="Times New Roman"/>
          <w:color w:val="000000" w:themeColor="text1"/>
          <w:sz w:val="24"/>
          <w:szCs w:val="24"/>
          <w:lang w:eastAsia="pt-BR"/>
        </w:rPr>
        <w:t>É,</w:t>
      </w:r>
      <w:proofErr w:type="gramEnd"/>
      <w:r w:rsidRPr="00B139E5">
        <w:rPr>
          <w:rFonts w:ascii="Adobe Garamond Pro" w:eastAsia="Times New Roman" w:hAnsi="Adobe Garamond Pro" w:cs="Times New Roman"/>
          <w:color w:val="000000" w:themeColor="text1"/>
          <w:sz w:val="24"/>
          <w:szCs w:val="24"/>
          <w:lang w:eastAsia="pt-BR"/>
        </w:rPr>
        <w:t xml:space="preserve"> como diz Mário, “o sujeito de todos os atributos e atributo de todos os sujeitos”.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Este ser é o ato puro de Aristóteles, o ato que nada tem a realizar que não a si próprio, porque </w:t>
      </w:r>
      <w:proofErr w:type="gramStart"/>
      <w:r w:rsidRPr="00B139E5">
        <w:rPr>
          <w:rFonts w:ascii="Adobe Garamond Pro" w:eastAsia="Times New Roman" w:hAnsi="Adobe Garamond Pro" w:cs="Times New Roman"/>
          <w:color w:val="000000" w:themeColor="text1"/>
          <w:sz w:val="24"/>
          <w:szCs w:val="24"/>
          <w:lang w:eastAsia="pt-BR"/>
        </w:rPr>
        <w:t>completo,</w:t>
      </w:r>
      <w:proofErr w:type="gramEnd"/>
      <w:r w:rsidRPr="00B139E5">
        <w:rPr>
          <w:rFonts w:ascii="Adobe Garamond Pro" w:eastAsia="Times New Roman" w:hAnsi="Adobe Garamond Pro" w:cs="Times New Roman"/>
          <w:color w:val="000000" w:themeColor="text1"/>
          <w:sz w:val="24"/>
          <w:szCs w:val="24"/>
          <w:lang w:eastAsia="pt-BR"/>
        </w:rPr>
        <w:t xml:space="preserve"> perfeito e infinito, prescindindo de qualquer potência. Nele não há possibilidades a serem esgotadas. Abarcando a teoria da participação platônica, Aquino diz que um ente será mais perfeito, mais digno, enquanto mais participar do ser, e mais participará do ser conforme tiver mais de ato e menos de potência. Como aponta Mário, os </w:t>
      </w:r>
      <w:r w:rsidRPr="00B139E5">
        <w:rPr>
          <w:rFonts w:ascii="Adobe Garamond Pro" w:eastAsia="Times New Roman" w:hAnsi="Adobe Garamond Pro" w:cs="Times New Roman"/>
          <w:color w:val="000000" w:themeColor="text1"/>
          <w:sz w:val="24"/>
          <w:szCs w:val="24"/>
          <w:lang w:eastAsia="pt-BR"/>
        </w:rPr>
        <w:lastRenderedPageBreak/>
        <w:t>entes são como “marcas e fronteiras” do ser, já que cada coisa que percebemos e experimentamos é uma modalidade, um grau do absoluto. O mundo acusa o ser.</w:t>
      </w:r>
    </w:p>
    <w:p w:rsidR="00B139E5" w:rsidRPr="00B139E5" w:rsidRDefault="00B139E5" w:rsidP="00B139E5">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B139E5">
        <w:rPr>
          <w:rFonts w:ascii="Adobe Garamond Pro" w:eastAsia="Times New Roman" w:hAnsi="Adobe Garamond Pro" w:cs="Times New Roman"/>
          <w:i/>
          <w:iCs/>
          <w:color w:val="000000" w:themeColor="text1"/>
          <w:sz w:val="24"/>
          <w:szCs w:val="24"/>
          <w:lang w:eastAsia="pt-BR"/>
        </w:rPr>
        <w:t xml:space="preserve">“E por que tudo se </w:t>
      </w:r>
      <w:proofErr w:type="spellStart"/>
      <w:r w:rsidRPr="00B139E5">
        <w:rPr>
          <w:rFonts w:ascii="Adobe Garamond Pro" w:eastAsia="Times New Roman" w:hAnsi="Adobe Garamond Pro" w:cs="Times New Roman"/>
          <w:i/>
          <w:iCs/>
          <w:color w:val="000000" w:themeColor="text1"/>
          <w:sz w:val="24"/>
          <w:szCs w:val="24"/>
          <w:lang w:eastAsia="pt-BR"/>
        </w:rPr>
        <w:t>conexiona</w:t>
      </w:r>
      <w:proofErr w:type="spellEnd"/>
      <w:r w:rsidRPr="00B139E5">
        <w:rPr>
          <w:rFonts w:ascii="Adobe Garamond Pro" w:eastAsia="Times New Roman" w:hAnsi="Adobe Garamond Pro" w:cs="Times New Roman"/>
          <w:i/>
          <w:iCs/>
          <w:color w:val="000000" w:themeColor="text1"/>
          <w:sz w:val="24"/>
          <w:szCs w:val="24"/>
          <w:lang w:eastAsia="pt-BR"/>
        </w:rPr>
        <w:t xml:space="preserve">? Porque tudo precisa de tudo, e o ser é a voz do ser que fala em tudo; que fala através do afã de todas as coisas; que fala nesse suceder, nesse querer infinito de mais, nesse desejo </w:t>
      </w:r>
      <w:proofErr w:type="spellStart"/>
      <w:r w:rsidRPr="00B139E5">
        <w:rPr>
          <w:rFonts w:ascii="Adobe Garamond Pro" w:eastAsia="Times New Roman" w:hAnsi="Adobe Garamond Pro" w:cs="Times New Roman"/>
          <w:i/>
          <w:iCs/>
          <w:color w:val="000000" w:themeColor="text1"/>
          <w:sz w:val="24"/>
          <w:szCs w:val="24"/>
          <w:lang w:eastAsia="pt-BR"/>
        </w:rPr>
        <w:t>búdico</w:t>
      </w:r>
      <w:proofErr w:type="spellEnd"/>
      <w:r w:rsidRPr="00B139E5">
        <w:rPr>
          <w:rFonts w:ascii="Adobe Garamond Pro" w:eastAsia="Times New Roman" w:hAnsi="Adobe Garamond Pro" w:cs="Times New Roman"/>
          <w:i/>
          <w:iCs/>
          <w:color w:val="000000" w:themeColor="text1"/>
          <w:sz w:val="24"/>
          <w:szCs w:val="24"/>
          <w:lang w:eastAsia="pt-BR"/>
        </w:rPr>
        <w:t xml:space="preserve"> de fusão com ele, quando libertados já de todos os limites e de todas as fronteiras.”</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Lançando mão da morfologia latina, o filósofo brasileiro constrói em “Ontologia e Cosmologia” um esquema muito didático para ilustrar essa mecânica tomista. A palavra</w:t>
      </w:r>
      <w:r>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exsistentia</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nos revela o prefixo </w:t>
      </w:r>
      <w:proofErr w:type="gramStart"/>
      <w:r w:rsidRPr="00B139E5">
        <w:rPr>
          <w:rFonts w:ascii="Adobe Garamond Pro" w:eastAsia="Times New Roman" w:hAnsi="Adobe Garamond Pro" w:cs="Times New Roman"/>
          <w:i/>
          <w:iCs/>
          <w:color w:val="000000" w:themeColor="text1"/>
          <w:sz w:val="24"/>
          <w:szCs w:val="24"/>
          <w:lang w:eastAsia="pt-BR"/>
        </w:rPr>
        <w:t>ex</w:t>
      </w:r>
      <w:r w:rsidRPr="00B139E5">
        <w:rPr>
          <w:rFonts w:ascii="Adobe Garamond Pro" w:eastAsia="Times New Roman" w:hAnsi="Adobe Garamond Pro" w:cs="Times New Roman"/>
          <w:color w:val="000000" w:themeColor="text1"/>
          <w:sz w:val="24"/>
          <w:szCs w:val="24"/>
          <w:lang w:eastAsia="pt-BR"/>
        </w:rPr>
        <w:t> ligado</w:t>
      </w:r>
      <w:proofErr w:type="gramEnd"/>
      <w:r w:rsidRPr="00B139E5">
        <w:rPr>
          <w:rFonts w:ascii="Adobe Garamond Pro" w:eastAsia="Times New Roman" w:hAnsi="Adobe Garamond Pro" w:cs="Times New Roman"/>
          <w:color w:val="000000" w:themeColor="text1"/>
          <w:sz w:val="24"/>
          <w:szCs w:val="24"/>
          <w:lang w:eastAsia="pt-BR"/>
        </w:rPr>
        <w:t xml:space="preserve"> ao termo </w:t>
      </w:r>
      <w:proofErr w:type="spellStart"/>
      <w:r w:rsidRPr="00B139E5">
        <w:rPr>
          <w:rFonts w:ascii="Adobe Garamond Pro" w:eastAsia="Times New Roman" w:hAnsi="Adobe Garamond Pro" w:cs="Times New Roman"/>
          <w:i/>
          <w:iCs/>
          <w:color w:val="000000" w:themeColor="text1"/>
          <w:sz w:val="24"/>
          <w:szCs w:val="24"/>
          <w:lang w:eastAsia="pt-BR"/>
        </w:rPr>
        <w:t>sistentia</w:t>
      </w:r>
      <w:proofErr w:type="spellEnd"/>
      <w:r w:rsidRPr="00B139E5">
        <w:rPr>
          <w:rFonts w:ascii="Adobe Garamond Pro" w:eastAsia="Times New Roman" w:hAnsi="Adobe Garamond Pro" w:cs="Times New Roman"/>
          <w:color w:val="000000" w:themeColor="text1"/>
          <w:sz w:val="24"/>
          <w:szCs w:val="24"/>
          <w:lang w:eastAsia="pt-BR"/>
        </w:rPr>
        <w:t>, particípio presente do verbo</w:t>
      </w:r>
      <w:r>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sisto</w:t>
      </w:r>
      <w:proofErr w:type="spellEnd"/>
      <w:r w:rsidRPr="00B139E5">
        <w:rPr>
          <w:rFonts w:ascii="Adobe Garamond Pro" w:eastAsia="Times New Roman" w:hAnsi="Adobe Garamond Pro" w:cs="Times New Roman"/>
          <w:color w:val="000000" w:themeColor="text1"/>
          <w:sz w:val="24"/>
          <w:szCs w:val="24"/>
          <w:lang w:eastAsia="pt-BR"/>
        </w:rPr>
        <w:t>, que significa colocar-se, estar de pé, fixar-se, etc. Nas palavras </w:t>
      </w:r>
      <w:r w:rsidRPr="00B139E5">
        <w:rPr>
          <w:rFonts w:ascii="Adobe Garamond Pro" w:eastAsia="Times New Roman" w:hAnsi="Adobe Garamond Pro" w:cs="Times New Roman"/>
          <w:i/>
          <w:iCs/>
          <w:color w:val="000000" w:themeColor="text1"/>
          <w:sz w:val="24"/>
          <w:szCs w:val="24"/>
          <w:lang w:eastAsia="pt-BR"/>
        </w:rPr>
        <w:t>existência</w:t>
      </w:r>
      <w:r w:rsidRPr="00B139E5">
        <w:rPr>
          <w:rFonts w:ascii="Adobe Garamond Pro" w:eastAsia="Times New Roman" w:hAnsi="Adobe Garamond Pro" w:cs="Times New Roman"/>
          <w:color w:val="000000" w:themeColor="text1"/>
          <w:sz w:val="24"/>
          <w:szCs w:val="24"/>
          <w:lang w:eastAsia="pt-BR"/>
        </w:rPr>
        <w:t>,</w:t>
      </w:r>
      <w:r w:rsidRPr="00B139E5">
        <w:rPr>
          <w:rFonts w:ascii="Adobe Garamond Pro" w:eastAsia="Times New Roman" w:hAnsi="Adobe Garamond Pro" w:cs="Times New Roman"/>
          <w:i/>
          <w:iCs/>
          <w:color w:val="000000" w:themeColor="text1"/>
          <w:sz w:val="24"/>
          <w:szCs w:val="24"/>
          <w:lang w:eastAsia="pt-BR"/>
        </w:rPr>
        <w:t>insistência</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persistência</w:t>
      </w:r>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etc</w:t>
      </w:r>
      <w:proofErr w:type="spellEnd"/>
      <w:r w:rsidRPr="00B139E5">
        <w:rPr>
          <w:rFonts w:ascii="Adobe Garamond Pro" w:eastAsia="Times New Roman" w:hAnsi="Adobe Garamond Pro" w:cs="Times New Roman"/>
          <w:color w:val="000000" w:themeColor="text1"/>
          <w:sz w:val="24"/>
          <w:szCs w:val="24"/>
          <w:lang w:eastAsia="pt-BR"/>
        </w:rPr>
        <w:t>, somente o prefixo se modifica, enquanto o prefixado</w:t>
      </w:r>
      <w:r>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b/>
          <w:bCs/>
          <w:i/>
          <w:iCs/>
          <w:color w:val="000000" w:themeColor="text1"/>
          <w:sz w:val="24"/>
          <w:szCs w:val="24"/>
          <w:lang w:eastAsia="pt-BR"/>
        </w:rPr>
        <w:t>sistência</w:t>
      </w:r>
      <w:proofErr w:type="spellEnd"/>
      <w:r w:rsidRPr="00B139E5">
        <w:rPr>
          <w:rFonts w:ascii="Adobe Garamond Pro" w:eastAsia="Times New Roman" w:hAnsi="Adobe Garamond Pro" w:cs="Times New Roman"/>
          <w:color w:val="000000" w:themeColor="text1"/>
          <w:sz w:val="24"/>
          <w:szCs w:val="24"/>
          <w:lang w:eastAsia="pt-BR"/>
        </w:rPr>
        <w:t xml:space="preserve"> permanece. Conforme Mário, “tudo é </w:t>
      </w:r>
      <w:proofErr w:type="spellStart"/>
      <w:r w:rsidRPr="00B139E5">
        <w:rPr>
          <w:rFonts w:ascii="Adobe Garamond Pro" w:eastAsia="Times New Roman" w:hAnsi="Adobe Garamond Pro" w:cs="Times New Roman"/>
          <w:color w:val="000000" w:themeColor="text1"/>
          <w:sz w:val="24"/>
          <w:szCs w:val="24"/>
          <w:lang w:eastAsia="pt-BR"/>
        </w:rPr>
        <w:t>sistência</w:t>
      </w:r>
      <w:proofErr w:type="spellEnd"/>
      <w:r w:rsidRPr="00B139E5">
        <w:rPr>
          <w:rFonts w:ascii="Adobe Garamond Pro" w:eastAsia="Times New Roman" w:hAnsi="Adobe Garamond Pro" w:cs="Times New Roman"/>
          <w:color w:val="000000" w:themeColor="text1"/>
          <w:sz w:val="24"/>
          <w:szCs w:val="24"/>
          <w:lang w:eastAsia="pt-BR"/>
        </w:rPr>
        <w:t>, enquanto ser, mas é prefixado enquanto acontece”.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Os números, por exemplo, são </w:t>
      </w:r>
      <w:proofErr w:type="spellStart"/>
      <w:r w:rsidRPr="00B139E5">
        <w:rPr>
          <w:rFonts w:ascii="Adobe Garamond Pro" w:eastAsia="Times New Roman" w:hAnsi="Adobe Garamond Pro" w:cs="Times New Roman"/>
          <w:b/>
          <w:bCs/>
          <w:color w:val="000000" w:themeColor="text1"/>
          <w:sz w:val="24"/>
          <w:szCs w:val="24"/>
          <w:lang w:eastAsia="pt-BR"/>
        </w:rPr>
        <w:t>per-</w:t>
      </w:r>
      <w:r w:rsidRPr="00B139E5">
        <w:rPr>
          <w:rFonts w:ascii="Adobe Garamond Pro" w:eastAsia="Times New Roman" w:hAnsi="Adobe Garamond Pro" w:cs="Times New Roman"/>
          <w:color w:val="000000" w:themeColor="text1"/>
          <w:sz w:val="24"/>
          <w:szCs w:val="24"/>
          <w:lang w:eastAsia="pt-BR"/>
        </w:rPr>
        <w:t>sistentes</w:t>
      </w:r>
      <w:proofErr w:type="spellEnd"/>
      <w:r w:rsidRPr="00B139E5">
        <w:rPr>
          <w:rFonts w:ascii="Adobe Garamond Pro" w:eastAsia="Times New Roman" w:hAnsi="Adobe Garamond Pro" w:cs="Times New Roman"/>
          <w:color w:val="000000" w:themeColor="text1"/>
          <w:sz w:val="24"/>
          <w:szCs w:val="24"/>
          <w:lang w:eastAsia="pt-BR"/>
        </w:rPr>
        <w:t xml:space="preserve"> (</w:t>
      </w:r>
      <w:proofErr w:type="gramStart"/>
      <w:r w:rsidRPr="00B139E5">
        <w:rPr>
          <w:rFonts w:ascii="Adobe Garamond Pro" w:eastAsia="Times New Roman" w:hAnsi="Adobe Garamond Pro" w:cs="Times New Roman"/>
          <w:color w:val="000000" w:themeColor="text1"/>
          <w:sz w:val="24"/>
          <w:szCs w:val="24"/>
          <w:lang w:eastAsia="pt-BR"/>
        </w:rPr>
        <w:t>2</w:t>
      </w:r>
      <w:proofErr w:type="gramEnd"/>
      <w:r w:rsidRPr="00B139E5">
        <w:rPr>
          <w:rFonts w:ascii="Adobe Garamond Pro" w:eastAsia="Times New Roman" w:hAnsi="Adobe Garamond Pro" w:cs="Times New Roman"/>
          <w:color w:val="000000" w:themeColor="text1"/>
          <w:sz w:val="24"/>
          <w:szCs w:val="24"/>
          <w:lang w:eastAsia="pt-BR"/>
        </w:rPr>
        <w:t xml:space="preserve"> é sempre 2), mas não </w:t>
      </w:r>
      <w:proofErr w:type="spellStart"/>
      <w:r w:rsidRPr="00B139E5">
        <w:rPr>
          <w:rFonts w:ascii="Adobe Garamond Pro" w:eastAsia="Times New Roman" w:hAnsi="Adobe Garamond Pro" w:cs="Times New Roman"/>
          <w:b/>
          <w:bCs/>
          <w:color w:val="000000" w:themeColor="text1"/>
          <w:sz w:val="24"/>
          <w:szCs w:val="24"/>
          <w:lang w:eastAsia="pt-BR"/>
        </w:rPr>
        <w:t>re-</w:t>
      </w:r>
      <w:r w:rsidRPr="00B139E5">
        <w:rPr>
          <w:rFonts w:ascii="Adobe Garamond Pro" w:eastAsia="Times New Roman" w:hAnsi="Adobe Garamond Pro" w:cs="Times New Roman"/>
          <w:color w:val="000000" w:themeColor="text1"/>
          <w:sz w:val="24"/>
          <w:szCs w:val="24"/>
          <w:lang w:eastAsia="pt-BR"/>
        </w:rPr>
        <w:t>sistentes</w:t>
      </w:r>
      <w:proofErr w:type="spellEnd"/>
      <w:r w:rsidRPr="00B139E5">
        <w:rPr>
          <w:rFonts w:ascii="Adobe Garamond Pro" w:eastAsia="Times New Roman" w:hAnsi="Adobe Garamond Pro" w:cs="Times New Roman"/>
          <w:color w:val="000000" w:themeColor="text1"/>
          <w:sz w:val="24"/>
          <w:szCs w:val="24"/>
          <w:lang w:eastAsia="pt-BR"/>
        </w:rPr>
        <w:t>, pois não sofrem ações e reações, como os corpos, e nem </w:t>
      </w:r>
      <w:proofErr w:type="spellStart"/>
      <w:r w:rsidRPr="00B139E5">
        <w:rPr>
          <w:rFonts w:ascii="Adobe Garamond Pro" w:eastAsia="Times New Roman" w:hAnsi="Adobe Garamond Pro" w:cs="Times New Roman"/>
          <w:b/>
          <w:bCs/>
          <w:color w:val="000000" w:themeColor="text1"/>
          <w:sz w:val="24"/>
          <w:szCs w:val="24"/>
          <w:lang w:eastAsia="pt-BR"/>
        </w:rPr>
        <w:t>sub-</w:t>
      </w:r>
      <w:r w:rsidRPr="00B139E5">
        <w:rPr>
          <w:rFonts w:ascii="Adobe Garamond Pro" w:eastAsia="Times New Roman" w:hAnsi="Adobe Garamond Pro" w:cs="Times New Roman"/>
          <w:color w:val="000000" w:themeColor="text1"/>
          <w:sz w:val="24"/>
          <w:szCs w:val="24"/>
          <w:lang w:eastAsia="pt-BR"/>
        </w:rPr>
        <w:t>sistentes</w:t>
      </w:r>
      <w:proofErr w:type="spellEnd"/>
      <w:r w:rsidRPr="00B139E5">
        <w:rPr>
          <w:rFonts w:ascii="Adobe Garamond Pro" w:eastAsia="Times New Roman" w:hAnsi="Adobe Garamond Pro" w:cs="Times New Roman"/>
          <w:color w:val="000000" w:themeColor="text1"/>
          <w:sz w:val="24"/>
          <w:szCs w:val="24"/>
          <w:lang w:eastAsia="pt-BR"/>
        </w:rPr>
        <w:t xml:space="preserve">, pois não recebem acidentes (platônicos e </w:t>
      </w:r>
      <w:proofErr w:type="spellStart"/>
      <w:r w:rsidRPr="00B139E5">
        <w:rPr>
          <w:rFonts w:ascii="Adobe Garamond Pro" w:eastAsia="Times New Roman" w:hAnsi="Adobe Garamond Pro" w:cs="Times New Roman"/>
          <w:color w:val="000000" w:themeColor="text1"/>
          <w:sz w:val="24"/>
          <w:szCs w:val="24"/>
          <w:lang w:eastAsia="pt-BR"/>
        </w:rPr>
        <w:t>pitagóricos</w:t>
      </w:r>
      <w:proofErr w:type="spellEnd"/>
      <w:r w:rsidRPr="00B139E5">
        <w:rPr>
          <w:rFonts w:ascii="Adobe Garamond Pro" w:eastAsia="Times New Roman" w:hAnsi="Adobe Garamond Pro" w:cs="Times New Roman"/>
          <w:color w:val="000000" w:themeColor="text1"/>
          <w:sz w:val="24"/>
          <w:szCs w:val="24"/>
          <w:lang w:eastAsia="pt-BR"/>
        </w:rPr>
        <w:t xml:space="preserve"> irão discordar neste ponto). Os seres físicos, por sua vez, são </w:t>
      </w:r>
      <w:proofErr w:type="spellStart"/>
      <w:r w:rsidRPr="00B139E5">
        <w:rPr>
          <w:rFonts w:ascii="Adobe Garamond Pro" w:eastAsia="Times New Roman" w:hAnsi="Adobe Garamond Pro" w:cs="Times New Roman"/>
          <w:b/>
          <w:bCs/>
          <w:color w:val="000000" w:themeColor="text1"/>
          <w:sz w:val="24"/>
          <w:szCs w:val="24"/>
          <w:lang w:eastAsia="pt-BR"/>
        </w:rPr>
        <w:t>re-</w:t>
      </w:r>
      <w:r w:rsidRPr="00B139E5">
        <w:rPr>
          <w:rFonts w:ascii="Adobe Garamond Pro" w:eastAsia="Times New Roman" w:hAnsi="Adobe Garamond Pro" w:cs="Times New Roman"/>
          <w:color w:val="000000" w:themeColor="text1"/>
          <w:sz w:val="24"/>
          <w:szCs w:val="24"/>
          <w:lang w:eastAsia="pt-BR"/>
        </w:rPr>
        <w:t>sistentes</w:t>
      </w:r>
      <w:proofErr w:type="spellEnd"/>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b/>
          <w:bCs/>
          <w:color w:val="000000" w:themeColor="text1"/>
          <w:sz w:val="24"/>
          <w:szCs w:val="24"/>
          <w:lang w:eastAsia="pt-BR"/>
        </w:rPr>
        <w:t>per-</w:t>
      </w:r>
      <w:r w:rsidRPr="00B139E5">
        <w:rPr>
          <w:rFonts w:ascii="Adobe Garamond Pro" w:eastAsia="Times New Roman" w:hAnsi="Adobe Garamond Pro" w:cs="Times New Roman"/>
          <w:color w:val="000000" w:themeColor="text1"/>
          <w:sz w:val="24"/>
          <w:szCs w:val="24"/>
          <w:lang w:eastAsia="pt-BR"/>
        </w:rPr>
        <w:t>sistentes</w:t>
      </w:r>
      <w:proofErr w:type="spellEnd"/>
      <w:r w:rsidRPr="00B139E5">
        <w:rPr>
          <w:rFonts w:ascii="Adobe Garamond Pro" w:eastAsia="Times New Roman" w:hAnsi="Adobe Garamond Pro" w:cs="Times New Roman"/>
          <w:color w:val="000000" w:themeColor="text1"/>
          <w:sz w:val="24"/>
          <w:szCs w:val="24"/>
          <w:lang w:eastAsia="pt-BR"/>
        </w:rPr>
        <w:t xml:space="preserve"> e</w:t>
      </w:r>
      <w:r w:rsidRPr="00B139E5">
        <w:rPr>
          <w:rFonts w:ascii="Adobe Garamond Pro" w:eastAsia="Times New Roman" w:hAnsi="Adobe Garamond Pro" w:cs="Times New Roman"/>
          <w:b/>
          <w:bCs/>
          <w:color w:val="000000" w:themeColor="text1"/>
          <w:sz w:val="24"/>
          <w:szCs w:val="24"/>
          <w:lang w:eastAsia="pt-BR"/>
        </w:rPr>
        <w:t> </w:t>
      </w:r>
      <w:proofErr w:type="spellStart"/>
      <w:r w:rsidRPr="00B139E5">
        <w:rPr>
          <w:rFonts w:ascii="Adobe Garamond Pro" w:eastAsia="Times New Roman" w:hAnsi="Adobe Garamond Pro" w:cs="Times New Roman"/>
          <w:b/>
          <w:bCs/>
          <w:color w:val="000000" w:themeColor="text1"/>
          <w:sz w:val="24"/>
          <w:szCs w:val="24"/>
          <w:lang w:eastAsia="pt-BR"/>
        </w:rPr>
        <w:t>ex-</w:t>
      </w:r>
      <w:r w:rsidRPr="00B139E5">
        <w:rPr>
          <w:rFonts w:ascii="Adobe Garamond Pro" w:eastAsia="Times New Roman" w:hAnsi="Adobe Garamond Pro" w:cs="Times New Roman"/>
          <w:color w:val="000000" w:themeColor="text1"/>
          <w:sz w:val="24"/>
          <w:szCs w:val="24"/>
          <w:lang w:eastAsia="pt-BR"/>
        </w:rPr>
        <w:t>sistentes</w:t>
      </w:r>
      <w:proofErr w:type="spellEnd"/>
      <w:r w:rsidRPr="00B139E5">
        <w:rPr>
          <w:rFonts w:ascii="Adobe Garamond Pro" w:eastAsia="Times New Roman" w:hAnsi="Adobe Garamond Pro" w:cs="Times New Roman"/>
          <w:color w:val="000000" w:themeColor="text1"/>
          <w:sz w:val="24"/>
          <w:szCs w:val="24"/>
          <w:lang w:eastAsia="pt-BR"/>
        </w:rPr>
        <w:t>. Por serem mais prefixados, são entes mais determinados e mais imperfeitos.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vertAlign w:val="superscript"/>
          <w:lang w:eastAsia="pt-BR"/>
        </w:rPr>
      </w:pPr>
      <w:r w:rsidRPr="00B139E5">
        <w:rPr>
          <w:rFonts w:ascii="Adobe Garamond Pro" w:eastAsia="Times New Roman" w:hAnsi="Adobe Garamond Pro" w:cs="Times New Roman"/>
          <w:color w:val="000000" w:themeColor="text1"/>
          <w:sz w:val="24"/>
          <w:szCs w:val="24"/>
          <w:lang w:eastAsia="pt-BR"/>
        </w:rPr>
        <w:t xml:space="preserve">A </w:t>
      </w:r>
      <w:proofErr w:type="spellStart"/>
      <w:r w:rsidRPr="00B139E5">
        <w:rPr>
          <w:rFonts w:ascii="Adobe Garamond Pro" w:eastAsia="Times New Roman" w:hAnsi="Adobe Garamond Pro" w:cs="Times New Roman"/>
          <w:color w:val="000000" w:themeColor="text1"/>
          <w:sz w:val="24"/>
          <w:szCs w:val="24"/>
          <w:lang w:eastAsia="pt-BR"/>
        </w:rPr>
        <w:t>sistência</w:t>
      </w:r>
      <w:proofErr w:type="spellEnd"/>
      <w:r w:rsidRPr="00B139E5">
        <w:rPr>
          <w:rFonts w:ascii="Adobe Garamond Pro" w:eastAsia="Times New Roman" w:hAnsi="Adobe Garamond Pro" w:cs="Times New Roman"/>
          <w:color w:val="000000" w:themeColor="text1"/>
          <w:sz w:val="24"/>
          <w:szCs w:val="24"/>
          <w:lang w:eastAsia="pt-BR"/>
        </w:rPr>
        <w:t xml:space="preserve"> é o Ato Puro, ou o que Mário chama de tensão pura, conceito que será de importância central em sua Teoria Geral das Tensões. O ente é, por sua vez, a “</w:t>
      </w:r>
      <w:proofErr w:type="spellStart"/>
      <w:r w:rsidRPr="00B139E5">
        <w:rPr>
          <w:rFonts w:ascii="Adobe Garamond Pro" w:eastAsia="Times New Roman" w:hAnsi="Adobe Garamond Pro" w:cs="Times New Roman"/>
          <w:color w:val="000000" w:themeColor="text1"/>
          <w:sz w:val="24"/>
          <w:szCs w:val="24"/>
          <w:lang w:eastAsia="pt-BR"/>
        </w:rPr>
        <w:t>sistência</w:t>
      </w:r>
      <w:proofErr w:type="spellEnd"/>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prefixável</w:t>
      </w:r>
      <w:proofErr w:type="spellEnd"/>
      <w:r w:rsidRPr="00B139E5">
        <w:rPr>
          <w:rFonts w:ascii="Adobe Garamond Pro" w:eastAsia="Times New Roman" w:hAnsi="Adobe Garamond Pro" w:cs="Times New Roman"/>
          <w:color w:val="000000" w:themeColor="text1"/>
          <w:sz w:val="24"/>
          <w:szCs w:val="24"/>
          <w:lang w:eastAsia="pt-BR"/>
        </w:rPr>
        <w:t>”, aquilo apto a existir realmente. Uma “tensão que pode”, para a qual Mário cunhará o termo “</w:t>
      </w:r>
      <w:proofErr w:type="spellStart"/>
      <w:r w:rsidRPr="00B139E5">
        <w:rPr>
          <w:rFonts w:ascii="Adobe Garamond Pro" w:eastAsia="Times New Roman" w:hAnsi="Adobe Garamond Pro" w:cs="Times New Roman"/>
          <w:color w:val="000000" w:themeColor="text1"/>
          <w:sz w:val="24"/>
          <w:szCs w:val="24"/>
          <w:lang w:eastAsia="pt-BR"/>
        </w:rPr>
        <w:t>potensão</w:t>
      </w:r>
      <w:proofErr w:type="spellEnd"/>
      <w:r w:rsidRPr="00B139E5">
        <w:rPr>
          <w:rFonts w:ascii="Adobe Garamond Pro" w:eastAsia="Times New Roman" w:hAnsi="Adobe Garamond Pro" w:cs="Times New Roman"/>
          <w:color w:val="000000" w:themeColor="text1"/>
          <w:sz w:val="24"/>
          <w:szCs w:val="24"/>
          <w:lang w:eastAsia="pt-BR"/>
        </w:rPr>
        <w:t>”. </w:t>
      </w:r>
      <w:hyperlink r:id="rId14" w:anchor="Nota10" w:history="1">
        <w:r w:rsidRPr="00B139E5">
          <w:rPr>
            <w:rFonts w:ascii="Adobe Garamond Pro" w:eastAsia="Times New Roman" w:hAnsi="Adobe Garamond Pro" w:cs="Times New Roman"/>
            <w:b/>
            <w:color w:val="000000" w:themeColor="text1"/>
            <w:sz w:val="24"/>
            <w:szCs w:val="24"/>
            <w:u w:val="single"/>
            <w:lang w:eastAsia="pt-BR"/>
          </w:rPr>
          <w:t>10</w:t>
        </w:r>
        <w:proofErr w:type="gramStart"/>
      </w:hyperlink>
      <w:proofErr w:type="gramEnd"/>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ente ser é inteligibilidade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Se o ser é análogo, cada modalidade do Ser é semelhante a qualquer outra. O pensamento sempre poderá se referir a um ente através de outro ente. Portanto, a verdade ontológica do ente é a sua inteligibilidade. Esta inteligibilidade é que funda a verdade lógica, a qual, através da dialética bem fundada, leva à concretude de um ente.</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essência e existência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Importantíssima distinção herdada de Aristóteles, a dualidade essência e existência é, analogamente ao ato e potência, uma dualidade que rege a ordem dos possíve</w:t>
      </w:r>
      <w:r>
        <w:rPr>
          <w:rFonts w:ascii="Adobe Garamond Pro" w:eastAsia="Times New Roman" w:hAnsi="Adobe Garamond Pro" w:cs="Times New Roman"/>
          <w:color w:val="000000" w:themeColor="text1"/>
          <w:sz w:val="24"/>
          <w:szCs w:val="24"/>
          <w:lang w:eastAsia="pt-BR"/>
        </w:rPr>
        <w:t>i</w:t>
      </w:r>
      <w:r w:rsidRPr="00B139E5">
        <w:rPr>
          <w:rFonts w:ascii="Adobe Garamond Pro" w:eastAsia="Times New Roman" w:hAnsi="Adobe Garamond Pro" w:cs="Times New Roman"/>
          <w:color w:val="000000" w:themeColor="text1"/>
          <w:sz w:val="24"/>
          <w:szCs w:val="24"/>
          <w:lang w:eastAsia="pt-BR"/>
        </w:rPr>
        <w:t>s, do mundo subordinado à causa primeira e final e onde atuam os seres contingentes. Aquino refinará essa dualidade, tornando-a uma das noções centrais de sua metafísica.</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 essência é, no sentido metafísico, a individualidade da substância e, no sentido lógico, indica a </w:t>
      </w:r>
      <w:proofErr w:type="spellStart"/>
      <w:r w:rsidRPr="00B139E5">
        <w:rPr>
          <w:rFonts w:ascii="Adobe Garamond Pro" w:eastAsia="Times New Roman" w:hAnsi="Adobe Garamond Pro" w:cs="Times New Roman"/>
          <w:i/>
          <w:iCs/>
          <w:color w:val="000000" w:themeColor="text1"/>
          <w:sz w:val="24"/>
          <w:szCs w:val="24"/>
          <w:lang w:eastAsia="pt-BR"/>
        </w:rPr>
        <w:t>qüididade</w:t>
      </w:r>
      <w:proofErr w:type="spellEnd"/>
      <w:r w:rsidRPr="00B139E5">
        <w:rPr>
          <w:rFonts w:ascii="Adobe Garamond Pro" w:eastAsia="Times New Roman" w:hAnsi="Adobe Garamond Pro" w:cs="Times New Roman"/>
          <w:color w:val="000000" w:themeColor="text1"/>
          <w:sz w:val="24"/>
          <w:szCs w:val="24"/>
          <w:lang w:eastAsia="pt-BR"/>
        </w:rPr>
        <w:t>, ou seja, a substância abstraída intelectualmente da substância individual e que permite compará-la com outras substâncias individuais que compartilhem esta </w:t>
      </w:r>
      <w:proofErr w:type="spellStart"/>
      <w:r w:rsidRPr="00B139E5">
        <w:rPr>
          <w:rFonts w:ascii="Adobe Garamond Pro" w:eastAsia="Times New Roman" w:hAnsi="Adobe Garamond Pro" w:cs="Times New Roman"/>
          <w:i/>
          <w:iCs/>
          <w:color w:val="000000" w:themeColor="text1"/>
          <w:sz w:val="24"/>
          <w:szCs w:val="24"/>
          <w:lang w:eastAsia="pt-BR"/>
        </w:rPr>
        <w:t>qüididade</w:t>
      </w:r>
      <w:proofErr w:type="spellEnd"/>
      <w:r w:rsidRPr="00B139E5">
        <w:rPr>
          <w:rFonts w:ascii="Adobe Garamond Pro" w:eastAsia="Times New Roman" w:hAnsi="Adobe Garamond Pro" w:cs="Times New Roman"/>
          <w:color w:val="000000" w:themeColor="text1"/>
          <w:sz w:val="24"/>
          <w:szCs w:val="24"/>
          <w:lang w:eastAsia="pt-BR"/>
        </w:rPr>
        <w:t> abstraída. Assim, ao ver um cão </w:t>
      </w:r>
      <w:proofErr w:type="spellStart"/>
      <w:r w:rsidRPr="00B139E5">
        <w:rPr>
          <w:rFonts w:ascii="Adobe Garamond Pro" w:eastAsia="Times New Roman" w:hAnsi="Adobe Garamond Pro" w:cs="Times New Roman"/>
          <w:i/>
          <w:iCs/>
          <w:color w:val="000000" w:themeColor="text1"/>
          <w:sz w:val="24"/>
          <w:szCs w:val="24"/>
          <w:lang w:eastAsia="pt-BR"/>
        </w:rPr>
        <w:t>terrier</w:t>
      </w:r>
      <w:proofErr w:type="spellEnd"/>
      <w:r w:rsidRPr="00B139E5">
        <w:rPr>
          <w:rFonts w:ascii="Adobe Garamond Pro" w:eastAsia="Times New Roman" w:hAnsi="Adobe Garamond Pro" w:cs="Times New Roman"/>
          <w:color w:val="000000" w:themeColor="text1"/>
          <w:sz w:val="24"/>
          <w:szCs w:val="24"/>
          <w:lang w:eastAsia="pt-BR"/>
        </w:rPr>
        <w:t> ao lado de um cão</w:t>
      </w:r>
      <w:r>
        <w:rPr>
          <w:rFonts w:ascii="Adobe Garamond Pro" w:eastAsia="Times New Roman" w:hAnsi="Adobe Garamond Pro" w:cs="Times New Roman"/>
          <w:color w:val="000000" w:themeColor="text1"/>
          <w:sz w:val="24"/>
          <w:szCs w:val="24"/>
          <w:lang w:eastAsia="pt-BR"/>
        </w:rPr>
        <w:t xml:space="preserve"> </w:t>
      </w:r>
      <w:r w:rsidRPr="00B139E5">
        <w:rPr>
          <w:rFonts w:ascii="Adobe Garamond Pro" w:eastAsia="Times New Roman" w:hAnsi="Adobe Garamond Pro" w:cs="Times New Roman"/>
          <w:i/>
          <w:iCs/>
          <w:color w:val="000000" w:themeColor="text1"/>
          <w:sz w:val="24"/>
          <w:szCs w:val="24"/>
          <w:lang w:eastAsia="pt-BR"/>
        </w:rPr>
        <w:t>labrador</w:t>
      </w:r>
      <w:r w:rsidRPr="00B139E5">
        <w:rPr>
          <w:rFonts w:ascii="Adobe Garamond Pro" w:eastAsia="Times New Roman" w:hAnsi="Adobe Garamond Pro" w:cs="Times New Roman"/>
          <w:color w:val="000000" w:themeColor="text1"/>
          <w:sz w:val="24"/>
          <w:szCs w:val="24"/>
          <w:lang w:eastAsia="pt-BR"/>
        </w:rPr>
        <w:t xml:space="preserve">, noto intuitivamente que há uma forma que eles </w:t>
      </w:r>
      <w:proofErr w:type="gramStart"/>
      <w:r w:rsidRPr="00B139E5">
        <w:rPr>
          <w:rFonts w:ascii="Adobe Garamond Pro" w:eastAsia="Times New Roman" w:hAnsi="Adobe Garamond Pro" w:cs="Times New Roman"/>
          <w:color w:val="000000" w:themeColor="text1"/>
          <w:sz w:val="24"/>
          <w:szCs w:val="24"/>
          <w:lang w:eastAsia="pt-BR"/>
        </w:rPr>
        <w:t>compartilham,</w:t>
      </w:r>
      <w:proofErr w:type="gramEnd"/>
      <w:r w:rsidRPr="00B139E5">
        <w:rPr>
          <w:rFonts w:ascii="Adobe Garamond Pro" w:eastAsia="Times New Roman" w:hAnsi="Adobe Garamond Pro" w:cs="Times New Roman"/>
          <w:color w:val="000000" w:themeColor="text1"/>
          <w:sz w:val="24"/>
          <w:szCs w:val="24"/>
          <w:lang w:eastAsia="pt-BR"/>
        </w:rPr>
        <w:t xml:space="preserve"> uma </w:t>
      </w:r>
      <w:proofErr w:type="spellStart"/>
      <w:r w:rsidRPr="00B139E5">
        <w:rPr>
          <w:rFonts w:ascii="Adobe Garamond Pro" w:eastAsia="Times New Roman" w:hAnsi="Adobe Garamond Pro" w:cs="Times New Roman"/>
          <w:color w:val="000000" w:themeColor="text1"/>
          <w:sz w:val="24"/>
          <w:szCs w:val="24"/>
          <w:lang w:eastAsia="pt-BR"/>
        </w:rPr>
        <w:t>essênciacão</w:t>
      </w:r>
      <w:proofErr w:type="spellEnd"/>
      <w:r w:rsidRPr="00B139E5">
        <w:rPr>
          <w:rFonts w:ascii="Adobe Garamond Pro" w:eastAsia="Times New Roman" w:hAnsi="Adobe Garamond Pro" w:cs="Times New Roman"/>
          <w:color w:val="000000" w:themeColor="text1"/>
          <w:sz w:val="24"/>
          <w:szCs w:val="24"/>
          <w:lang w:eastAsia="pt-BR"/>
        </w:rPr>
        <w:t xml:space="preserve">. De acordo com </w:t>
      </w:r>
      <w:r w:rsidRPr="00B139E5">
        <w:rPr>
          <w:rFonts w:ascii="Adobe Garamond Pro" w:eastAsia="Times New Roman" w:hAnsi="Adobe Garamond Pro" w:cs="Times New Roman"/>
          <w:color w:val="000000" w:themeColor="text1"/>
          <w:sz w:val="24"/>
          <w:szCs w:val="24"/>
          <w:lang w:eastAsia="pt-BR"/>
        </w:rPr>
        <w:lastRenderedPageBreak/>
        <w:t>a minha vontade, poderia abstrair uma  </w:t>
      </w:r>
      <w:proofErr w:type="spellStart"/>
      <w:r w:rsidRPr="00B139E5">
        <w:rPr>
          <w:rFonts w:ascii="Adobe Garamond Pro" w:eastAsia="Times New Roman" w:hAnsi="Adobe Garamond Pro" w:cs="Times New Roman"/>
          <w:i/>
          <w:iCs/>
          <w:color w:val="000000" w:themeColor="text1"/>
          <w:sz w:val="24"/>
          <w:szCs w:val="24"/>
          <w:lang w:eastAsia="pt-BR"/>
        </w:rPr>
        <w:t>qüididade</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animal, e compará-los enquanto animais, ou fazer a abstração de um gênero superior, e compará-los enquanto </w:t>
      </w:r>
      <w:r w:rsidRPr="00B139E5">
        <w:rPr>
          <w:rFonts w:ascii="Adobe Garamond Pro" w:eastAsia="Times New Roman" w:hAnsi="Adobe Garamond Pro" w:cs="Times New Roman"/>
          <w:i/>
          <w:iCs/>
          <w:color w:val="000000" w:themeColor="text1"/>
          <w:sz w:val="24"/>
          <w:szCs w:val="24"/>
          <w:lang w:eastAsia="pt-BR"/>
        </w:rPr>
        <w:t>corpos</w:t>
      </w:r>
      <w:r w:rsidRPr="00B139E5">
        <w:rPr>
          <w:rFonts w:ascii="Adobe Garamond Pro" w:eastAsia="Times New Roman" w:hAnsi="Adobe Garamond Pro" w:cs="Times New Roman"/>
          <w:color w:val="000000" w:themeColor="text1"/>
          <w:sz w:val="24"/>
          <w:szCs w:val="24"/>
          <w:lang w:eastAsia="pt-BR"/>
        </w:rPr>
        <w:t>, ou abstrair mais ainda e compará-los enquanto </w:t>
      </w:r>
      <w:r w:rsidRPr="00B139E5">
        <w:rPr>
          <w:rFonts w:ascii="Adobe Garamond Pro" w:eastAsia="Times New Roman" w:hAnsi="Adobe Garamond Pro" w:cs="Times New Roman"/>
          <w:i/>
          <w:iCs/>
          <w:color w:val="000000" w:themeColor="text1"/>
          <w:sz w:val="24"/>
          <w:szCs w:val="24"/>
          <w:lang w:eastAsia="pt-BR"/>
        </w:rPr>
        <w:t>entes</w:t>
      </w:r>
      <w:r w:rsidRPr="00B139E5">
        <w:rPr>
          <w:rFonts w:ascii="Adobe Garamond Pro" w:eastAsia="Times New Roman" w:hAnsi="Adobe Garamond Pro" w:cs="Times New Roman"/>
          <w:color w:val="000000" w:themeColor="text1"/>
          <w:sz w:val="24"/>
          <w:szCs w:val="24"/>
          <w:lang w:eastAsia="pt-BR"/>
        </w:rPr>
        <w:t>. Mas, “abaixo” de todas estas formalidades destacáveis, continuaria havendo um indivíduo único (o “</w:t>
      </w:r>
      <w:proofErr w:type="spellStart"/>
      <w:r w:rsidRPr="00B139E5">
        <w:rPr>
          <w:rFonts w:ascii="Adobe Garamond Pro" w:eastAsia="Times New Roman" w:hAnsi="Adobe Garamond Pro" w:cs="Times New Roman"/>
          <w:color w:val="000000" w:themeColor="text1"/>
          <w:sz w:val="24"/>
          <w:szCs w:val="24"/>
          <w:lang w:eastAsia="pt-BR"/>
        </w:rPr>
        <w:t>supósito</w:t>
      </w:r>
      <w:proofErr w:type="spellEnd"/>
      <w:r w:rsidRPr="00B139E5">
        <w:rPr>
          <w:rFonts w:ascii="Adobe Garamond Pro" w:eastAsia="Times New Roman" w:hAnsi="Adobe Garamond Pro" w:cs="Times New Roman"/>
          <w:color w:val="000000" w:themeColor="text1"/>
          <w:sz w:val="24"/>
          <w:szCs w:val="24"/>
          <w:lang w:eastAsia="pt-BR"/>
        </w:rPr>
        <w:t>”) que não é só um cão </w:t>
      </w:r>
      <w:proofErr w:type="spellStart"/>
      <w:r w:rsidRPr="00B139E5">
        <w:rPr>
          <w:rFonts w:ascii="Adobe Garamond Pro" w:eastAsia="Times New Roman" w:hAnsi="Adobe Garamond Pro" w:cs="Times New Roman"/>
          <w:i/>
          <w:iCs/>
          <w:color w:val="000000" w:themeColor="text1"/>
          <w:sz w:val="24"/>
          <w:szCs w:val="24"/>
          <w:lang w:eastAsia="pt-BR"/>
        </w:rPr>
        <w:t>terrier</w:t>
      </w:r>
      <w:proofErr w:type="spellEnd"/>
      <w:r w:rsidRPr="00B139E5">
        <w:rPr>
          <w:rFonts w:ascii="Adobe Garamond Pro" w:eastAsia="Times New Roman" w:hAnsi="Adobe Garamond Pro" w:cs="Times New Roman"/>
          <w:color w:val="000000" w:themeColor="text1"/>
          <w:sz w:val="24"/>
          <w:szCs w:val="24"/>
          <w:lang w:eastAsia="pt-BR"/>
        </w:rPr>
        <w:t>, mas uma reunião de inumeráveis aspectos particulares. As formalidades nos permitem conceituá-lo e compará-lo a outros entes, mas ele se nos apresenta como um indivíduo único.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 essência é, portanto, a união concreta realizada entre a substância primeira (</w:t>
      </w:r>
      <w:proofErr w:type="spellStart"/>
      <w:r w:rsidRPr="00B139E5">
        <w:rPr>
          <w:rFonts w:ascii="Adobe Garamond Pro" w:eastAsia="Times New Roman" w:hAnsi="Adobe Garamond Pro" w:cs="Times New Roman"/>
          <w:i/>
          <w:iCs/>
          <w:color w:val="000000" w:themeColor="text1"/>
          <w:sz w:val="24"/>
          <w:szCs w:val="24"/>
          <w:lang w:eastAsia="pt-BR"/>
        </w:rPr>
        <w:t>ousia</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prote</w:t>
      </w:r>
      <w:proofErr w:type="spellEnd"/>
      <w:r w:rsidRPr="00B139E5">
        <w:rPr>
          <w:rFonts w:ascii="Adobe Garamond Pro" w:eastAsia="Times New Roman" w:hAnsi="Adobe Garamond Pro" w:cs="Times New Roman"/>
          <w:color w:val="000000" w:themeColor="text1"/>
          <w:sz w:val="24"/>
          <w:szCs w:val="24"/>
          <w:lang w:eastAsia="pt-BR"/>
        </w:rPr>
        <w:t>) e a substância segunda (</w:t>
      </w:r>
      <w:proofErr w:type="spellStart"/>
      <w:r w:rsidRPr="00B139E5">
        <w:rPr>
          <w:rFonts w:ascii="Adobe Garamond Pro" w:eastAsia="Times New Roman" w:hAnsi="Adobe Garamond Pro" w:cs="Times New Roman"/>
          <w:i/>
          <w:iCs/>
          <w:color w:val="000000" w:themeColor="text1"/>
          <w:sz w:val="24"/>
          <w:szCs w:val="24"/>
          <w:lang w:eastAsia="pt-BR"/>
        </w:rPr>
        <w:t>ousia</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deutera</w:t>
      </w:r>
      <w:proofErr w:type="spellEnd"/>
      <w:r w:rsidRPr="00B139E5">
        <w:rPr>
          <w:rFonts w:ascii="Adobe Garamond Pro" w:eastAsia="Times New Roman" w:hAnsi="Adobe Garamond Pro" w:cs="Times New Roman"/>
          <w:color w:val="000000" w:themeColor="text1"/>
          <w:sz w:val="24"/>
          <w:szCs w:val="24"/>
          <w:lang w:eastAsia="pt-BR"/>
        </w:rPr>
        <w:t xml:space="preserve">) dos seres em Aristóteles. Para Aquino, a essência não é </w:t>
      </w:r>
      <w:proofErr w:type="spellStart"/>
      <w:r w:rsidRPr="00B139E5">
        <w:rPr>
          <w:rFonts w:ascii="Adobe Garamond Pro" w:eastAsia="Times New Roman" w:hAnsi="Adobe Garamond Pro" w:cs="Times New Roman"/>
          <w:color w:val="000000" w:themeColor="text1"/>
          <w:sz w:val="24"/>
          <w:szCs w:val="24"/>
          <w:lang w:eastAsia="pt-BR"/>
        </w:rPr>
        <w:t>tão-somente</w:t>
      </w:r>
      <w:proofErr w:type="spellEnd"/>
      <w:r w:rsidRPr="00B139E5">
        <w:rPr>
          <w:rFonts w:ascii="Adobe Garamond Pro" w:eastAsia="Times New Roman" w:hAnsi="Adobe Garamond Pro" w:cs="Times New Roman"/>
          <w:color w:val="000000" w:themeColor="text1"/>
          <w:sz w:val="24"/>
          <w:szCs w:val="24"/>
          <w:lang w:eastAsia="pt-BR"/>
        </w:rPr>
        <w:t xml:space="preserve"> forma, nem só matéria, como afirmava o </w:t>
      </w:r>
      <w:proofErr w:type="spellStart"/>
      <w:r w:rsidRPr="00B139E5">
        <w:rPr>
          <w:rFonts w:ascii="Adobe Garamond Pro" w:eastAsia="Times New Roman" w:hAnsi="Adobe Garamond Pro" w:cs="Times New Roman"/>
          <w:color w:val="000000" w:themeColor="text1"/>
          <w:sz w:val="24"/>
          <w:szCs w:val="24"/>
          <w:lang w:eastAsia="pt-BR"/>
        </w:rPr>
        <w:t>estagirita</w:t>
      </w:r>
      <w:proofErr w:type="spellEnd"/>
      <w:r w:rsidRPr="00B139E5">
        <w:rPr>
          <w:rFonts w:ascii="Adobe Garamond Pro" w:eastAsia="Times New Roman" w:hAnsi="Adobe Garamond Pro" w:cs="Times New Roman"/>
          <w:color w:val="000000" w:themeColor="text1"/>
          <w:sz w:val="24"/>
          <w:szCs w:val="24"/>
          <w:lang w:eastAsia="pt-BR"/>
        </w:rPr>
        <w:t>, mas ambas, mesmo quando apenas a forma cause o seu ser. Há, por exemplo, uma essência da fênix, mesmo que ela não exista.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i/>
          <w:iCs/>
          <w:color w:val="000000" w:themeColor="text1"/>
          <w:sz w:val="24"/>
          <w:szCs w:val="24"/>
          <w:lang w:eastAsia="pt-BR"/>
        </w:rPr>
        <w:t>A</w:t>
      </w:r>
      <w:r w:rsidRPr="00B139E5">
        <w:rPr>
          <w:rFonts w:ascii="Adobe Garamond Pro" w:eastAsia="Times New Roman" w:hAnsi="Adobe Garamond Pro" w:cs="Times New Roman"/>
          <w:color w:val="000000" w:themeColor="text1"/>
          <w:sz w:val="24"/>
          <w:szCs w:val="24"/>
          <w:lang w:eastAsia="pt-BR"/>
        </w:rPr>
        <w:t> existência é o que resulta do ato de ser (</w:t>
      </w:r>
      <w:proofErr w:type="spellStart"/>
      <w:r w:rsidRPr="00B139E5">
        <w:rPr>
          <w:rFonts w:ascii="Adobe Garamond Pro" w:eastAsia="Times New Roman" w:hAnsi="Adobe Garamond Pro" w:cs="Times New Roman"/>
          <w:i/>
          <w:iCs/>
          <w:color w:val="000000" w:themeColor="text1"/>
          <w:sz w:val="24"/>
          <w:szCs w:val="24"/>
          <w:lang w:eastAsia="pt-BR"/>
        </w:rPr>
        <w:t>actus</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essendi</w:t>
      </w:r>
      <w:proofErr w:type="spellEnd"/>
      <w:r w:rsidRPr="00B139E5">
        <w:rPr>
          <w:rFonts w:ascii="Adobe Garamond Pro" w:eastAsia="Times New Roman" w:hAnsi="Adobe Garamond Pro" w:cs="Times New Roman"/>
          <w:color w:val="000000" w:themeColor="text1"/>
          <w:sz w:val="24"/>
          <w:szCs w:val="24"/>
          <w:lang w:eastAsia="pt-BR"/>
        </w:rPr>
        <w:t>), do fato de </w:t>
      </w:r>
      <w:r w:rsidRPr="00B139E5">
        <w:rPr>
          <w:rFonts w:ascii="Adobe Garamond Pro" w:eastAsia="Times New Roman" w:hAnsi="Adobe Garamond Pro" w:cs="Times New Roman"/>
          <w:i/>
          <w:iCs/>
          <w:color w:val="000000" w:themeColor="text1"/>
          <w:sz w:val="24"/>
          <w:szCs w:val="24"/>
          <w:lang w:eastAsia="pt-BR"/>
        </w:rPr>
        <w:t>algo haver</w:t>
      </w:r>
      <w:r w:rsidRPr="00B139E5">
        <w:rPr>
          <w:rFonts w:ascii="Adobe Garamond Pro" w:eastAsia="Times New Roman" w:hAnsi="Adobe Garamond Pro" w:cs="Times New Roman"/>
          <w:color w:val="000000" w:themeColor="text1"/>
          <w:sz w:val="24"/>
          <w:szCs w:val="24"/>
          <w:lang w:eastAsia="pt-BR"/>
        </w:rPr>
        <w:t> e das coisas participarem deste algo que sempre há. O ato de ser é aquilo pelo qual algo existe. A existência é um “estar aí”, uma </w:t>
      </w:r>
      <w:proofErr w:type="spellStart"/>
      <w:r w:rsidRPr="00B139E5">
        <w:rPr>
          <w:rFonts w:ascii="Adobe Garamond Pro" w:eastAsia="Times New Roman" w:hAnsi="Adobe Garamond Pro" w:cs="Times New Roman"/>
          <w:i/>
          <w:iCs/>
          <w:color w:val="000000" w:themeColor="text1"/>
          <w:sz w:val="24"/>
          <w:szCs w:val="24"/>
          <w:lang w:eastAsia="pt-BR"/>
        </w:rPr>
        <w:t>ex</w:t>
      </w:r>
      <w:r w:rsidRPr="00B139E5">
        <w:rPr>
          <w:rFonts w:ascii="Adobe Garamond Pro" w:eastAsia="Times New Roman" w:hAnsi="Adobe Garamond Pro" w:cs="Times New Roman"/>
          <w:color w:val="000000" w:themeColor="text1"/>
          <w:sz w:val="24"/>
          <w:szCs w:val="24"/>
          <w:lang w:eastAsia="pt-BR"/>
        </w:rPr>
        <w:t>-sistência</w:t>
      </w:r>
      <w:proofErr w:type="spellEnd"/>
      <w:r w:rsidRPr="00B139E5">
        <w:rPr>
          <w:rFonts w:ascii="Adobe Garamond Pro" w:eastAsia="Times New Roman" w:hAnsi="Adobe Garamond Pro" w:cs="Times New Roman"/>
          <w:color w:val="000000" w:themeColor="text1"/>
          <w:sz w:val="24"/>
          <w:szCs w:val="24"/>
          <w:lang w:eastAsia="pt-BR"/>
        </w:rPr>
        <w:t>, ou, como põe Mário, o “fato de ser” da essência.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Pr>
          <w:rFonts w:ascii="Adobe Garamond Pro" w:eastAsia="Times New Roman" w:hAnsi="Adobe Garamond Pro" w:cs="Times New Roman"/>
          <w:color w:val="000000" w:themeColor="text1"/>
          <w:sz w:val="24"/>
          <w:szCs w:val="24"/>
          <w:lang w:eastAsia="pt-BR"/>
        </w:rPr>
        <w:t xml:space="preserve"> </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existência e a essência distinguem-se nas criaturas, pois por mais que um ente se modifique em outro, o ser continuará subsistindo. Por mais que novas potências sejam realizadas, o ato permanecerá. Só em Deus é que não há essa dualidade, só </w:t>
      </w:r>
      <w:proofErr w:type="gramStart"/>
      <w:r w:rsidRPr="00B139E5">
        <w:rPr>
          <w:rFonts w:ascii="Adobe Garamond Pro" w:eastAsia="Times New Roman" w:hAnsi="Adobe Garamond Pro" w:cs="Times New Roman"/>
          <w:color w:val="000000" w:themeColor="text1"/>
          <w:sz w:val="24"/>
          <w:szCs w:val="24"/>
          <w:lang w:eastAsia="pt-BR"/>
        </w:rPr>
        <w:t>n’Ele</w:t>
      </w:r>
      <w:proofErr w:type="gramEnd"/>
      <w:r w:rsidRPr="00B139E5">
        <w:rPr>
          <w:rFonts w:ascii="Adobe Garamond Pro" w:eastAsia="Times New Roman" w:hAnsi="Adobe Garamond Pro" w:cs="Times New Roman"/>
          <w:color w:val="000000" w:themeColor="text1"/>
          <w:sz w:val="24"/>
          <w:szCs w:val="24"/>
          <w:lang w:eastAsia="pt-BR"/>
        </w:rPr>
        <w:t xml:space="preserve"> o ser e a essência se identificam, pois Ele é puro ato, a existência em sua perfeição. “Eu sou aquele que sou”.</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Todo ente possui essência e existência, que se identificam absolutamente no Ser.</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ser e unidade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Vimos em Aristóteles que a primeira propriedade do ente é a sua unidade ontológica, balizada nos princípios ontológicos, ou transcendentais </w:t>
      </w:r>
      <w:proofErr w:type="spellStart"/>
      <w:proofErr w:type="gramStart"/>
      <w:r w:rsidRPr="00B139E5">
        <w:rPr>
          <w:rFonts w:ascii="Adobe Garamond Pro" w:eastAsia="Times New Roman" w:hAnsi="Adobe Garamond Pro" w:cs="Times New Roman"/>
          <w:color w:val="000000" w:themeColor="text1"/>
          <w:sz w:val="24"/>
          <w:szCs w:val="24"/>
          <w:lang w:eastAsia="pt-BR"/>
        </w:rPr>
        <w:t>supra-categoriais</w:t>
      </w:r>
      <w:proofErr w:type="spellEnd"/>
      <w:proofErr w:type="gramEnd"/>
      <w:r w:rsidRPr="00B139E5">
        <w:rPr>
          <w:rFonts w:ascii="Adobe Garamond Pro" w:eastAsia="Times New Roman" w:hAnsi="Adobe Garamond Pro" w:cs="Times New Roman"/>
          <w:color w:val="000000" w:themeColor="text1"/>
          <w:sz w:val="24"/>
          <w:szCs w:val="24"/>
          <w:lang w:eastAsia="pt-BR"/>
        </w:rPr>
        <w:t>. Como afirma a escolástica, </w:t>
      </w:r>
      <w:proofErr w:type="spellStart"/>
      <w:r w:rsidRPr="00B139E5">
        <w:rPr>
          <w:rFonts w:ascii="Adobe Garamond Pro" w:eastAsia="Times New Roman" w:hAnsi="Adobe Garamond Pro" w:cs="Times New Roman"/>
          <w:i/>
          <w:iCs/>
          <w:color w:val="000000" w:themeColor="text1"/>
          <w:sz w:val="24"/>
          <w:szCs w:val="24"/>
          <w:lang w:eastAsia="pt-BR"/>
        </w:rPr>
        <w:t>ens</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proofErr w:type="gramStart"/>
      <w:r w:rsidRPr="00B139E5">
        <w:rPr>
          <w:rFonts w:ascii="Adobe Garamond Pro" w:eastAsia="Times New Roman" w:hAnsi="Adobe Garamond Pro" w:cs="Times New Roman"/>
          <w:i/>
          <w:iCs/>
          <w:color w:val="000000" w:themeColor="text1"/>
          <w:sz w:val="24"/>
          <w:szCs w:val="24"/>
          <w:lang w:eastAsia="pt-BR"/>
        </w:rPr>
        <w:t>et</w:t>
      </w:r>
      <w:proofErr w:type="spellEnd"/>
      <w:proofErr w:type="gram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unum</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convertuntur</w:t>
      </w:r>
      <w:proofErr w:type="spellEnd"/>
      <w:r w:rsidRPr="00B139E5">
        <w:rPr>
          <w:rFonts w:ascii="Adobe Garamond Pro" w:eastAsia="Times New Roman" w:hAnsi="Adobe Garamond Pro" w:cs="Times New Roman"/>
          <w:color w:val="000000" w:themeColor="text1"/>
          <w:sz w:val="24"/>
          <w:szCs w:val="24"/>
          <w:lang w:eastAsia="pt-BR"/>
        </w:rPr>
        <w:t>, o ser e um se convertem.</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Explica Aquino que a unidade é o ser enquanto indiviso e positivo. A unidade finita é distinta de qualquer outra unidade finita. O armário termina onde começa o </w:t>
      </w:r>
      <w:proofErr w:type="spellStart"/>
      <w:proofErr w:type="gramStart"/>
      <w:r w:rsidRPr="00B139E5">
        <w:rPr>
          <w:rFonts w:ascii="Adobe Garamond Pro" w:eastAsia="Times New Roman" w:hAnsi="Adobe Garamond Pro" w:cs="Times New Roman"/>
          <w:color w:val="000000" w:themeColor="text1"/>
          <w:sz w:val="24"/>
          <w:szCs w:val="24"/>
          <w:lang w:eastAsia="pt-BR"/>
        </w:rPr>
        <w:t>não-armário</w:t>
      </w:r>
      <w:proofErr w:type="spellEnd"/>
      <w:proofErr w:type="gramEnd"/>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unidade é também a coerência e a inteligibilidade um ente (só se podem comparar coisas que sejam distintas e que ao mesmo tempo possuam algum ponto de contato). Ela pode ser simples, indivisível; ou composta, </w:t>
      </w:r>
      <w:proofErr w:type="spellStart"/>
      <w:r w:rsidRPr="00B139E5">
        <w:rPr>
          <w:rFonts w:ascii="Adobe Garamond Pro" w:eastAsia="Times New Roman" w:hAnsi="Adobe Garamond Pro" w:cs="Times New Roman"/>
          <w:color w:val="000000" w:themeColor="text1"/>
          <w:sz w:val="24"/>
          <w:szCs w:val="24"/>
          <w:lang w:eastAsia="pt-BR"/>
        </w:rPr>
        <w:t>individida</w:t>
      </w:r>
      <w:proofErr w:type="spellEnd"/>
      <w:r w:rsidRPr="00B139E5">
        <w:rPr>
          <w:rFonts w:ascii="Adobe Garamond Pro" w:eastAsia="Times New Roman" w:hAnsi="Adobe Garamond Pro" w:cs="Times New Roman"/>
          <w:color w:val="000000" w:themeColor="text1"/>
          <w:sz w:val="24"/>
          <w:szCs w:val="24"/>
          <w:lang w:eastAsia="pt-BR"/>
        </w:rPr>
        <w:t xml:space="preserve"> em ato, como, por exemplo, um grupo tomado enquanto unidade.</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Mário demonstra que a unidade é análoga, porque ela é a síntese entre semelhança e diferença. Na sua Filosofia Concreta, as unidades são tensões.</w:t>
      </w:r>
    </w:p>
    <w:p w:rsid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B139E5">
        <w:rPr>
          <w:rFonts w:ascii="Adobe Garamond Pro" w:eastAsia="Times New Roman" w:hAnsi="Adobe Garamond Pro" w:cs="Times New Roman"/>
          <w:i/>
          <w:iCs/>
          <w:color w:val="000000" w:themeColor="text1"/>
          <w:sz w:val="24"/>
          <w:szCs w:val="24"/>
          <w:lang w:eastAsia="pt-BR"/>
        </w:rPr>
        <w:t xml:space="preserve">“Um ente finito, enquanto é, opõe-se (põe-se ob) ao que quer que seja. Existir finitamente é opor-se, é ser distinto, e é ser, </w:t>
      </w:r>
      <w:proofErr w:type="spellStart"/>
      <w:r w:rsidRPr="00B139E5">
        <w:rPr>
          <w:rFonts w:ascii="Adobe Garamond Pro" w:eastAsia="Times New Roman" w:hAnsi="Adobe Garamond Pro" w:cs="Times New Roman"/>
          <w:i/>
          <w:iCs/>
          <w:color w:val="000000" w:themeColor="text1"/>
          <w:sz w:val="24"/>
          <w:szCs w:val="24"/>
          <w:lang w:eastAsia="pt-BR"/>
        </w:rPr>
        <w:t>conseqüentemente</w:t>
      </w:r>
      <w:proofErr w:type="spellEnd"/>
      <w:r w:rsidRPr="00B139E5">
        <w:rPr>
          <w:rFonts w:ascii="Adobe Garamond Pro" w:eastAsia="Times New Roman" w:hAnsi="Adobe Garamond Pro" w:cs="Times New Roman"/>
          <w:i/>
          <w:iCs/>
          <w:color w:val="000000" w:themeColor="text1"/>
          <w:sz w:val="24"/>
          <w:szCs w:val="24"/>
          <w:lang w:eastAsia="pt-BR"/>
        </w:rPr>
        <w:t xml:space="preserve">, determinado. A todo ser finito há sempre algo que lhe </w:t>
      </w:r>
      <w:r w:rsidRPr="00B139E5">
        <w:rPr>
          <w:rFonts w:ascii="Adobe Garamond Pro" w:eastAsia="Times New Roman" w:hAnsi="Adobe Garamond Pro" w:cs="Times New Roman"/>
          <w:i/>
          <w:iCs/>
          <w:color w:val="000000" w:themeColor="text1"/>
          <w:sz w:val="24"/>
          <w:szCs w:val="24"/>
          <w:lang w:eastAsia="pt-BR"/>
        </w:rPr>
        <w:lastRenderedPageBreak/>
        <w:t xml:space="preserve">é extrínseco, que é também ser, pois o nada não lhe é extrínseco, porque não tem positividade (não é </w:t>
      </w:r>
      <w:proofErr w:type="spellStart"/>
      <w:r w:rsidRPr="00B139E5">
        <w:rPr>
          <w:rFonts w:ascii="Adobe Garamond Pro" w:eastAsia="Times New Roman" w:hAnsi="Adobe Garamond Pro" w:cs="Times New Roman"/>
          <w:i/>
          <w:iCs/>
          <w:color w:val="000000" w:themeColor="text1"/>
          <w:sz w:val="24"/>
          <w:szCs w:val="24"/>
          <w:lang w:eastAsia="pt-BR"/>
        </w:rPr>
        <w:t>tético</w:t>
      </w:r>
      <w:proofErr w:type="spellEnd"/>
      <w:r w:rsidRPr="00B139E5">
        <w:rPr>
          <w:rFonts w:ascii="Adobe Garamond Pro" w:eastAsia="Times New Roman" w:hAnsi="Adobe Garamond Pro" w:cs="Times New Roman"/>
          <w:i/>
          <w:iCs/>
          <w:color w:val="000000" w:themeColor="text1"/>
          <w:sz w:val="24"/>
          <w:szCs w:val="24"/>
          <w:lang w:eastAsia="pt-BR"/>
        </w:rPr>
        <w:t>, de </w:t>
      </w:r>
      <w:proofErr w:type="spellStart"/>
      <w:r w:rsidRPr="00B139E5">
        <w:rPr>
          <w:rFonts w:ascii="Adobe Garamond Pro" w:eastAsia="Times New Roman" w:hAnsi="Adobe Garamond Pro" w:cs="Times New Roman"/>
          <w:color w:val="000000" w:themeColor="text1"/>
          <w:sz w:val="24"/>
          <w:szCs w:val="24"/>
          <w:lang w:eastAsia="pt-BR"/>
        </w:rPr>
        <w:t>thesis</w:t>
      </w:r>
      <w:proofErr w:type="spellEnd"/>
      <w:r w:rsidRPr="00B139E5">
        <w:rPr>
          <w:rFonts w:ascii="Adobe Garamond Pro" w:eastAsia="Times New Roman" w:hAnsi="Adobe Garamond Pro" w:cs="Times New Roman"/>
          <w:i/>
          <w:iCs/>
          <w:color w:val="000000" w:themeColor="text1"/>
          <w:sz w:val="24"/>
          <w:szCs w:val="24"/>
          <w:lang w:eastAsia="pt-BR"/>
        </w:rPr>
        <w:t xml:space="preserve">, posição). O ser infinito é distinto por transcendência. A ele nada se ob põe, porque fora dele não há nada. É distinto dos seres finitos por transcendência em razão da sua </w:t>
      </w:r>
      <w:proofErr w:type="spellStart"/>
      <w:r w:rsidRPr="00B139E5">
        <w:rPr>
          <w:rFonts w:ascii="Adobe Garamond Pro" w:eastAsia="Times New Roman" w:hAnsi="Adobe Garamond Pro" w:cs="Times New Roman"/>
          <w:i/>
          <w:iCs/>
          <w:color w:val="000000" w:themeColor="text1"/>
          <w:sz w:val="24"/>
          <w:szCs w:val="24"/>
          <w:lang w:eastAsia="pt-BR"/>
        </w:rPr>
        <w:t>absolutuidade</w:t>
      </w:r>
      <w:proofErr w:type="spellEnd"/>
      <w:r w:rsidRPr="00B139E5">
        <w:rPr>
          <w:rFonts w:ascii="Adobe Garamond Pro" w:eastAsia="Times New Roman" w:hAnsi="Adobe Garamond Pro" w:cs="Times New Roman"/>
          <w:i/>
          <w:iCs/>
          <w:color w:val="000000" w:themeColor="text1"/>
          <w:sz w:val="24"/>
          <w:szCs w:val="24"/>
          <w:lang w:eastAsia="pt-BR"/>
        </w:rPr>
        <w:t xml:space="preserve">. O finito é distinto do finito por oposição, e do infinito por privação. O infinito é </w:t>
      </w:r>
      <w:proofErr w:type="gramStart"/>
      <w:r w:rsidRPr="00B139E5">
        <w:rPr>
          <w:rFonts w:ascii="Adobe Garamond Pro" w:eastAsia="Times New Roman" w:hAnsi="Adobe Garamond Pro" w:cs="Times New Roman"/>
          <w:i/>
          <w:iCs/>
          <w:color w:val="000000" w:themeColor="text1"/>
          <w:sz w:val="24"/>
          <w:szCs w:val="24"/>
          <w:lang w:eastAsia="pt-BR"/>
        </w:rPr>
        <w:t>distinta</w:t>
      </w:r>
      <w:proofErr w:type="gramEnd"/>
      <w:r w:rsidRPr="00B139E5">
        <w:rPr>
          <w:rFonts w:ascii="Adobe Garamond Pro" w:eastAsia="Times New Roman" w:hAnsi="Adobe Garamond Pro" w:cs="Times New Roman"/>
          <w:i/>
          <w:iCs/>
          <w:color w:val="000000" w:themeColor="text1"/>
          <w:sz w:val="24"/>
          <w:szCs w:val="24"/>
          <w:lang w:eastAsia="pt-BR"/>
        </w:rPr>
        <w:t xml:space="preserve"> do finito por transcendência.”</w:t>
      </w:r>
    </w:p>
    <w:p w:rsidR="00B139E5" w:rsidRP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ser e verdade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Na esteira da escolástica, diz Aquino: “todo ser é verdade” (</w:t>
      </w:r>
      <w:proofErr w:type="spellStart"/>
      <w:r w:rsidRPr="00B139E5">
        <w:rPr>
          <w:rFonts w:ascii="Adobe Garamond Pro" w:eastAsia="Times New Roman" w:hAnsi="Adobe Garamond Pro" w:cs="Times New Roman"/>
          <w:i/>
          <w:iCs/>
          <w:color w:val="000000" w:themeColor="text1"/>
          <w:sz w:val="24"/>
          <w:szCs w:val="24"/>
          <w:lang w:eastAsia="pt-BR"/>
        </w:rPr>
        <w:t>ens</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proofErr w:type="gramStart"/>
      <w:r w:rsidRPr="00B139E5">
        <w:rPr>
          <w:rFonts w:ascii="Adobe Garamond Pro" w:eastAsia="Times New Roman" w:hAnsi="Adobe Garamond Pro" w:cs="Times New Roman"/>
          <w:i/>
          <w:iCs/>
          <w:color w:val="000000" w:themeColor="text1"/>
          <w:sz w:val="24"/>
          <w:szCs w:val="24"/>
          <w:lang w:eastAsia="pt-BR"/>
        </w:rPr>
        <w:t>et</w:t>
      </w:r>
      <w:proofErr w:type="spellEnd"/>
      <w:proofErr w:type="gram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verum</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convertuntur</w:t>
      </w:r>
      <w:proofErr w:type="spellEnd"/>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Ora, dada nossa imperfeição e </w:t>
      </w:r>
      <w:proofErr w:type="spellStart"/>
      <w:r w:rsidRPr="00B139E5">
        <w:rPr>
          <w:rFonts w:ascii="Adobe Garamond Pro" w:eastAsia="Times New Roman" w:hAnsi="Adobe Garamond Pro" w:cs="Times New Roman"/>
          <w:color w:val="000000" w:themeColor="text1"/>
          <w:sz w:val="24"/>
          <w:szCs w:val="24"/>
          <w:lang w:eastAsia="pt-BR"/>
        </w:rPr>
        <w:t>finitude</w:t>
      </w:r>
      <w:proofErr w:type="spellEnd"/>
      <w:r w:rsidRPr="00B139E5">
        <w:rPr>
          <w:rFonts w:ascii="Adobe Garamond Pro" w:eastAsia="Times New Roman" w:hAnsi="Adobe Garamond Pro" w:cs="Times New Roman"/>
          <w:color w:val="000000" w:themeColor="text1"/>
          <w:sz w:val="24"/>
          <w:szCs w:val="24"/>
          <w:lang w:eastAsia="pt-BR"/>
        </w:rPr>
        <w:t xml:space="preserve">, a verdade nos é também análoga. Assim, a distinção entre ser e verdade é uma distinção </w:t>
      </w:r>
      <w:proofErr w:type="spellStart"/>
      <w:proofErr w:type="gramStart"/>
      <w:r w:rsidRPr="00B139E5">
        <w:rPr>
          <w:rFonts w:ascii="Adobe Garamond Pro" w:eastAsia="Times New Roman" w:hAnsi="Adobe Garamond Pro" w:cs="Times New Roman"/>
          <w:color w:val="000000" w:themeColor="text1"/>
          <w:sz w:val="24"/>
          <w:szCs w:val="24"/>
          <w:lang w:eastAsia="pt-BR"/>
        </w:rPr>
        <w:t>real</w:t>
      </w:r>
      <w:proofErr w:type="gramEnd"/>
      <w:r w:rsidRPr="00B139E5">
        <w:rPr>
          <w:rFonts w:ascii="Adobe Garamond Pro" w:eastAsia="Times New Roman" w:hAnsi="Adobe Garamond Pro" w:cs="Times New Roman"/>
          <w:color w:val="000000" w:themeColor="text1"/>
          <w:sz w:val="24"/>
          <w:szCs w:val="24"/>
          <w:lang w:eastAsia="pt-BR"/>
        </w:rPr>
        <w:t>-relacional</w:t>
      </w:r>
      <w:proofErr w:type="spellEnd"/>
      <w:r w:rsidRPr="00B139E5">
        <w:rPr>
          <w:rFonts w:ascii="Adobe Garamond Pro" w:eastAsia="Times New Roman" w:hAnsi="Adobe Garamond Pro" w:cs="Times New Roman"/>
          <w:color w:val="000000" w:themeColor="text1"/>
          <w:sz w:val="24"/>
          <w:szCs w:val="24"/>
          <w:lang w:eastAsia="pt-BR"/>
        </w:rPr>
        <w:t>, feita na mente. Como já afirmava Santo Anselmo, a verdade é o que é, e a adequação do intelecto ao que é.</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Havia, por isso, na </w:t>
      </w:r>
      <w:proofErr w:type="gramStart"/>
      <w:r w:rsidRPr="00B139E5">
        <w:rPr>
          <w:rFonts w:ascii="Adobe Garamond Pro" w:eastAsia="Times New Roman" w:hAnsi="Adobe Garamond Pro" w:cs="Times New Roman"/>
          <w:color w:val="000000" w:themeColor="text1"/>
          <w:sz w:val="24"/>
          <w:szCs w:val="24"/>
          <w:lang w:eastAsia="pt-BR"/>
        </w:rPr>
        <w:t>escolástica dois</w:t>
      </w:r>
      <w:proofErr w:type="gramEnd"/>
      <w:r w:rsidRPr="00B139E5">
        <w:rPr>
          <w:rFonts w:ascii="Adobe Garamond Pro" w:eastAsia="Times New Roman" w:hAnsi="Adobe Garamond Pro" w:cs="Times New Roman"/>
          <w:color w:val="000000" w:themeColor="text1"/>
          <w:sz w:val="24"/>
          <w:szCs w:val="24"/>
          <w:lang w:eastAsia="pt-BR"/>
        </w:rPr>
        <w:t xml:space="preserve"> modos de distinção: a real, </w:t>
      </w:r>
      <w:r w:rsidRPr="00B139E5">
        <w:rPr>
          <w:rFonts w:ascii="Adobe Garamond Pro" w:eastAsia="Times New Roman" w:hAnsi="Adobe Garamond Pro" w:cs="Times New Roman"/>
          <w:i/>
          <w:iCs/>
          <w:color w:val="000000" w:themeColor="text1"/>
          <w:sz w:val="24"/>
          <w:szCs w:val="24"/>
          <w:lang w:eastAsia="pt-BR"/>
        </w:rPr>
        <w:t>extra mentis</w:t>
      </w:r>
      <w:r w:rsidRPr="00B139E5">
        <w:rPr>
          <w:rFonts w:ascii="Adobe Garamond Pro" w:eastAsia="Times New Roman" w:hAnsi="Adobe Garamond Pro" w:cs="Times New Roman"/>
          <w:color w:val="000000" w:themeColor="text1"/>
          <w:sz w:val="24"/>
          <w:szCs w:val="24"/>
          <w:lang w:eastAsia="pt-BR"/>
        </w:rPr>
        <w:t>, e a de razão,</w:t>
      </w:r>
      <w:r w:rsidRPr="00B139E5">
        <w:rPr>
          <w:rFonts w:ascii="Adobe Garamond Pro" w:eastAsia="Times New Roman" w:hAnsi="Adobe Garamond Pro" w:cs="Times New Roman"/>
          <w:i/>
          <w:iCs/>
          <w:color w:val="000000" w:themeColor="text1"/>
          <w:sz w:val="24"/>
          <w:szCs w:val="24"/>
          <w:lang w:eastAsia="pt-BR"/>
        </w:rPr>
        <w:t>intra mentis</w:t>
      </w:r>
      <w:r w:rsidRPr="00B139E5">
        <w:rPr>
          <w:rFonts w:ascii="Adobe Garamond Pro" w:eastAsia="Times New Roman" w:hAnsi="Adobe Garamond Pro" w:cs="Times New Roman"/>
          <w:color w:val="000000" w:themeColor="text1"/>
          <w:sz w:val="24"/>
          <w:szCs w:val="24"/>
          <w:lang w:eastAsia="pt-BR"/>
        </w:rPr>
        <w:t>. Com a escola tomista, surge um terceiro modo de distinção: a distinção de razão </w:t>
      </w:r>
      <w:proofErr w:type="spellStart"/>
      <w:r w:rsidRPr="00B139E5">
        <w:rPr>
          <w:rFonts w:ascii="Adobe Garamond Pro" w:eastAsia="Times New Roman" w:hAnsi="Adobe Garamond Pro" w:cs="Times New Roman"/>
          <w:i/>
          <w:iCs/>
          <w:color w:val="000000" w:themeColor="text1"/>
          <w:sz w:val="24"/>
          <w:szCs w:val="24"/>
          <w:lang w:eastAsia="pt-BR"/>
        </w:rPr>
        <w:t>cum</w:t>
      </w:r>
      <w:proofErr w:type="spellEnd"/>
      <w:r w:rsidRPr="00B139E5">
        <w:rPr>
          <w:rFonts w:ascii="Adobe Garamond Pro" w:eastAsia="Times New Roman" w:hAnsi="Adobe Garamond Pro" w:cs="Times New Roman"/>
          <w:i/>
          <w:iCs/>
          <w:color w:val="000000" w:themeColor="text1"/>
          <w:sz w:val="24"/>
          <w:szCs w:val="24"/>
          <w:lang w:eastAsia="pt-BR"/>
        </w:rPr>
        <w:t xml:space="preserve"> fundamento in re</w:t>
      </w:r>
      <w:r w:rsidRPr="00B139E5">
        <w:rPr>
          <w:rFonts w:ascii="Adobe Garamond Pro" w:eastAsia="Times New Roman" w:hAnsi="Adobe Garamond Pro" w:cs="Times New Roman"/>
          <w:color w:val="000000" w:themeColor="text1"/>
          <w:sz w:val="24"/>
          <w:szCs w:val="24"/>
          <w:lang w:eastAsia="pt-BR"/>
        </w:rPr>
        <w:t xml:space="preserve">, com fundamento na coisa. Esta modificação é o que efetivamente </w:t>
      </w:r>
      <w:proofErr w:type="spellStart"/>
      <w:r w:rsidRPr="00B139E5">
        <w:rPr>
          <w:rFonts w:ascii="Adobe Garamond Pro" w:eastAsia="Times New Roman" w:hAnsi="Adobe Garamond Pro" w:cs="Times New Roman"/>
          <w:color w:val="000000" w:themeColor="text1"/>
          <w:sz w:val="24"/>
          <w:szCs w:val="24"/>
          <w:lang w:eastAsia="pt-BR"/>
        </w:rPr>
        <w:t>concreciona</w:t>
      </w:r>
      <w:proofErr w:type="spellEnd"/>
      <w:r w:rsidRPr="00B139E5">
        <w:rPr>
          <w:rFonts w:ascii="Adobe Garamond Pro" w:eastAsia="Times New Roman" w:hAnsi="Adobe Garamond Pro" w:cs="Times New Roman"/>
          <w:color w:val="000000" w:themeColor="text1"/>
          <w:sz w:val="24"/>
          <w:szCs w:val="24"/>
          <w:lang w:eastAsia="pt-BR"/>
        </w:rPr>
        <w:t xml:space="preserve"> o conhecimento, pois considera a distinção formal entre diferentes objetos de uma mesma realidade, acidentalmente ou não.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Assim, os aspectos animal, racional, espiritual, livre, mortal se distinguem na razão, mas se identificam todos na mesma essência, a do homem. Se as formalidades fossem apenas mentais, o realismo moderado do aristotelismo-tomismo cairia no nominalismo, o grande erro que embalou a filosofia moderna.</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O grande empreendimento de Mário nesse sentido é realizar uma síntese entre a distinção especial de São Tomás e a distinção formal de Duns </w:t>
      </w:r>
      <w:proofErr w:type="spellStart"/>
      <w:r w:rsidRPr="00B139E5">
        <w:rPr>
          <w:rFonts w:ascii="Adobe Garamond Pro" w:eastAsia="Times New Roman" w:hAnsi="Adobe Garamond Pro" w:cs="Times New Roman"/>
          <w:color w:val="000000" w:themeColor="text1"/>
          <w:sz w:val="24"/>
          <w:szCs w:val="24"/>
          <w:lang w:eastAsia="pt-BR"/>
        </w:rPr>
        <w:t>Scotus</w:t>
      </w:r>
      <w:proofErr w:type="spellEnd"/>
      <w:r w:rsidRPr="00B139E5">
        <w:rPr>
          <w:rFonts w:ascii="Adobe Garamond Pro" w:eastAsia="Times New Roman" w:hAnsi="Adobe Garamond Pro" w:cs="Times New Roman"/>
          <w:color w:val="000000" w:themeColor="text1"/>
          <w:sz w:val="24"/>
          <w:szCs w:val="24"/>
          <w:lang w:eastAsia="pt-BR"/>
        </w:rPr>
        <w:t> </w:t>
      </w:r>
      <w:hyperlink r:id="rId15" w:anchor="Nota11" w:history="1">
        <w:r w:rsidRPr="00B139E5">
          <w:rPr>
            <w:rFonts w:ascii="Adobe Garamond Pro" w:eastAsia="Times New Roman" w:hAnsi="Adobe Garamond Pro" w:cs="Times New Roman"/>
            <w:b/>
            <w:color w:val="000000" w:themeColor="text1"/>
            <w:sz w:val="24"/>
            <w:szCs w:val="24"/>
            <w:u w:val="single"/>
            <w:lang w:eastAsia="pt-BR"/>
          </w:rPr>
          <w:t>11</w:t>
        </w:r>
      </w:hyperlink>
      <w:r w:rsidRPr="00B139E5">
        <w:rPr>
          <w:rFonts w:ascii="Adobe Garamond Pro" w:eastAsia="Times New Roman" w:hAnsi="Adobe Garamond Pro" w:cs="Times New Roman"/>
          <w:color w:val="000000" w:themeColor="text1"/>
          <w:sz w:val="24"/>
          <w:szCs w:val="24"/>
          <w:lang w:eastAsia="pt-BR"/>
        </w:rPr>
        <w:t>, dividindo o conhecimento entre </w:t>
      </w:r>
      <w:r w:rsidRPr="00B139E5">
        <w:rPr>
          <w:rFonts w:ascii="Adobe Garamond Pro" w:eastAsia="Times New Roman" w:hAnsi="Adobe Garamond Pro" w:cs="Times New Roman"/>
          <w:i/>
          <w:iCs/>
          <w:color w:val="000000" w:themeColor="text1"/>
          <w:sz w:val="24"/>
          <w:szCs w:val="24"/>
          <w:lang w:eastAsia="pt-BR"/>
        </w:rPr>
        <w:t xml:space="preserve">ante </w:t>
      </w:r>
      <w:proofErr w:type="spellStart"/>
      <w:proofErr w:type="gramStart"/>
      <w:r w:rsidRPr="00B139E5">
        <w:rPr>
          <w:rFonts w:ascii="Adobe Garamond Pro" w:eastAsia="Times New Roman" w:hAnsi="Adobe Garamond Pro" w:cs="Times New Roman"/>
          <w:i/>
          <w:iCs/>
          <w:color w:val="000000" w:themeColor="text1"/>
          <w:sz w:val="24"/>
          <w:szCs w:val="24"/>
          <w:lang w:eastAsia="pt-BR"/>
        </w:rPr>
        <w:t>rem</w:t>
      </w:r>
      <w:proofErr w:type="spellEnd"/>
      <w:proofErr w:type="gram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(antes da coisa), </w:t>
      </w:r>
      <w:r w:rsidRPr="00B139E5">
        <w:rPr>
          <w:rFonts w:ascii="Adobe Garamond Pro" w:eastAsia="Times New Roman" w:hAnsi="Adobe Garamond Pro" w:cs="Times New Roman"/>
          <w:i/>
          <w:iCs/>
          <w:color w:val="000000" w:themeColor="text1"/>
          <w:sz w:val="24"/>
          <w:szCs w:val="24"/>
          <w:lang w:eastAsia="pt-BR"/>
        </w:rPr>
        <w:t>in re</w:t>
      </w:r>
      <w:r w:rsidRPr="00B139E5">
        <w:rPr>
          <w:rFonts w:ascii="Adobe Garamond Pro" w:eastAsia="Times New Roman" w:hAnsi="Adobe Garamond Pro" w:cs="Times New Roman"/>
          <w:color w:val="000000" w:themeColor="text1"/>
          <w:sz w:val="24"/>
          <w:szCs w:val="24"/>
          <w:lang w:eastAsia="pt-BR"/>
        </w:rPr>
        <w:t> (na coisa) e </w:t>
      </w:r>
      <w:proofErr w:type="spellStart"/>
      <w:r w:rsidRPr="00B139E5">
        <w:rPr>
          <w:rFonts w:ascii="Adobe Garamond Pro" w:eastAsia="Times New Roman" w:hAnsi="Adobe Garamond Pro" w:cs="Times New Roman"/>
          <w:i/>
          <w:iCs/>
          <w:color w:val="000000" w:themeColor="text1"/>
          <w:sz w:val="24"/>
          <w:szCs w:val="24"/>
          <w:lang w:eastAsia="pt-BR"/>
        </w:rPr>
        <w:t>post</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rem</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 xml:space="preserve">(após a coisa). Os esquemas concretos do ontológico </w:t>
      </w:r>
      <w:proofErr w:type="gramStart"/>
      <w:r w:rsidRPr="00B139E5">
        <w:rPr>
          <w:rFonts w:ascii="Adobe Garamond Pro" w:eastAsia="Times New Roman" w:hAnsi="Adobe Garamond Pro" w:cs="Times New Roman"/>
          <w:color w:val="000000" w:themeColor="text1"/>
          <w:sz w:val="24"/>
          <w:szCs w:val="24"/>
          <w:lang w:eastAsia="pt-BR"/>
        </w:rPr>
        <w:t>encontram-se</w:t>
      </w:r>
      <w:proofErr w:type="gramEnd"/>
      <w:r w:rsidRPr="00B139E5">
        <w:rPr>
          <w:rFonts w:ascii="Adobe Garamond Pro" w:eastAsia="Times New Roman" w:hAnsi="Adobe Garamond Pro" w:cs="Times New Roman"/>
          <w:color w:val="000000" w:themeColor="text1"/>
          <w:sz w:val="24"/>
          <w:szCs w:val="24"/>
          <w:lang w:eastAsia="pt-BR"/>
        </w:rPr>
        <w:t xml:space="preserve"> em um meio-campo, uma </w:t>
      </w:r>
      <w:proofErr w:type="spellStart"/>
      <w:r w:rsidRPr="00B139E5">
        <w:rPr>
          <w:rFonts w:ascii="Adobe Garamond Pro" w:eastAsia="Times New Roman" w:hAnsi="Adobe Garamond Pro" w:cs="Times New Roman"/>
          <w:i/>
          <w:iCs/>
          <w:color w:val="000000" w:themeColor="text1"/>
          <w:sz w:val="24"/>
          <w:szCs w:val="24"/>
          <w:lang w:eastAsia="pt-BR"/>
        </w:rPr>
        <w:t>metaxy</w:t>
      </w:r>
      <w:proofErr w:type="spellEnd"/>
      <w:r w:rsidRPr="00B139E5">
        <w:rPr>
          <w:rFonts w:ascii="Adobe Garamond Pro" w:eastAsia="Times New Roman" w:hAnsi="Adobe Garamond Pro" w:cs="Times New Roman"/>
          <w:color w:val="000000" w:themeColor="text1"/>
          <w:sz w:val="24"/>
          <w:szCs w:val="24"/>
          <w:lang w:eastAsia="pt-BR"/>
        </w:rPr>
        <w:t> </w:t>
      </w:r>
      <w:hyperlink r:id="rId16" w:anchor="Nota12" w:history="1">
        <w:r w:rsidRPr="00B139E5">
          <w:rPr>
            <w:rFonts w:ascii="Adobe Garamond Pro" w:eastAsia="Times New Roman" w:hAnsi="Adobe Garamond Pro" w:cs="Times New Roman"/>
            <w:b/>
            <w:color w:val="000000" w:themeColor="text1"/>
            <w:sz w:val="24"/>
            <w:szCs w:val="24"/>
            <w:u w:val="single"/>
            <w:lang w:eastAsia="pt-BR"/>
          </w:rPr>
          <w:t>12</w:t>
        </w:r>
      </w:hyperlink>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lang w:eastAsia="pt-BR"/>
        </w:rPr>
        <w:t xml:space="preserve">entre o esquema essencial da realidade </w:t>
      </w:r>
      <w:proofErr w:type="spellStart"/>
      <w:r w:rsidRPr="00B139E5">
        <w:rPr>
          <w:rFonts w:ascii="Adobe Garamond Pro" w:eastAsia="Times New Roman" w:hAnsi="Adobe Garamond Pro" w:cs="Times New Roman"/>
          <w:color w:val="000000" w:themeColor="text1"/>
          <w:sz w:val="24"/>
          <w:szCs w:val="24"/>
          <w:lang w:eastAsia="pt-BR"/>
        </w:rPr>
        <w:t>ôntica</w:t>
      </w:r>
      <w:proofErr w:type="spellEnd"/>
      <w:r w:rsidRPr="00B139E5">
        <w:rPr>
          <w:rFonts w:ascii="Adobe Garamond Pro" w:eastAsia="Times New Roman" w:hAnsi="Adobe Garamond Pro" w:cs="Times New Roman"/>
          <w:color w:val="000000" w:themeColor="text1"/>
          <w:sz w:val="24"/>
          <w:szCs w:val="24"/>
          <w:lang w:eastAsia="pt-BR"/>
        </w:rPr>
        <w:t xml:space="preserve">, que lhe fundamenta desde o ser, e os esquemas </w:t>
      </w:r>
      <w:proofErr w:type="spellStart"/>
      <w:r w:rsidRPr="00B139E5">
        <w:rPr>
          <w:rFonts w:ascii="Adobe Garamond Pro" w:eastAsia="Times New Roman" w:hAnsi="Adobe Garamond Pro" w:cs="Times New Roman"/>
          <w:color w:val="000000" w:themeColor="text1"/>
          <w:sz w:val="24"/>
          <w:szCs w:val="24"/>
          <w:lang w:eastAsia="pt-BR"/>
        </w:rPr>
        <w:t>noético-abstratos</w:t>
      </w:r>
      <w:proofErr w:type="spellEnd"/>
      <w:r w:rsidRPr="00B139E5">
        <w:rPr>
          <w:rFonts w:ascii="Adobe Garamond Pro" w:eastAsia="Times New Roman" w:hAnsi="Adobe Garamond Pro" w:cs="Times New Roman"/>
          <w:color w:val="000000" w:themeColor="text1"/>
          <w:sz w:val="24"/>
          <w:szCs w:val="24"/>
          <w:lang w:eastAsia="pt-BR"/>
        </w:rPr>
        <w:t>, que lhe alimentam desde a atividade intelectual. Assim, todo conhecimento é um conhecimento fundado na coisa e modelado pela razão. Sobre estes dois âmbitos, acima de tudo, atua o Ser ininterruptamente.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A concreção entre ser e bondade (valor)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Assim como o ser, a bondade é ao mesmo tempo absoluta, enquanto perfeição, e relativa, enquanto perfectibilidade dos entes que dela participam. Quanto mais de ato, quanto mais perfeito um ente, mais ele é desejável. Por isso Deus é o maximamente desejável. Por isso se deseja mais a um cachorro do que a uma pedra.</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Mário emprega o termo correspondente da axiologia moderna: o </w:t>
      </w:r>
      <w:r w:rsidRPr="00B139E5">
        <w:rPr>
          <w:rFonts w:ascii="Adobe Garamond Pro" w:eastAsia="Times New Roman" w:hAnsi="Adobe Garamond Pro" w:cs="Times New Roman"/>
          <w:b/>
          <w:bCs/>
          <w:color w:val="000000" w:themeColor="text1"/>
          <w:sz w:val="24"/>
          <w:szCs w:val="24"/>
          <w:lang w:eastAsia="pt-BR"/>
        </w:rPr>
        <w:t>valor</w:t>
      </w:r>
      <w:r w:rsidRPr="00B139E5">
        <w:rPr>
          <w:rFonts w:ascii="Adobe Garamond Pro" w:eastAsia="Times New Roman" w:hAnsi="Adobe Garamond Pro" w:cs="Times New Roman"/>
          <w:color w:val="000000" w:themeColor="text1"/>
          <w:sz w:val="24"/>
          <w:szCs w:val="24"/>
          <w:lang w:eastAsia="pt-BR"/>
        </w:rPr>
        <w:t>, afirmando que “todo ser é um valor na proporção que é, e desejável segundo sua perfeição”.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Todo ser é valor. O ser absoluto é o valor incondicionado, e os entes são os valores </w:t>
      </w:r>
      <w:proofErr w:type="gramStart"/>
      <w:r w:rsidRPr="00B139E5">
        <w:rPr>
          <w:rFonts w:ascii="Adobe Garamond Pro" w:eastAsia="Times New Roman" w:hAnsi="Adobe Garamond Pro" w:cs="Times New Roman"/>
          <w:color w:val="000000" w:themeColor="text1"/>
          <w:sz w:val="24"/>
          <w:szCs w:val="24"/>
          <w:lang w:eastAsia="pt-BR"/>
        </w:rPr>
        <w:t>condicionais/relacionais</w:t>
      </w:r>
      <w:proofErr w:type="gramEnd"/>
      <w:r w:rsidRPr="00B139E5">
        <w:rPr>
          <w:rFonts w:ascii="Adobe Garamond Pro" w:eastAsia="Times New Roman" w:hAnsi="Adobe Garamond Pro" w:cs="Times New Roman"/>
          <w:color w:val="000000" w:themeColor="text1"/>
          <w:sz w:val="24"/>
          <w:szCs w:val="24"/>
          <w:lang w:eastAsia="pt-BR"/>
        </w:rPr>
        <w:t>, ou o que o filósofo brasileiro chama de “valores de variância”.</w:t>
      </w:r>
    </w:p>
    <w:p w:rsidR="00B139E5" w:rsidRPr="00B139E5" w:rsidRDefault="00B139E5" w:rsidP="00B139E5">
      <w:pPr>
        <w:spacing w:after="276" w:line="240" w:lineRule="auto"/>
        <w:jc w:val="both"/>
        <w:textAlignment w:val="baseline"/>
        <w:rPr>
          <w:rFonts w:ascii="Adobe Garamond Pro" w:eastAsia="Times New Roman" w:hAnsi="Adobe Garamond Pro" w:cs="Times New Roman"/>
          <w:b/>
          <w:color w:val="000000" w:themeColor="text1"/>
          <w:sz w:val="24"/>
          <w:szCs w:val="24"/>
          <w:lang w:eastAsia="pt-BR"/>
        </w:rPr>
      </w:pPr>
      <w:r w:rsidRPr="00B139E5">
        <w:rPr>
          <w:rFonts w:ascii="Adobe Garamond Pro" w:eastAsia="Times New Roman" w:hAnsi="Adobe Garamond Pro" w:cs="Times New Roman"/>
          <w:b/>
          <w:color w:val="000000" w:themeColor="text1"/>
          <w:sz w:val="24"/>
          <w:szCs w:val="24"/>
          <w:lang w:eastAsia="pt-BR"/>
        </w:rPr>
        <w:lastRenderedPageBreak/>
        <w:t>O SER CONCRETO</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Como vimos, o ser é o conceito mais abstrato e também o mais concreto de todos. O ser é infinito não só em extensão, mas em compreensão, pois ele abarca tudo que </w:t>
      </w:r>
      <w:proofErr w:type="gramStart"/>
      <w:r w:rsidRPr="00B139E5">
        <w:rPr>
          <w:rFonts w:ascii="Adobe Garamond Pro" w:eastAsia="Times New Roman" w:hAnsi="Adobe Garamond Pro" w:cs="Times New Roman"/>
          <w:color w:val="000000" w:themeColor="text1"/>
          <w:sz w:val="24"/>
          <w:szCs w:val="24"/>
          <w:lang w:eastAsia="pt-BR"/>
        </w:rPr>
        <w:t>é,</w:t>
      </w:r>
      <w:proofErr w:type="gramEnd"/>
      <w:r w:rsidRPr="00B139E5">
        <w:rPr>
          <w:rFonts w:ascii="Adobe Garamond Pro" w:eastAsia="Times New Roman" w:hAnsi="Adobe Garamond Pro" w:cs="Times New Roman"/>
          <w:color w:val="000000" w:themeColor="text1"/>
          <w:sz w:val="24"/>
          <w:szCs w:val="24"/>
          <w:lang w:eastAsia="pt-BR"/>
        </w:rPr>
        <w:t xml:space="preserve"> em todos os tempos e acima deles. O ser é a “concreção suprema”, englobando toda a possibilidade que existe em sua </w:t>
      </w:r>
      <w:proofErr w:type="spellStart"/>
      <w:r w:rsidRPr="00B139E5">
        <w:rPr>
          <w:rFonts w:ascii="Adobe Garamond Pro" w:eastAsia="Times New Roman" w:hAnsi="Adobe Garamond Pro" w:cs="Times New Roman"/>
          <w:color w:val="000000" w:themeColor="text1"/>
          <w:sz w:val="24"/>
          <w:szCs w:val="24"/>
          <w:lang w:eastAsia="pt-BR"/>
        </w:rPr>
        <w:t>infinitude</w:t>
      </w:r>
      <w:proofErr w:type="spellEnd"/>
      <w:r w:rsidRPr="00B139E5">
        <w:rPr>
          <w:rFonts w:ascii="Adobe Garamond Pro" w:eastAsia="Times New Roman" w:hAnsi="Adobe Garamond Pro" w:cs="Times New Roman"/>
          <w:color w:val="000000" w:themeColor="text1"/>
          <w:sz w:val="24"/>
          <w:szCs w:val="24"/>
          <w:lang w:eastAsia="pt-BR"/>
        </w:rPr>
        <w:t xml:space="preserve">. A verdadeira metafísica, a verdadeira ciência ontológica, toma o ser concretamente, “em toda sua densidade”, sem jamais considerar as abstrações do espírito como realidades físicas. Ao contrário das caricaturas idealistas e realistas que lhe </w:t>
      </w:r>
      <w:proofErr w:type="gramStart"/>
      <w:r w:rsidRPr="00B139E5">
        <w:rPr>
          <w:rFonts w:ascii="Adobe Garamond Pro" w:eastAsia="Times New Roman" w:hAnsi="Adobe Garamond Pro" w:cs="Times New Roman"/>
          <w:color w:val="000000" w:themeColor="text1"/>
          <w:sz w:val="24"/>
          <w:szCs w:val="24"/>
          <w:lang w:eastAsia="pt-BR"/>
        </w:rPr>
        <w:t>sucederam,</w:t>
      </w:r>
      <w:proofErr w:type="gramEnd"/>
      <w:r w:rsidRPr="00B139E5">
        <w:rPr>
          <w:rFonts w:ascii="Adobe Garamond Pro" w:eastAsia="Times New Roman" w:hAnsi="Adobe Garamond Pro" w:cs="Times New Roman"/>
          <w:color w:val="000000" w:themeColor="text1"/>
          <w:sz w:val="24"/>
          <w:szCs w:val="24"/>
          <w:lang w:eastAsia="pt-BR"/>
        </w:rPr>
        <w:t xml:space="preserve"> o ontologia concreta de Aquino, fundada na maturidade racionalista de Aristóteles, procura penetrar em toda a “exuberância concreta do ser”, para usar a expressão de Mário.</w:t>
      </w:r>
    </w:p>
    <w:p w:rsid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B139E5">
        <w:rPr>
          <w:rFonts w:ascii="Adobe Garamond Pro" w:eastAsia="Times New Roman" w:hAnsi="Adobe Garamond Pro" w:cs="Times New Roman"/>
          <w:i/>
          <w:iCs/>
          <w:color w:val="000000" w:themeColor="text1"/>
          <w:sz w:val="24"/>
          <w:szCs w:val="24"/>
          <w:lang w:eastAsia="pt-BR"/>
        </w:rPr>
        <w:t>“O ser suplanta o abstrato e o concreto. E tudo isso faz-nos pensar na ingenuidade de querer aumentar abismos, no querer aprofundar demasiadamente a crise entre a ciência, a filosofia e a metafísica? Não é isso uma revelação de um desejo acósmico de ruptura, quando ela não se pode dar no ser que tudo inclui?” </w:t>
      </w:r>
      <w:r w:rsidRPr="00B139E5">
        <w:rPr>
          <w:rFonts w:ascii="Adobe Garamond Pro" w:eastAsia="Times New Roman" w:hAnsi="Adobe Garamond Pro" w:cs="Times New Roman"/>
          <w:color w:val="000000" w:themeColor="text1"/>
          <w:sz w:val="24"/>
          <w:szCs w:val="24"/>
          <w:lang w:eastAsia="pt-BR"/>
        </w:rPr>
        <w:t>Ontologia e Cosmologia</w:t>
      </w:r>
      <w:r w:rsidRPr="00B139E5">
        <w:rPr>
          <w:rFonts w:ascii="Adobe Garamond Pro" w:eastAsia="Times New Roman" w:hAnsi="Adobe Garamond Pro" w:cs="Times New Roman"/>
          <w:i/>
          <w:iCs/>
          <w:color w:val="000000" w:themeColor="text1"/>
          <w:sz w:val="24"/>
          <w:szCs w:val="24"/>
          <w:lang w:eastAsia="pt-BR"/>
        </w:rPr>
        <w:t xml:space="preserve">, p. </w:t>
      </w:r>
      <w:proofErr w:type="gramStart"/>
      <w:r w:rsidRPr="00B139E5">
        <w:rPr>
          <w:rFonts w:ascii="Adobe Garamond Pro" w:eastAsia="Times New Roman" w:hAnsi="Adobe Garamond Pro" w:cs="Times New Roman"/>
          <w:i/>
          <w:iCs/>
          <w:color w:val="000000" w:themeColor="text1"/>
          <w:sz w:val="24"/>
          <w:szCs w:val="24"/>
          <w:lang w:eastAsia="pt-BR"/>
        </w:rPr>
        <w:t>44-45</w:t>
      </w:r>
      <w:proofErr w:type="gramEnd"/>
    </w:p>
    <w:p w:rsidR="00B139E5" w:rsidRP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Por mais que a abstração seja um caminho necessário ao entendimento, não podemos jamais negar a nossa experiência do ser em sua </w:t>
      </w:r>
      <w:proofErr w:type="spellStart"/>
      <w:r w:rsidRPr="00B139E5">
        <w:rPr>
          <w:rFonts w:ascii="Adobe Garamond Pro" w:eastAsia="Times New Roman" w:hAnsi="Adobe Garamond Pro" w:cs="Times New Roman"/>
          <w:color w:val="000000" w:themeColor="text1"/>
          <w:sz w:val="24"/>
          <w:szCs w:val="24"/>
          <w:lang w:eastAsia="pt-BR"/>
        </w:rPr>
        <w:t>asseidade</w:t>
      </w:r>
      <w:proofErr w:type="spellEnd"/>
      <w:r w:rsidRPr="00B139E5">
        <w:rPr>
          <w:rFonts w:ascii="Adobe Garamond Pro" w:eastAsia="Times New Roman" w:hAnsi="Adobe Garamond Pro" w:cs="Times New Roman"/>
          <w:color w:val="000000" w:themeColor="text1"/>
          <w:sz w:val="24"/>
          <w:szCs w:val="24"/>
          <w:lang w:eastAsia="pt-BR"/>
        </w:rPr>
        <w:t>, em sua “</w:t>
      </w:r>
      <w:proofErr w:type="spellStart"/>
      <w:r w:rsidRPr="00B139E5">
        <w:rPr>
          <w:rFonts w:ascii="Adobe Garamond Pro" w:eastAsia="Times New Roman" w:hAnsi="Adobe Garamond Pro" w:cs="Times New Roman"/>
          <w:color w:val="000000" w:themeColor="text1"/>
          <w:sz w:val="24"/>
          <w:szCs w:val="24"/>
          <w:lang w:eastAsia="pt-BR"/>
        </w:rPr>
        <w:t>pathência</w:t>
      </w:r>
      <w:proofErr w:type="spellEnd"/>
      <w:r w:rsidRPr="00B139E5">
        <w:rPr>
          <w:rFonts w:ascii="Adobe Garamond Pro" w:eastAsia="Times New Roman" w:hAnsi="Adobe Garamond Pro" w:cs="Times New Roman"/>
          <w:color w:val="000000" w:themeColor="text1"/>
          <w:sz w:val="24"/>
          <w:szCs w:val="24"/>
          <w:lang w:eastAsia="pt-BR"/>
        </w:rPr>
        <w:t xml:space="preserve"> universal” </w:t>
      </w:r>
      <w:hyperlink r:id="rId17" w:anchor="Nota13" w:history="1">
        <w:r w:rsidRPr="00B139E5">
          <w:rPr>
            <w:rFonts w:ascii="Adobe Garamond Pro" w:eastAsia="Times New Roman" w:hAnsi="Adobe Garamond Pro" w:cs="Times New Roman"/>
            <w:b/>
            <w:color w:val="000000" w:themeColor="text1"/>
            <w:sz w:val="24"/>
            <w:szCs w:val="24"/>
            <w:u w:val="single"/>
            <w:lang w:eastAsia="pt-BR"/>
          </w:rPr>
          <w:t>13</w:t>
        </w:r>
      </w:hyperlink>
      <w:r w:rsidRPr="00B139E5">
        <w:rPr>
          <w:rFonts w:ascii="Adobe Garamond Pro" w:eastAsia="Times New Roman" w:hAnsi="Adobe Garamond Pro" w:cs="Times New Roman"/>
          <w:color w:val="000000" w:themeColor="text1"/>
          <w:sz w:val="24"/>
          <w:szCs w:val="24"/>
          <w:lang w:eastAsia="pt-BR"/>
        </w:rPr>
        <w:t xml:space="preserve">. Os maiores filósofos da história foram </w:t>
      </w:r>
      <w:proofErr w:type="gramStart"/>
      <w:r w:rsidRPr="00B139E5">
        <w:rPr>
          <w:rFonts w:ascii="Adobe Garamond Pro" w:eastAsia="Times New Roman" w:hAnsi="Adobe Garamond Pro" w:cs="Times New Roman"/>
          <w:color w:val="000000" w:themeColor="text1"/>
          <w:sz w:val="24"/>
          <w:szCs w:val="24"/>
          <w:lang w:eastAsia="pt-BR"/>
        </w:rPr>
        <w:t>aqueles</w:t>
      </w:r>
      <w:proofErr w:type="gramEnd"/>
      <w:r w:rsidRPr="00B139E5">
        <w:rPr>
          <w:rFonts w:ascii="Adobe Garamond Pro" w:eastAsia="Times New Roman" w:hAnsi="Adobe Garamond Pro" w:cs="Times New Roman"/>
          <w:color w:val="000000" w:themeColor="text1"/>
          <w:sz w:val="24"/>
          <w:szCs w:val="24"/>
          <w:lang w:eastAsia="pt-BR"/>
        </w:rPr>
        <w:t xml:space="preserve"> capazes de sentir e de alguma forma expressar esta universalidade do Ser, desde os místicos mais obscuros e </w:t>
      </w:r>
      <w:proofErr w:type="spellStart"/>
      <w:r w:rsidRPr="00B139E5">
        <w:rPr>
          <w:rFonts w:ascii="Adobe Garamond Pro" w:eastAsia="Times New Roman" w:hAnsi="Adobe Garamond Pro" w:cs="Times New Roman"/>
          <w:color w:val="000000" w:themeColor="text1"/>
          <w:sz w:val="24"/>
          <w:szCs w:val="24"/>
          <w:lang w:eastAsia="pt-BR"/>
        </w:rPr>
        <w:t>simbologistas</w:t>
      </w:r>
      <w:proofErr w:type="spellEnd"/>
      <w:r w:rsidRPr="00B139E5">
        <w:rPr>
          <w:rFonts w:ascii="Adobe Garamond Pro" w:eastAsia="Times New Roman" w:hAnsi="Adobe Garamond Pro" w:cs="Times New Roman"/>
          <w:color w:val="000000" w:themeColor="text1"/>
          <w:sz w:val="24"/>
          <w:szCs w:val="24"/>
          <w:lang w:eastAsia="pt-BR"/>
        </w:rPr>
        <w:t xml:space="preserve"> até os metafísicos racionalistas do porte de Aristóteles e Tomás de Aquino. Há, no filosofar, estes dois caminhos aparentemente inconciliáveis entre a via racional e a via mística, que se ficarem à mercê de espíritos revoltosos, orgulhosos, passionais, sempre acabarão na ruptura ilegítima e perigosa do real, que tanto condenou a filosofia moderna. Há nas subidas e descidas do espírito um ponto ótimo de convergência </w:t>
      </w:r>
      <w:hyperlink r:id="rId18" w:anchor="Nota14" w:history="1">
        <w:r w:rsidRPr="00B139E5">
          <w:rPr>
            <w:rFonts w:ascii="Adobe Garamond Pro" w:eastAsia="Times New Roman" w:hAnsi="Adobe Garamond Pro" w:cs="Times New Roman"/>
            <w:b/>
            <w:color w:val="000000" w:themeColor="text1"/>
            <w:sz w:val="24"/>
            <w:szCs w:val="24"/>
            <w:u w:val="single"/>
            <w:lang w:eastAsia="pt-BR"/>
          </w:rPr>
          <w:t>14</w:t>
        </w:r>
      </w:hyperlink>
      <w:r w:rsidRPr="00B139E5">
        <w:rPr>
          <w:rFonts w:ascii="Adobe Garamond Pro" w:eastAsia="Times New Roman" w:hAnsi="Adobe Garamond Pro" w:cs="Times New Roman"/>
          <w:color w:val="000000" w:themeColor="text1"/>
          <w:sz w:val="24"/>
          <w:szCs w:val="24"/>
          <w:lang w:eastAsia="pt-BR"/>
        </w:rPr>
        <w:t xml:space="preserve">. Como Parmênides já nos demonstrou há 2500 anos, o Ser não se divide, nem tem começo, nem fim, porque o ser é, e o </w:t>
      </w:r>
      <w:proofErr w:type="spellStart"/>
      <w:proofErr w:type="gramStart"/>
      <w:r w:rsidRPr="00B139E5">
        <w:rPr>
          <w:rFonts w:ascii="Adobe Garamond Pro" w:eastAsia="Times New Roman" w:hAnsi="Adobe Garamond Pro" w:cs="Times New Roman"/>
          <w:color w:val="000000" w:themeColor="text1"/>
          <w:sz w:val="24"/>
          <w:szCs w:val="24"/>
          <w:lang w:eastAsia="pt-BR"/>
        </w:rPr>
        <w:t>não-ser</w:t>
      </w:r>
      <w:proofErr w:type="spellEnd"/>
      <w:proofErr w:type="gramEnd"/>
      <w:r w:rsidRPr="00B139E5">
        <w:rPr>
          <w:rFonts w:ascii="Adobe Garamond Pro" w:eastAsia="Times New Roman" w:hAnsi="Adobe Garamond Pro" w:cs="Times New Roman"/>
          <w:color w:val="000000" w:themeColor="text1"/>
          <w:sz w:val="24"/>
          <w:szCs w:val="24"/>
          <w:lang w:eastAsia="pt-BR"/>
        </w:rPr>
        <w:t xml:space="preserve"> não pode ser. O todo é uno, é positivo, é absoluto.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Fica, assim, claríssima a superioridade da filosofia aristotélico-tomista diante de seus irmãos menores e travessos da era moderna. Há, desde o fim da escolástica, um acovardamento da alma filosófica, um recuo impressionante da consciência, que busca deliciar-se com a contemplação de si mesma, rompendo o máximo que pode a sua familiaridade com as coisas, com o mundo, que não lhe é mais simplesmente algo obtuso e desafiador, mas insuportável e opressivo. O júbilo do pensador moderno é ser justamente esse “pensador”, esse ser que só pensa, que só </w:t>
      </w:r>
      <w:proofErr w:type="spellStart"/>
      <w:r w:rsidRPr="00B139E5">
        <w:rPr>
          <w:rFonts w:ascii="Adobe Garamond Pro" w:eastAsia="Times New Roman" w:hAnsi="Adobe Garamond Pro" w:cs="Times New Roman"/>
          <w:color w:val="000000" w:themeColor="text1"/>
          <w:sz w:val="24"/>
          <w:szCs w:val="24"/>
          <w:lang w:eastAsia="pt-BR"/>
        </w:rPr>
        <w:t>conexiona</w:t>
      </w:r>
      <w:proofErr w:type="spellEnd"/>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idéias</w:t>
      </w:r>
      <w:proofErr w:type="spellEnd"/>
      <w:r w:rsidRPr="00B139E5">
        <w:rPr>
          <w:rFonts w:ascii="Adobe Garamond Pro" w:eastAsia="Times New Roman" w:hAnsi="Adobe Garamond Pro" w:cs="Times New Roman"/>
          <w:color w:val="000000" w:themeColor="text1"/>
          <w:sz w:val="24"/>
          <w:szCs w:val="24"/>
          <w:lang w:eastAsia="pt-BR"/>
        </w:rPr>
        <w:t>, por mais rasas que eles sejam, recusando-se terminantemente a saltar para o nível superior, o da compreensão, que Platão ressaltava </w:t>
      </w:r>
      <w:hyperlink r:id="rId19" w:anchor="Nota15" w:history="1">
        <w:r w:rsidRPr="00B139E5">
          <w:rPr>
            <w:rFonts w:ascii="Adobe Garamond Pro" w:eastAsia="Times New Roman" w:hAnsi="Adobe Garamond Pro" w:cs="Times New Roman"/>
            <w:b/>
            <w:color w:val="000000" w:themeColor="text1"/>
            <w:sz w:val="24"/>
            <w:szCs w:val="24"/>
            <w:u w:val="single"/>
            <w:lang w:eastAsia="pt-BR"/>
          </w:rPr>
          <w:t>15</w:t>
        </w:r>
      </w:hyperlink>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Enquanto os gregos e os medievais se maravilhavam ao testemunhar o espetáculo da realidade, os modernos irão querer montar o seu próprio teatrinho, cujo acesso cabe somente aos que aplaudirem as suas extravagâncias. O homem nascido no Renascimento é o homem do humanismo, o homem cujo princípio e fim </w:t>
      </w:r>
      <w:proofErr w:type="gramStart"/>
      <w:r w:rsidRPr="00B139E5">
        <w:rPr>
          <w:rFonts w:ascii="Adobe Garamond Pro" w:eastAsia="Times New Roman" w:hAnsi="Adobe Garamond Pro" w:cs="Times New Roman"/>
          <w:color w:val="000000" w:themeColor="text1"/>
          <w:sz w:val="24"/>
          <w:szCs w:val="24"/>
          <w:lang w:eastAsia="pt-BR"/>
        </w:rPr>
        <w:t>é</w:t>
      </w:r>
      <w:proofErr w:type="gramEnd"/>
      <w:r w:rsidRPr="00B139E5">
        <w:rPr>
          <w:rFonts w:ascii="Adobe Garamond Pro" w:eastAsia="Times New Roman" w:hAnsi="Adobe Garamond Pro" w:cs="Times New Roman"/>
          <w:color w:val="000000" w:themeColor="text1"/>
          <w:sz w:val="24"/>
          <w:szCs w:val="24"/>
          <w:lang w:eastAsia="pt-BR"/>
        </w:rPr>
        <w:t xml:space="preserve"> a sua própria essência, a sua</w:t>
      </w:r>
      <w:r>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quididade</w:t>
      </w:r>
      <w:proofErr w:type="spellEnd"/>
      <w:r w:rsidRPr="00B139E5">
        <w:rPr>
          <w:rFonts w:ascii="Adobe Garamond Pro" w:eastAsia="Times New Roman" w:hAnsi="Adobe Garamond Pro" w:cs="Times New Roman"/>
          <w:color w:val="000000" w:themeColor="text1"/>
          <w:sz w:val="24"/>
          <w:szCs w:val="24"/>
          <w:lang w:eastAsia="pt-BR"/>
        </w:rPr>
        <w:t xml:space="preserve">. Ora, revogando a verdade suprema que lhe causa e a quem ele deve sua perfeição, o que impede o homem de formular a sua essência como bem lhe aprouver? Não há mais um elefante para cada cego agarrar-lhe uma parte e dar a sua versão do animal, mas os cegos estão em desvario, gritando por aí: “eu sou o elefante!”. Porque esta é afinal a grande concretização da era moderna, o grito da “consciência individual”, um grito </w:t>
      </w:r>
      <w:r w:rsidRPr="00B139E5">
        <w:rPr>
          <w:rFonts w:ascii="Adobe Garamond Pro" w:eastAsia="Times New Roman" w:hAnsi="Adobe Garamond Pro" w:cs="Times New Roman"/>
          <w:color w:val="000000" w:themeColor="text1"/>
          <w:sz w:val="24"/>
          <w:szCs w:val="24"/>
          <w:lang w:eastAsia="pt-BR"/>
        </w:rPr>
        <w:lastRenderedPageBreak/>
        <w:t>lancinante de quem morre no vazio e estridente para quem sofre a imposição da sua ontologia megalomaníaca.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vertAlign w:val="superscript"/>
          <w:lang w:eastAsia="pt-BR"/>
        </w:rPr>
      </w:pPr>
      <w:r w:rsidRPr="00B139E5">
        <w:rPr>
          <w:rFonts w:ascii="Adobe Garamond Pro" w:eastAsia="Times New Roman" w:hAnsi="Adobe Garamond Pro" w:cs="Times New Roman"/>
          <w:color w:val="000000" w:themeColor="text1"/>
          <w:sz w:val="24"/>
          <w:szCs w:val="24"/>
          <w:lang w:eastAsia="pt-BR"/>
        </w:rPr>
        <w:t xml:space="preserve">A era moderna é a era das brumas agnósticas e dos vórtices niilistas. É a era que nos mostra o quão covarde e ao mesmo tempo insolente pode ser o homem. Renunciando o seu lugar no mundo, negando a condicionalidade de sua essência, o homem transforma a verdade numa </w:t>
      </w:r>
      <w:proofErr w:type="spellStart"/>
      <w:r w:rsidRPr="00B139E5">
        <w:rPr>
          <w:rFonts w:ascii="Adobe Garamond Pro" w:eastAsia="Times New Roman" w:hAnsi="Adobe Garamond Pro" w:cs="Times New Roman"/>
          <w:color w:val="000000" w:themeColor="text1"/>
          <w:sz w:val="24"/>
          <w:szCs w:val="24"/>
          <w:lang w:eastAsia="pt-BR"/>
        </w:rPr>
        <w:t>idéia</w:t>
      </w:r>
      <w:proofErr w:type="spellEnd"/>
      <w:r w:rsidRPr="00B139E5">
        <w:rPr>
          <w:rFonts w:ascii="Adobe Garamond Pro" w:eastAsia="Times New Roman" w:hAnsi="Adobe Garamond Pro" w:cs="Times New Roman"/>
          <w:color w:val="000000" w:themeColor="text1"/>
          <w:sz w:val="24"/>
          <w:szCs w:val="24"/>
          <w:lang w:eastAsia="pt-BR"/>
        </w:rPr>
        <w:t xml:space="preserve"> absurda, num acidente da razão. O Ser, aquele Deus, é um mito, uma fábula para criancinhas, o Ser sou eu e o que eu achar que é melhor ser. O mundo torna-se um mundo dos sonhos, onde tudo o que for idealizado têm potência para se atualizar, principalmente a inexistência do próprio mundo. A realidade é para o homem moderno conforme o seu apetite. O que são as revoluções e as ditaduras sangrentas dos últimos três séculos se não um resultado de tal postura? </w:t>
      </w:r>
      <w:hyperlink r:id="rId20" w:anchor="Nota16" w:history="1">
        <w:r w:rsidRPr="00B139E5">
          <w:rPr>
            <w:rFonts w:ascii="Adobe Garamond Pro" w:eastAsia="Times New Roman" w:hAnsi="Adobe Garamond Pro" w:cs="Times New Roman"/>
            <w:b/>
            <w:color w:val="000000" w:themeColor="text1"/>
            <w:sz w:val="24"/>
            <w:szCs w:val="24"/>
            <w:u w:val="single"/>
            <w:lang w:eastAsia="pt-BR"/>
          </w:rPr>
          <w:t>16</w:t>
        </w:r>
      </w:hyperlink>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Colocada diante dessa pletora de sistemas confusos, arroubos idealistas e louvores apaixonados pela escuridão do nada, a filosofia do absoluto em Aristóteles e, especialmente, em Tomás de Aquino, resplandece como mil sóis a iluminar o universo da ciência humana.</w:t>
      </w:r>
    </w:p>
    <w:p w:rsidR="00B139E5" w:rsidRDefault="00B139E5" w:rsidP="00B139E5">
      <w:pPr>
        <w:spacing w:after="0" w:line="240" w:lineRule="auto"/>
        <w:jc w:val="both"/>
        <w:textAlignment w:val="baseline"/>
        <w:rPr>
          <w:rFonts w:ascii="Adobe Garamond Pro" w:eastAsia="Times New Roman" w:hAnsi="Adobe Garamond Pro" w:cs="Times New Roman"/>
          <w:b/>
          <w:color w:val="000000" w:themeColor="text1"/>
          <w:sz w:val="24"/>
          <w:szCs w:val="24"/>
          <w:bdr w:val="none" w:sz="0" w:space="0" w:color="auto" w:frame="1"/>
          <w:vertAlign w:val="superscript"/>
          <w:lang w:eastAsia="pt-BR"/>
        </w:rPr>
      </w:pPr>
      <w:r w:rsidRPr="00B139E5">
        <w:rPr>
          <w:rFonts w:ascii="Adobe Garamond Pro" w:eastAsia="Times New Roman" w:hAnsi="Adobe Garamond Pro" w:cs="Times New Roman"/>
          <w:color w:val="000000" w:themeColor="text1"/>
          <w:sz w:val="24"/>
          <w:szCs w:val="24"/>
          <w:lang w:eastAsia="pt-BR"/>
        </w:rPr>
        <w:t xml:space="preserve">O que fazem estes dois gigantes é por às claras o quanto o pensamento se submete ao ditame universal do ser. Todo pensar tem a sua referência fundamental nos entes. </w:t>
      </w:r>
      <w:proofErr w:type="gramStart"/>
      <w:r w:rsidRPr="00B139E5">
        <w:rPr>
          <w:rFonts w:ascii="Adobe Garamond Pro" w:eastAsia="Times New Roman" w:hAnsi="Adobe Garamond Pro" w:cs="Times New Roman"/>
          <w:color w:val="000000" w:themeColor="text1"/>
          <w:sz w:val="24"/>
          <w:szCs w:val="24"/>
          <w:lang w:eastAsia="pt-BR"/>
        </w:rPr>
        <w:t>Nenhuma conteúdo</w:t>
      </w:r>
      <w:proofErr w:type="gramEnd"/>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noético</w:t>
      </w:r>
      <w:proofErr w:type="spellEnd"/>
      <w:r w:rsidRPr="00B139E5">
        <w:rPr>
          <w:rFonts w:ascii="Adobe Garamond Pro" w:eastAsia="Times New Roman" w:hAnsi="Adobe Garamond Pro" w:cs="Times New Roman"/>
          <w:color w:val="000000" w:themeColor="text1"/>
          <w:sz w:val="24"/>
          <w:szCs w:val="24"/>
          <w:lang w:eastAsia="pt-BR"/>
        </w:rPr>
        <w:t xml:space="preserve"> tem um fundamento em si mesmo, do contrário seria um ente per se, o que é absurdo. O próprio sujeito </w:t>
      </w:r>
      <w:proofErr w:type="spellStart"/>
      <w:r w:rsidRPr="00B139E5">
        <w:rPr>
          <w:rFonts w:ascii="Adobe Garamond Pro" w:eastAsia="Times New Roman" w:hAnsi="Adobe Garamond Pro" w:cs="Times New Roman"/>
          <w:color w:val="000000" w:themeColor="text1"/>
          <w:sz w:val="24"/>
          <w:szCs w:val="24"/>
          <w:lang w:eastAsia="pt-BR"/>
        </w:rPr>
        <w:t>cognoscente</w:t>
      </w:r>
      <w:proofErr w:type="spellEnd"/>
      <w:r w:rsidRPr="00B139E5">
        <w:rPr>
          <w:rFonts w:ascii="Adobe Garamond Pro" w:eastAsia="Times New Roman" w:hAnsi="Adobe Garamond Pro" w:cs="Times New Roman"/>
          <w:color w:val="000000" w:themeColor="text1"/>
          <w:sz w:val="24"/>
          <w:szCs w:val="24"/>
          <w:lang w:eastAsia="pt-BR"/>
        </w:rPr>
        <w:t xml:space="preserve"> é um ente, e como tal, não existe por si mesmo, mas divide com todos os outros entes uma origem calcada no ser absoluto. Como bem coloca o tomista brasileiro Sidney Silveira ao criticar o cartesianismo, a diferença radical entre a Aquino e Descartes se dá na diferença entre uma “ontologia em terceira pessoa”, com origem no ser, e uma “ontologia em primeira pessoa”, com origem no “eu”. </w:t>
      </w:r>
      <w:hyperlink r:id="rId21" w:anchor="Nota17" w:history="1">
        <w:r w:rsidRPr="00B139E5">
          <w:rPr>
            <w:rFonts w:ascii="Adobe Garamond Pro" w:eastAsia="Times New Roman" w:hAnsi="Adobe Garamond Pro" w:cs="Times New Roman"/>
            <w:b/>
            <w:color w:val="000000" w:themeColor="text1"/>
            <w:sz w:val="24"/>
            <w:szCs w:val="24"/>
            <w:u w:val="single"/>
            <w:lang w:eastAsia="pt-BR"/>
          </w:rPr>
          <w:t>17</w:t>
        </w:r>
        <w:proofErr w:type="gramStart"/>
      </w:hyperlink>
      <w:proofErr w:type="gramEnd"/>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b/>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negação da imersão do sujeito no ser, como que </w:t>
      </w:r>
      <w:proofErr w:type="gramStart"/>
      <w:r w:rsidRPr="00B139E5">
        <w:rPr>
          <w:rFonts w:ascii="Adobe Garamond Pro" w:eastAsia="Times New Roman" w:hAnsi="Adobe Garamond Pro" w:cs="Times New Roman"/>
          <w:color w:val="000000" w:themeColor="text1"/>
          <w:sz w:val="24"/>
          <w:szCs w:val="24"/>
          <w:lang w:eastAsia="pt-BR"/>
        </w:rPr>
        <w:t>lançando-o</w:t>
      </w:r>
      <w:proofErr w:type="gramEnd"/>
      <w:r w:rsidRPr="00B139E5">
        <w:rPr>
          <w:rFonts w:ascii="Adobe Garamond Pro" w:eastAsia="Times New Roman" w:hAnsi="Adobe Garamond Pro" w:cs="Times New Roman"/>
          <w:color w:val="000000" w:themeColor="text1"/>
          <w:sz w:val="24"/>
          <w:szCs w:val="24"/>
          <w:lang w:eastAsia="pt-BR"/>
        </w:rPr>
        <w:t xml:space="preserve"> para um universo à parte, numa espécie de dualismo monstruoso de </w:t>
      </w:r>
      <w:proofErr w:type="spellStart"/>
      <w:r w:rsidRPr="00B139E5">
        <w:rPr>
          <w:rFonts w:ascii="Adobe Garamond Pro" w:eastAsia="Times New Roman" w:hAnsi="Adobe Garamond Pro" w:cs="Times New Roman"/>
          <w:color w:val="000000" w:themeColor="text1"/>
          <w:sz w:val="24"/>
          <w:szCs w:val="24"/>
          <w:lang w:eastAsia="pt-BR"/>
        </w:rPr>
        <w:t>cariz</w:t>
      </w:r>
      <w:proofErr w:type="spellEnd"/>
      <w:r w:rsidRPr="00B139E5">
        <w:rPr>
          <w:rFonts w:ascii="Adobe Garamond Pro" w:eastAsia="Times New Roman" w:hAnsi="Adobe Garamond Pro" w:cs="Times New Roman"/>
          <w:color w:val="000000" w:themeColor="text1"/>
          <w:sz w:val="24"/>
          <w:szCs w:val="24"/>
          <w:lang w:eastAsia="pt-BR"/>
        </w:rPr>
        <w:t xml:space="preserve"> </w:t>
      </w:r>
      <w:proofErr w:type="spellStart"/>
      <w:r w:rsidRPr="00B139E5">
        <w:rPr>
          <w:rFonts w:ascii="Adobe Garamond Pro" w:eastAsia="Times New Roman" w:hAnsi="Adobe Garamond Pro" w:cs="Times New Roman"/>
          <w:color w:val="000000" w:themeColor="text1"/>
          <w:sz w:val="24"/>
          <w:szCs w:val="24"/>
          <w:lang w:eastAsia="pt-BR"/>
        </w:rPr>
        <w:t>luciferiana</w:t>
      </w:r>
      <w:proofErr w:type="spellEnd"/>
      <w:r w:rsidRPr="00B139E5">
        <w:rPr>
          <w:rFonts w:ascii="Adobe Garamond Pro" w:eastAsia="Times New Roman" w:hAnsi="Adobe Garamond Pro" w:cs="Times New Roman"/>
          <w:color w:val="000000" w:themeColor="text1"/>
          <w:sz w:val="24"/>
          <w:szCs w:val="24"/>
          <w:lang w:eastAsia="pt-BR"/>
        </w:rPr>
        <w:t xml:space="preserve">, é o que iria descambar na doença </w:t>
      </w:r>
      <w:proofErr w:type="spellStart"/>
      <w:r w:rsidRPr="00B139E5">
        <w:rPr>
          <w:rFonts w:ascii="Adobe Garamond Pro" w:eastAsia="Times New Roman" w:hAnsi="Adobe Garamond Pro" w:cs="Times New Roman"/>
          <w:color w:val="000000" w:themeColor="text1"/>
          <w:sz w:val="24"/>
          <w:szCs w:val="24"/>
          <w:lang w:eastAsia="pt-BR"/>
        </w:rPr>
        <w:t>gnoseológica</w:t>
      </w:r>
      <w:proofErr w:type="spellEnd"/>
      <w:r w:rsidRPr="00B139E5">
        <w:rPr>
          <w:rFonts w:ascii="Adobe Garamond Pro" w:eastAsia="Times New Roman" w:hAnsi="Adobe Garamond Pro" w:cs="Times New Roman"/>
          <w:color w:val="000000" w:themeColor="text1"/>
          <w:sz w:val="24"/>
          <w:szCs w:val="24"/>
          <w:lang w:eastAsia="pt-BR"/>
        </w:rPr>
        <w:t xml:space="preserve"> de Kant, que afirma que nada podemos conhecer da </w:t>
      </w:r>
      <w:proofErr w:type="spellStart"/>
      <w:r w:rsidRPr="00B139E5">
        <w:rPr>
          <w:rFonts w:ascii="Adobe Garamond Pro" w:eastAsia="Times New Roman" w:hAnsi="Adobe Garamond Pro" w:cs="Times New Roman"/>
          <w:color w:val="000000" w:themeColor="text1"/>
          <w:sz w:val="24"/>
          <w:szCs w:val="24"/>
          <w:lang w:eastAsia="pt-BR"/>
        </w:rPr>
        <w:t>coisa-em-si</w:t>
      </w:r>
      <w:proofErr w:type="spellEnd"/>
      <w:r w:rsidRPr="00B139E5">
        <w:rPr>
          <w:rFonts w:ascii="Adobe Garamond Pro" w:eastAsia="Times New Roman" w:hAnsi="Adobe Garamond Pro" w:cs="Times New Roman"/>
          <w:color w:val="000000" w:themeColor="text1"/>
          <w:sz w:val="24"/>
          <w:szCs w:val="24"/>
          <w:lang w:eastAsia="pt-BR"/>
        </w:rPr>
        <w:t xml:space="preserve"> exceto a ciência de que não podermos conhecê-la </w:t>
      </w:r>
      <w:hyperlink r:id="rId22" w:anchor="Nota18" w:history="1">
        <w:r w:rsidRPr="00B139E5">
          <w:rPr>
            <w:rFonts w:ascii="Adobe Garamond Pro" w:eastAsia="Times New Roman" w:hAnsi="Adobe Garamond Pro" w:cs="Times New Roman"/>
            <w:b/>
            <w:color w:val="000000" w:themeColor="text1"/>
            <w:sz w:val="24"/>
            <w:szCs w:val="24"/>
            <w:u w:val="single"/>
            <w:lang w:eastAsia="pt-BR"/>
          </w:rPr>
          <w:t>18</w:t>
        </w:r>
      </w:hyperlink>
      <w:r w:rsidRPr="00B139E5">
        <w:rPr>
          <w:rFonts w:ascii="Adobe Garamond Pro" w:eastAsia="Times New Roman" w:hAnsi="Adobe Garamond Pro" w:cs="Times New Roman"/>
          <w:b/>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Tomás e a maior parte dos grandes filósofos que o precederam sabiam muito bem que a realidade é necessariamente modelada pelo sentido interno, isto nunca foi novidade </w:t>
      </w:r>
      <w:hyperlink r:id="rId23" w:anchor="Nota19" w:history="1">
        <w:r w:rsidRPr="00B139E5">
          <w:rPr>
            <w:rFonts w:ascii="Adobe Garamond Pro" w:eastAsia="Times New Roman" w:hAnsi="Adobe Garamond Pro" w:cs="Times New Roman"/>
            <w:b/>
            <w:color w:val="000000" w:themeColor="text1"/>
            <w:sz w:val="24"/>
            <w:szCs w:val="24"/>
            <w:u w:val="single"/>
            <w:lang w:eastAsia="pt-BR"/>
          </w:rPr>
          <w:t>19</w:t>
        </w:r>
      </w:hyperlink>
      <w:r w:rsidRPr="00B139E5">
        <w:rPr>
          <w:rFonts w:ascii="Adobe Garamond Pro" w:eastAsia="Times New Roman" w:hAnsi="Adobe Garamond Pro" w:cs="Times New Roman"/>
          <w:color w:val="000000" w:themeColor="text1"/>
          <w:sz w:val="24"/>
          <w:szCs w:val="24"/>
          <w:lang w:eastAsia="pt-BR"/>
        </w:rPr>
        <w:t xml:space="preserve">. </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Mas se há essa adequação, é porque há algo para ser adequado, algo captado pelo sentido externo. Como provado há milênios, não é possível os seres participarem da realidade sem haver uma mínima tangência entre ente e ser. É contraditório um ser contingente ser por si mesmo, e absurdo ele ser criado puramente pela vontade. A filosofia moderna será uma filosofia de um espírito doente, esquizofrênico, e orgulhosa desta sua </w:t>
      </w:r>
      <w:proofErr w:type="spellStart"/>
      <w:r w:rsidRPr="00B139E5">
        <w:rPr>
          <w:rFonts w:ascii="Adobe Garamond Pro" w:eastAsia="Times New Roman" w:hAnsi="Adobe Garamond Pro" w:cs="Times New Roman"/>
          <w:color w:val="000000" w:themeColor="text1"/>
          <w:sz w:val="24"/>
          <w:szCs w:val="24"/>
          <w:lang w:eastAsia="pt-BR"/>
        </w:rPr>
        <w:t>pneumopatologia</w:t>
      </w:r>
      <w:proofErr w:type="spellEnd"/>
      <w:r w:rsidRPr="00B139E5">
        <w:rPr>
          <w:rFonts w:ascii="Adobe Garamond Pro" w:eastAsia="Times New Roman" w:hAnsi="Adobe Garamond Pro" w:cs="Times New Roman"/>
          <w:color w:val="000000" w:themeColor="text1"/>
          <w:sz w:val="24"/>
          <w:szCs w:val="24"/>
          <w:lang w:eastAsia="pt-BR"/>
        </w:rPr>
        <w:t> </w:t>
      </w:r>
      <w:hyperlink r:id="rId24" w:anchor="Nota20" w:history="1">
        <w:r w:rsidRPr="00B139E5">
          <w:rPr>
            <w:rFonts w:ascii="Adobe Garamond Pro" w:eastAsia="Times New Roman" w:hAnsi="Adobe Garamond Pro" w:cs="Times New Roman"/>
            <w:b/>
            <w:color w:val="000000" w:themeColor="text1"/>
            <w:sz w:val="24"/>
            <w:szCs w:val="24"/>
            <w:u w:val="single"/>
            <w:lang w:eastAsia="pt-BR"/>
          </w:rPr>
          <w:t>20</w:t>
        </w:r>
      </w:hyperlink>
      <w:r w:rsidRPr="00B139E5">
        <w:rPr>
          <w:rFonts w:ascii="Adobe Garamond Pro" w:eastAsia="Times New Roman" w:hAnsi="Adobe Garamond Pro" w:cs="Times New Roman"/>
          <w:color w:val="000000" w:themeColor="text1"/>
          <w:sz w:val="24"/>
          <w:szCs w:val="24"/>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grande realização da Escolástica, com seu cume em Tomás de Aquino, foi dar ao homem uma realidade ainda mais ativa e concreta no universo. Pela fé na verdade e pela razão ativa, o sujeito se redescobre integrado no absoluto, algo que ele já tinha como assegurado no próprio ato de existir e de testemunhar o real. Quando o homem descortina as leis, as regras, as instâncias que definem os entes desde sua raiz no absoluto, o caos do mundo </w:t>
      </w:r>
      <w:r w:rsidRPr="00B139E5">
        <w:rPr>
          <w:rFonts w:ascii="Adobe Garamond Pro" w:eastAsia="Times New Roman" w:hAnsi="Adobe Garamond Pro" w:cs="Times New Roman"/>
          <w:color w:val="000000" w:themeColor="text1"/>
          <w:sz w:val="24"/>
          <w:szCs w:val="24"/>
          <w:lang w:eastAsia="pt-BR"/>
        </w:rPr>
        <w:lastRenderedPageBreak/>
        <w:t>recebe uma infusão de coerência e harmonia.  E quando o homem realiza a síntese destas descobertas, abre ele uma via expressa à p</w:t>
      </w:r>
      <w:r>
        <w:rPr>
          <w:rFonts w:ascii="Adobe Garamond Pro" w:eastAsia="Times New Roman" w:hAnsi="Adobe Garamond Pro" w:cs="Times New Roman"/>
          <w:color w:val="000000" w:themeColor="text1"/>
          <w:sz w:val="24"/>
          <w:szCs w:val="24"/>
          <w:lang w:eastAsia="pt-BR"/>
        </w:rPr>
        <w:t>lena verdade. O espírito diminui</w:t>
      </w:r>
      <w:r w:rsidRPr="00B139E5">
        <w:rPr>
          <w:rFonts w:ascii="Adobe Garamond Pro" w:eastAsia="Times New Roman" w:hAnsi="Adobe Garamond Pro" w:cs="Times New Roman"/>
          <w:color w:val="000000" w:themeColor="text1"/>
          <w:sz w:val="24"/>
          <w:szCs w:val="24"/>
          <w:lang w:eastAsia="pt-BR"/>
        </w:rPr>
        <w:t xml:space="preserve"> o frenesi de subidas e descidas pelo espetáculo do mundo, e o coração se abranda.</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 xml:space="preserve">A filosofia concreta é a condição não só para a ascensão espiritual da humanidade como para suas grandes realizações científicas. Jamais as rupturas </w:t>
      </w:r>
      <w:proofErr w:type="spellStart"/>
      <w:r w:rsidRPr="00B139E5">
        <w:rPr>
          <w:rFonts w:ascii="Adobe Garamond Pro" w:eastAsia="Times New Roman" w:hAnsi="Adobe Garamond Pro" w:cs="Times New Roman"/>
          <w:color w:val="000000" w:themeColor="text1"/>
          <w:sz w:val="24"/>
          <w:szCs w:val="24"/>
          <w:lang w:eastAsia="pt-BR"/>
        </w:rPr>
        <w:t>inconseqüentes</w:t>
      </w:r>
      <w:proofErr w:type="spellEnd"/>
      <w:r w:rsidRPr="00B139E5">
        <w:rPr>
          <w:rFonts w:ascii="Adobe Garamond Pro" w:eastAsia="Times New Roman" w:hAnsi="Adobe Garamond Pro" w:cs="Times New Roman"/>
          <w:color w:val="000000" w:themeColor="text1"/>
          <w:sz w:val="24"/>
          <w:szCs w:val="24"/>
          <w:lang w:eastAsia="pt-BR"/>
        </w:rPr>
        <w:t xml:space="preserve">, os negativismos e as suspensões foram responsáveis por qualquer avanço da civilização, senão como referência do que não se fazer. Conforme Mário energicamente afirmava no decorrer de toda sua grandiosa obra,  a positividade, a afirmação, a reunião, a concreção é que engrandecem a filosofia e que possibilitam a realização do homem. Porque, afinal, Deus, princípio e fim de todas as coisas, </w:t>
      </w:r>
      <w:proofErr w:type="gramStart"/>
      <w:r w:rsidRPr="00B139E5">
        <w:rPr>
          <w:rFonts w:ascii="Adobe Garamond Pro" w:eastAsia="Times New Roman" w:hAnsi="Adobe Garamond Pro" w:cs="Times New Roman"/>
          <w:color w:val="000000" w:themeColor="text1"/>
          <w:sz w:val="24"/>
          <w:szCs w:val="24"/>
          <w:lang w:eastAsia="pt-BR"/>
        </w:rPr>
        <w:t>é</w:t>
      </w:r>
      <w:proofErr w:type="gramEnd"/>
      <w:r w:rsidRPr="00B139E5">
        <w:rPr>
          <w:rFonts w:ascii="Adobe Garamond Pro" w:eastAsia="Times New Roman" w:hAnsi="Adobe Garamond Pro" w:cs="Times New Roman"/>
          <w:color w:val="000000" w:themeColor="text1"/>
          <w:sz w:val="24"/>
          <w:szCs w:val="24"/>
          <w:lang w:eastAsia="pt-BR"/>
        </w:rPr>
        <w:t xml:space="preserve"> positivo, afirmativo, uno.</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B139E5">
        <w:rPr>
          <w:rFonts w:ascii="Adobe Garamond Pro" w:eastAsia="Times New Roman" w:hAnsi="Adobe Garamond Pro" w:cs="Times New Roman"/>
          <w:color w:val="000000" w:themeColor="text1"/>
          <w:sz w:val="24"/>
          <w:szCs w:val="24"/>
          <w:lang w:eastAsia="pt-BR"/>
        </w:rPr>
        <w:t>E concreto.</w:t>
      </w:r>
    </w:p>
    <w:p w:rsidR="00B139E5" w:rsidRDefault="00B139E5" w:rsidP="00B139E5">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B139E5">
        <w:rPr>
          <w:rFonts w:ascii="Adobe Garamond Pro" w:eastAsia="Times New Roman" w:hAnsi="Adobe Garamond Pro" w:cs="Times New Roman"/>
          <w:b/>
          <w:bCs/>
          <w:color w:val="000000" w:themeColor="text1"/>
          <w:sz w:val="24"/>
          <w:szCs w:val="24"/>
          <w:lang w:eastAsia="pt-BR"/>
        </w:rPr>
        <w:t>Notas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0" w:name="Nota1"/>
      <w:r w:rsidRPr="00B139E5">
        <w:rPr>
          <w:rFonts w:ascii="Adobe Garamond Pro" w:eastAsia="Times New Roman" w:hAnsi="Adobe Garamond Pro" w:cs="Times New Roman"/>
          <w:color w:val="000000" w:themeColor="text1"/>
          <w:sz w:val="24"/>
          <w:szCs w:val="24"/>
          <w:bdr w:val="none" w:sz="0" w:space="0" w:color="auto" w:frame="1"/>
          <w:lang w:eastAsia="pt-BR"/>
        </w:rPr>
        <w:t>1.</w:t>
      </w:r>
      <w:bookmarkEnd w:id="0"/>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O padre tomista Frederick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Copleston</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diz em seu</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History</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of</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Philosophy</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que o conceito de ato e potência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aristótelico</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foi um grande resposta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à</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Parmênides, porque dava realidade à mudança do Ser sem romper com a sua unidade, perfeição e eternidade.</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 w:name="Nota2"/>
      <w:r w:rsidRPr="00B139E5">
        <w:rPr>
          <w:rFonts w:ascii="Adobe Garamond Pro" w:eastAsia="Times New Roman" w:hAnsi="Adobe Garamond Pro" w:cs="Times New Roman"/>
          <w:color w:val="000000" w:themeColor="text1"/>
          <w:sz w:val="24"/>
          <w:szCs w:val="24"/>
          <w:bdr w:val="none" w:sz="0" w:space="0" w:color="auto" w:frame="1"/>
          <w:lang w:eastAsia="pt-BR"/>
        </w:rPr>
        <w:t>2.</w:t>
      </w:r>
      <w:bookmarkEnd w:id="1"/>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O ato se revela na sua própria atividade, é a essência da atividade, ele não exige contrário para afirmar-se, é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eficacidade</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pura”. Mário sintetiza o conceito de forma muito bela: “o real é o ser em ato”.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O</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cogito</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de Descartes pode perfeitamente se traduzir em: “penso, logo há ato”. Mas não é o sujeito que dá ser a este ato, diz Mário, e sim o ser absoluto.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“O ser é o próprio ato; não é imóvel, mas imutável; é móvel e imóvel, como a chama de Buda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 É</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ele um mistério para a filosofia e cabe à Teologia nele penetrar. (…) Tudo o que conhecemos dele é símbolo, como o ser.”</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2" w:name="Nota3"/>
      <w:r w:rsidRPr="00B139E5">
        <w:rPr>
          <w:rFonts w:ascii="Adobe Garamond Pro" w:eastAsia="Times New Roman" w:hAnsi="Adobe Garamond Pro" w:cs="Times New Roman"/>
          <w:color w:val="000000" w:themeColor="text1"/>
          <w:sz w:val="24"/>
          <w:szCs w:val="24"/>
          <w:bdr w:val="none" w:sz="0" w:space="0" w:color="auto" w:frame="1"/>
          <w:lang w:eastAsia="pt-BR"/>
        </w:rPr>
        <w:t>3.</w:t>
      </w:r>
      <w:bookmarkEnd w:id="2"/>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As categorias são regidas pela dualidade do ser (ser/</w:t>
      </w:r>
      <w:proofErr w:type="spellStart"/>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não-ser</w:t>
      </w:r>
      <w:proofErr w:type="spellEnd"/>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um/múltiplo, mesmo/outro, semelhante/dessemelhante, igual/desigual, ato/potência) e por cinco relações (predicáveis): gênero, espécie, diferença, propriedade e acidente. Em seus trabalhos finais, notando que algumas das categorias pareciam se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sobrepôr</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entre si, Aristóteles chegaria a reduzi-las a três: substância, qualidade e relação (submetendo a quantidade à qualidade, coisa que Mário desaprova em sua Filosofia Concreta).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3" w:name="Nota4"/>
      <w:r w:rsidRPr="00B139E5">
        <w:rPr>
          <w:rFonts w:ascii="Adobe Garamond Pro" w:eastAsia="Times New Roman" w:hAnsi="Adobe Garamond Pro" w:cs="Times New Roman"/>
          <w:color w:val="000000" w:themeColor="text1"/>
          <w:sz w:val="24"/>
          <w:szCs w:val="24"/>
          <w:bdr w:val="none" w:sz="0" w:space="0" w:color="auto" w:frame="1"/>
          <w:lang w:eastAsia="pt-BR"/>
        </w:rPr>
        <w:t>4.</w:t>
      </w:r>
      <w:bookmarkEnd w:id="3"/>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A</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haeccidade</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Do lat.</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haec</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esta,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estidade</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É a qualidade de ser</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haec</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isto aqui. Todo esquema concreto de um ser é a sua</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haeccidade</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4" w:name="Nota5"/>
      <w:r w:rsidRPr="00B139E5">
        <w:rPr>
          <w:rFonts w:ascii="Adobe Garamond Pro" w:eastAsia="Times New Roman" w:hAnsi="Adobe Garamond Pro" w:cs="Times New Roman"/>
          <w:color w:val="000000" w:themeColor="text1"/>
          <w:sz w:val="24"/>
          <w:szCs w:val="24"/>
          <w:bdr w:val="none" w:sz="0" w:space="0" w:color="auto" w:frame="1"/>
          <w:lang w:eastAsia="pt-BR"/>
        </w:rPr>
        <w:t>5.</w:t>
      </w:r>
      <w:bookmarkEnd w:id="4"/>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Tão forte é o desejo grego pela solidez e segurança, que o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estagirita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será levado a considerar a matéria como pura possibilidade, deixando toda a atividade do real a cargo da forma, o que, segundo Mário, redundará em certos problemas, a serem resolvidos na sua</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Teoria Geral das Tensões</w:t>
      </w:r>
      <w:r w:rsidRPr="00B139E5">
        <w:rPr>
          <w:rFonts w:ascii="Adobe Garamond Pro" w:eastAsia="Times New Roman" w:hAnsi="Adobe Garamond Pro" w:cs="Times New Roman"/>
          <w:color w:val="000000" w:themeColor="text1"/>
          <w:sz w:val="24"/>
          <w:szCs w:val="24"/>
          <w:bdr w:val="none" w:sz="0" w:space="0" w:color="auto" w:frame="1"/>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5" w:name="Nota6"/>
      <w:r w:rsidRPr="00B139E5">
        <w:rPr>
          <w:rFonts w:ascii="Adobe Garamond Pro" w:eastAsia="Times New Roman" w:hAnsi="Adobe Garamond Pro" w:cs="Times New Roman"/>
          <w:color w:val="000000" w:themeColor="text1"/>
          <w:sz w:val="24"/>
          <w:szCs w:val="24"/>
          <w:bdr w:val="none" w:sz="0" w:space="0" w:color="auto" w:frame="1"/>
          <w:lang w:eastAsia="pt-BR"/>
        </w:rPr>
        <w:lastRenderedPageBreak/>
        <w:t>6.</w:t>
      </w:r>
      <w:bookmarkEnd w:id="5"/>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Desde Hesíodo já se afirmava simbolicamente esta dualidade um/múltiplo. Presente em todo o ciclo cultural grego</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 será</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da responsabilidade de Aristóteles aperfeiçoá-la.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6" w:name="Nota7"/>
      <w:r w:rsidRPr="00B139E5">
        <w:rPr>
          <w:rFonts w:ascii="Adobe Garamond Pro" w:eastAsia="Times New Roman" w:hAnsi="Adobe Garamond Pro" w:cs="Times New Roman"/>
          <w:color w:val="000000" w:themeColor="text1"/>
          <w:sz w:val="24"/>
          <w:szCs w:val="24"/>
          <w:bdr w:val="none" w:sz="0" w:space="0" w:color="auto" w:frame="1"/>
          <w:lang w:eastAsia="pt-BR"/>
        </w:rPr>
        <w:t>7.</w:t>
      </w:r>
      <w:bookmarkEnd w:id="6"/>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O problema dos universais será um dos debates centrais da filosofia medieval.</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7" w:name="Nota8"/>
      <w:r w:rsidRPr="00B139E5">
        <w:rPr>
          <w:rFonts w:ascii="Adobe Garamond Pro" w:eastAsia="Times New Roman" w:hAnsi="Adobe Garamond Pro" w:cs="Times New Roman"/>
          <w:color w:val="000000" w:themeColor="text1"/>
          <w:sz w:val="24"/>
          <w:szCs w:val="24"/>
          <w:bdr w:val="none" w:sz="0" w:space="0" w:color="auto" w:frame="1"/>
          <w:lang w:eastAsia="pt-BR"/>
        </w:rPr>
        <w:t>8.</w:t>
      </w:r>
      <w:bookmarkEnd w:id="7"/>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Final do capítulo 28 do livro I dos “Primeiros Analíticos”, quando é tratado o método de seleção de premissas em problemas particulares.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8" w:name="Nota9"/>
      <w:r w:rsidRPr="00B139E5">
        <w:rPr>
          <w:rFonts w:ascii="Adobe Garamond Pro" w:eastAsia="Times New Roman" w:hAnsi="Adobe Garamond Pro" w:cs="Times New Roman"/>
          <w:color w:val="000000" w:themeColor="text1"/>
          <w:sz w:val="24"/>
          <w:szCs w:val="24"/>
          <w:bdr w:val="none" w:sz="0" w:space="0" w:color="auto" w:frame="1"/>
          <w:lang w:eastAsia="pt-BR"/>
        </w:rPr>
        <w:t>9.</w:t>
      </w:r>
      <w:bookmarkEnd w:id="8"/>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Para utilizar a expressão do grande agostiniano São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Boaventura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9" w:name="Nota10"/>
      <w:r w:rsidRPr="00B139E5">
        <w:rPr>
          <w:rFonts w:ascii="Adobe Garamond Pro" w:eastAsia="Times New Roman" w:hAnsi="Adobe Garamond Pro" w:cs="Times New Roman"/>
          <w:color w:val="000000" w:themeColor="text1"/>
          <w:sz w:val="24"/>
          <w:szCs w:val="24"/>
          <w:bdr w:val="none" w:sz="0" w:space="0" w:color="auto" w:frame="1"/>
          <w:lang w:eastAsia="pt-BR"/>
        </w:rPr>
        <w:t>10.</w:t>
      </w:r>
      <w:bookmarkEnd w:id="9"/>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É por isso que se pode dizer que o tempo é como uma manifestação interna do ser. O nada absoluto nunca pode haver, porque o nada não possui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eficacidade</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de ser, não possui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potensão</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não é</w:t>
      </w:r>
      <w:r w:rsidRPr="00B139E5">
        <w:rPr>
          <w:rFonts w:ascii="Adobe Garamond Pro" w:eastAsia="Times New Roman" w:hAnsi="Adobe Garamond Pro" w:cs="Times New Roman"/>
          <w:color w:val="000000" w:themeColor="text1"/>
          <w:sz w:val="24"/>
          <w:szCs w:val="24"/>
          <w:bdr w:val="none" w:sz="0" w:space="0" w:color="auto" w:frame="1"/>
          <w:lang w:eastAsia="pt-BR"/>
        </w:rPr>
        <w:t>. É em sua graduação que o ser se nos apresenta como um</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continuum</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 como uma sucessão de atos e potências. Cada momento do ser é uma tensão entre determinado e indeterminado, uma síntese entre ato e potência,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como já demonstrado em Aristóteles</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No tomismo, o ser</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é</w:t>
      </w:r>
      <w:r w:rsidRPr="00B139E5">
        <w:rPr>
          <w:rFonts w:ascii="Adobe Garamond Pro" w:eastAsia="Times New Roman" w:hAnsi="Adobe Garamond Pro" w:cs="Times New Roman"/>
          <w:color w:val="000000" w:themeColor="text1"/>
          <w:sz w:val="24"/>
          <w:szCs w:val="24"/>
          <w:bdr w:val="none" w:sz="0" w:space="0" w:color="auto" w:frame="1"/>
          <w:lang w:eastAsia="pt-BR"/>
        </w:rPr>
        <w:t>,  enquanto o ente</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está</w:t>
      </w:r>
      <w:r w:rsidRPr="00B139E5">
        <w:rPr>
          <w:rFonts w:ascii="Adobe Garamond Pro" w:eastAsia="Times New Roman" w:hAnsi="Adobe Garamond Pro" w:cs="Times New Roman"/>
          <w:color w:val="000000" w:themeColor="text1"/>
          <w:sz w:val="24"/>
          <w:szCs w:val="24"/>
          <w:bdr w:val="none" w:sz="0" w:space="0" w:color="auto" w:frame="1"/>
          <w:lang w:eastAsia="pt-BR"/>
        </w:rPr>
        <w:t>. (vê-se o quão concreta é a nossa língua portuguesa ao fazer esta simples distinção).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0" w:name="Nota11"/>
      <w:r w:rsidRPr="00B139E5">
        <w:rPr>
          <w:rFonts w:ascii="Adobe Garamond Pro" w:eastAsia="Times New Roman" w:hAnsi="Adobe Garamond Pro" w:cs="Times New Roman"/>
          <w:color w:val="000000" w:themeColor="text1"/>
          <w:sz w:val="24"/>
          <w:szCs w:val="24"/>
          <w:bdr w:val="none" w:sz="0" w:space="0" w:color="auto" w:frame="1"/>
          <w:lang w:eastAsia="pt-BR"/>
        </w:rPr>
        <w:t>11.</w:t>
      </w:r>
      <w:bookmarkEnd w:id="10"/>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A distinção formal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escotista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é aquela que existe entre dois objetos</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realmente</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idênticos, mas em que um implica algo diferente do outro. A roda, por exemplo, é distinta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do seu rodar</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Argumenta Mário que esta não é uma mera distinção conceitual, como afirmam os seus opositores.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Há duas origens para uma distinção formal: a mente ou a realidade. Se elaborada apenas pela mente, cairíamos no nominalismo. O que faz o filósofo brasileiro é identificar a distinção formal com a distinção</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cum</w:t>
      </w:r>
      <w:proofErr w:type="spellEnd"/>
      <w:r w:rsidRPr="00B139E5">
        <w:rPr>
          <w:rFonts w:ascii="Adobe Garamond Pro" w:eastAsia="Times New Roman" w:hAnsi="Adobe Garamond Pro" w:cs="Times New Roman"/>
          <w:i/>
          <w:iCs/>
          <w:color w:val="000000" w:themeColor="text1"/>
          <w:sz w:val="24"/>
          <w:szCs w:val="24"/>
          <w:lang w:eastAsia="pt-BR"/>
        </w:rPr>
        <w:t xml:space="preserve"> fundamento in re</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dos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tomistas</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porque ambas se fundam no paralelismo entre a ordem do conhecimento e a ordem do ser.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 xml:space="preserve">Mário é um grande defensor de diversos aspectos da filosofia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escotista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que, segundo ele, foi em geral mal compreendida devido à sua profundidade e sutileza (não por menos que Duns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Scotus</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recebeu a alcunha de</w:t>
      </w:r>
      <w:r>
        <w:rPr>
          <w:rFonts w:ascii="Adobe Garamond Pro" w:eastAsia="Times New Roman" w:hAnsi="Adobe Garamond Pro" w:cs="Times New Roman"/>
          <w:color w:val="000000" w:themeColor="text1"/>
          <w:sz w:val="24"/>
          <w:szCs w:val="24"/>
          <w:bdr w:val="none" w:sz="0" w:space="0" w:color="auto" w:frame="1"/>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Doctor</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Subtilis</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1" w:name="Nota12"/>
      <w:r w:rsidRPr="00B139E5">
        <w:rPr>
          <w:rFonts w:ascii="Adobe Garamond Pro" w:eastAsia="Times New Roman" w:hAnsi="Adobe Garamond Pro" w:cs="Times New Roman"/>
          <w:color w:val="000000" w:themeColor="text1"/>
          <w:sz w:val="24"/>
          <w:szCs w:val="24"/>
          <w:bdr w:val="none" w:sz="0" w:space="0" w:color="auto" w:frame="1"/>
          <w:lang w:eastAsia="pt-BR"/>
        </w:rPr>
        <w:t>12.</w:t>
      </w:r>
      <w:bookmarkEnd w:id="11"/>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Vejamos a significação de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metaxy</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nos dois pilares da filosofia grega.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Aristóteles, nos</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Analíticos Primeiros</w:t>
      </w:r>
      <w:r w:rsidRPr="00B139E5">
        <w:rPr>
          <w:rFonts w:ascii="Adobe Garamond Pro" w:eastAsia="Times New Roman" w:hAnsi="Adobe Garamond Pro" w:cs="Times New Roman"/>
          <w:color w:val="000000" w:themeColor="text1"/>
          <w:sz w:val="24"/>
          <w:szCs w:val="24"/>
          <w:bdr w:val="none" w:sz="0" w:space="0" w:color="auto" w:frame="1"/>
          <w:lang w:eastAsia="pt-BR"/>
        </w:rPr>
        <w:t>, cap. 27 da parte I, ao explicar a construção dos silogismos, afirma que há um limite ascendente no processo de predicação, isto é, há predicados últimos, e que os indivíduos (as substâncias individuais,</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haeccidades</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por sua vez, não podem predicar outras coisas. A palavra</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metaxy</w:t>
      </w:r>
      <w:proofErr w:type="spellEnd"/>
      <w:proofErr w:type="gramStart"/>
      <w:r>
        <w:rPr>
          <w:rFonts w:ascii="Adobe Garamond Pro" w:eastAsia="Times New Roman" w:hAnsi="Adobe Garamond Pro" w:cs="Times New Roman"/>
          <w:i/>
          <w:iCs/>
          <w:color w:val="000000" w:themeColor="text1"/>
          <w:sz w:val="24"/>
          <w:szCs w:val="24"/>
          <w:lang w:eastAsia="pt-BR"/>
        </w:rPr>
        <w:t xml:space="preserve">  </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w:t>
      </w:r>
      <w:proofErr w:type="spellStart"/>
      <w:r w:rsidRPr="00B139E5">
        <w:rPr>
          <w:rFonts w:ascii="Georgia" w:eastAsia="Times New Roman" w:hAnsi="Georgia" w:cs="Times New Roman"/>
          <w:color w:val="000000" w:themeColor="text1"/>
          <w:sz w:val="24"/>
          <w:szCs w:val="24"/>
          <w:bdr w:val="none" w:sz="0" w:space="0" w:color="auto" w:frame="1"/>
          <w:lang w:eastAsia="pt-BR"/>
        </w:rPr>
        <w:t>μεταξύ</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é utilizada pelo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estagirita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para distinguir essa ordem onde se encontram “as coisas intermediárias entre os universais e os individuais”, e que propriamente fundamentam os argumentos lógicos e a investigação.</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Para o seu mestre Platão, a palavra</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metaxy</w:t>
      </w:r>
      <w:proofErr w:type="spellEnd"/>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é o “entremeio” no qual se encontra o homem, que vaga por entre o estrato superior e o inferior da realidade. Como coloca Eric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Voegelin</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em seu</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Order</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and</w:t>
      </w:r>
      <w:proofErr w:type="spellEnd"/>
      <w:r w:rsidRPr="00B139E5">
        <w:rPr>
          <w:rFonts w:ascii="Adobe Garamond Pro" w:eastAsia="Times New Roman" w:hAnsi="Adobe Garamond Pro" w:cs="Times New Roman"/>
          <w:i/>
          <w:iCs/>
          <w:color w:val="000000" w:themeColor="text1"/>
          <w:sz w:val="24"/>
          <w:szCs w:val="24"/>
          <w:lang w:eastAsia="pt-BR"/>
        </w:rPr>
        <w:t xml:space="preserve"> </w:t>
      </w:r>
      <w:proofErr w:type="spellStart"/>
      <w:r w:rsidRPr="00B139E5">
        <w:rPr>
          <w:rFonts w:ascii="Adobe Garamond Pro" w:eastAsia="Times New Roman" w:hAnsi="Adobe Garamond Pro" w:cs="Times New Roman"/>
          <w:i/>
          <w:iCs/>
          <w:color w:val="000000" w:themeColor="text1"/>
          <w:sz w:val="24"/>
          <w:szCs w:val="24"/>
          <w:lang w:eastAsia="pt-BR"/>
        </w:rPr>
        <w:t>History</w:t>
      </w:r>
      <w:proofErr w:type="spellEnd"/>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(tradução minha):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lang w:eastAsia="pt-BR"/>
        </w:rPr>
      </w:pPr>
      <w:r w:rsidRPr="00B139E5">
        <w:rPr>
          <w:rFonts w:ascii="Adobe Garamond Pro" w:eastAsia="Times New Roman" w:hAnsi="Adobe Garamond Pro" w:cs="Times New Roman"/>
          <w:i/>
          <w:iCs/>
          <w:color w:val="000000" w:themeColor="text1"/>
          <w:sz w:val="24"/>
          <w:szCs w:val="24"/>
          <w:bdr w:val="none" w:sz="0" w:space="0" w:color="auto" w:frame="1"/>
          <w:lang w:eastAsia="pt-BR"/>
        </w:rPr>
        <w:lastRenderedPageBreak/>
        <w:t>“O avanço ‘dialético’ através dos fenômenos da</w:t>
      </w:r>
      <w:r w:rsidRPr="00B139E5">
        <w:rPr>
          <w:rFonts w:ascii="Adobe Garamond Pro" w:eastAsia="Times New Roman" w:hAnsi="Adobe Garamond Pro" w:cs="Times New Roman"/>
          <w:i/>
          <w:iCs/>
          <w:color w:val="000000" w:themeColor="text1"/>
          <w:sz w:val="24"/>
          <w:szCs w:val="24"/>
          <w:lang w:eastAsia="pt-BR"/>
        </w:rPr>
        <w:t> </w:t>
      </w:r>
      <w:proofErr w:type="spellStart"/>
      <w:r w:rsidRPr="00B139E5">
        <w:rPr>
          <w:rFonts w:ascii="Adobe Garamond Pro" w:eastAsia="Times New Roman" w:hAnsi="Adobe Garamond Pro" w:cs="Times New Roman"/>
          <w:color w:val="000000" w:themeColor="text1"/>
          <w:sz w:val="24"/>
          <w:szCs w:val="24"/>
          <w:lang w:eastAsia="pt-BR"/>
        </w:rPr>
        <w:t>Metaxy</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bdr w:val="none" w:sz="0" w:space="0" w:color="auto" w:frame="1"/>
          <w:lang w:eastAsia="pt-BR"/>
        </w:rPr>
        <w:t>reduz a compactação da primeira verdade e permite que o</w:t>
      </w:r>
      <w:r w:rsidRPr="00B139E5">
        <w:rPr>
          <w:rFonts w:ascii="Adobe Garamond Pro" w:eastAsia="Times New Roman" w:hAnsi="Adobe Garamond Pro" w:cs="Times New Roman"/>
          <w:i/>
          <w:iCs/>
          <w:color w:val="000000" w:themeColor="text1"/>
          <w:sz w:val="24"/>
          <w:szCs w:val="24"/>
          <w:lang w:eastAsia="pt-BR"/>
        </w:rPr>
        <w:t> </w:t>
      </w:r>
      <w:proofErr w:type="spellStart"/>
      <w:r w:rsidRPr="00B139E5">
        <w:rPr>
          <w:rFonts w:ascii="Adobe Garamond Pro" w:eastAsia="Times New Roman" w:hAnsi="Adobe Garamond Pro" w:cs="Times New Roman"/>
          <w:color w:val="000000" w:themeColor="text1"/>
          <w:sz w:val="24"/>
          <w:szCs w:val="24"/>
          <w:lang w:eastAsia="pt-BR"/>
        </w:rPr>
        <w:t>arche</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bdr w:val="none" w:sz="0" w:space="0" w:color="auto" w:frame="1"/>
          <w:lang w:eastAsia="pt-BR"/>
        </w:rPr>
        <w:t>divino seja distinguido como o</w:t>
      </w:r>
      <w:r w:rsidRPr="00B139E5">
        <w:rPr>
          <w:rFonts w:ascii="Adobe Garamond Pro" w:eastAsia="Times New Roman" w:hAnsi="Adobe Garamond Pro" w:cs="Times New Roman"/>
          <w:i/>
          <w:iCs/>
          <w:color w:val="000000" w:themeColor="text1"/>
          <w:sz w:val="24"/>
          <w:szCs w:val="24"/>
          <w:lang w:eastAsia="pt-BR"/>
        </w:rPr>
        <w:t> </w:t>
      </w:r>
      <w:proofErr w:type="spellStart"/>
      <w:r w:rsidRPr="00B139E5">
        <w:rPr>
          <w:rFonts w:ascii="Adobe Garamond Pro" w:eastAsia="Times New Roman" w:hAnsi="Adobe Garamond Pro" w:cs="Times New Roman"/>
          <w:color w:val="000000" w:themeColor="text1"/>
          <w:sz w:val="24"/>
          <w:szCs w:val="24"/>
          <w:lang w:eastAsia="pt-BR"/>
        </w:rPr>
        <w:t>Nous</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bdr w:val="none" w:sz="0" w:space="0" w:color="auto" w:frame="1"/>
          <w:lang w:eastAsia="pt-BR"/>
        </w:rPr>
        <w:t>divino que está presente na busca do homem pelo seu lugar no mundo”.</w:t>
      </w:r>
    </w:p>
    <w:p w:rsidR="00B139E5" w:rsidRP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A</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metaxy</w:t>
      </w:r>
      <w:proofErr w:type="spellEnd"/>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é</w:t>
      </w:r>
      <w:r w:rsidRPr="00B139E5">
        <w:rPr>
          <w:rFonts w:ascii="Adobe Garamond Pro" w:eastAsia="Times New Roman" w:hAnsi="Adobe Garamond Pro" w:cs="Times New Roman"/>
          <w:i/>
          <w:iCs/>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a tensão da existência humana, a maior causa de sua angústia, como ilustrado no princípio deste artigo. É esta tensão que inspira o sujeito à filosofia concreta, de modo a atingir o conhecimento superior e uma existência mais digna.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2" w:name="Nota13"/>
      <w:r w:rsidRPr="00B139E5">
        <w:rPr>
          <w:rFonts w:ascii="Adobe Garamond Pro" w:eastAsia="Times New Roman" w:hAnsi="Adobe Garamond Pro" w:cs="Times New Roman"/>
          <w:color w:val="000000" w:themeColor="text1"/>
          <w:sz w:val="24"/>
          <w:szCs w:val="24"/>
          <w:bdr w:val="none" w:sz="0" w:space="0" w:color="auto" w:frame="1"/>
          <w:lang w:eastAsia="pt-BR"/>
        </w:rPr>
        <w:t>13.</w:t>
      </w:r>
      <w:bookmarkEnd w:id="12"/>
      <w:r w:rsidRPr="00B139E5">
        <w:rPr>
          <w:rFonts w:ascii="Adobe Garamond Pro" w:eastAsia="Times New Roman" w:hAnsi="Adobe Garamond Pro" w:cs="Times New Roman"/>
          <w:color w:val="000000" w:themeColor="text1"/>
          <w:sz w:val="24"/>
          <w:szCs w:val="24"/>
          <w:lang w:eastAsia="pt-BR"/>
        </w:rPr>
        <w:t> </w:t>
      </w:r>
      <w:r>
        <w:rPr>
          <w:rFonts w:ascii="Adobe Garamond Pro" w:eastAsia="Times New Roman" w:hAnsi="Adobe Garamond Pro" w:cs="Times New Roman"/>
          <w:color w:val="000000" w:themeColor="text1"/>
          <w:sz w:val="24"/>
          <w:szCs w:val="24"/>
          <w:bdr w:val="none" w:sz="0" w:space="0" w:color="auto" w:frame="1"/>
          <w:lang w:eastAsia="pt-BR"/>
        </w:rPr>
        <w:t>A “</w:t>
      </w:r>
      <w:proofErr w:type="spellStart"/>
      <w:r>
        <w:rPr>
          <w:rFonts w:ascii="Adobe Garamond Pro" w:eastAsia="Times New Roman" w:hAnsi="Adobe Garamond Pro" w:cs="Times New Roman"/>
          <w:color w:val="000000" w:themeColor="text1"/>
          <w:sz w:val="24"/>
          <w:szCs w:val="24"/>
          <w:bdr w:val="none" w:sz="0" w:space="0" w:color="auto" w:frame="1"/>
          <w:lang w:eastAsia="pt-BR"/>
        </w:rPr>
        <w:t>pathência</w:t>
      </w:r>
      <w:proofErr w:type="spellEnd"/>
      <w:r>
        <w:rPr>
          <w:rFonts w:ascii="Adobe Garamond Pro" w:eastAsia="Times New Roman" w:hAnsi="Adobe Garamond Pro" w:cs="Times New Roman"/>
          <w:color w:val="000000" w:themeColor="text1"/>
          <w:sz w:val="24"/>
          <w:szCs w:val="24"/>
          <w:bdr w:val="none" w:sz="0" w:space="0" w:color="auto" w:frame="1"/>
          <w:lang w:eastAsia="pt-BR"/>
        </w:rPr>
        <w:t>”</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 é o que Mário define como o saber sensível, o saber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afectivo</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da consciência que recebe a ação do Ser. É uma assimilação aos “esquemas do sensório-motriz”. É um “saber da sensibilidade”. Toda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pathência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pode ser intelectualizada, servindo como objeto de conhecimento à operação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cognisctiva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Segundo o filósofo brasileiro, afetividade e intelectualidade humanas não são totalmente heterogêneas. Somos homens concretos, inteiros, e vivemos numa realidade concreta.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A nossa percepção do</w:t>
      </w:r>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i/>
          <w:iCs/>
          <w:color w:val="000000" w:themeColor="text1"/>
          <w:sz w:val="24"/>
          <w:szCs w:val="24"/>
          <w:lang w:eastAsia="pt-BR"/>
        </w:rPr>
        <w:t>algo</w:t>
      </w:r>
      <w:r w:rsidRPr="00B139E5">
        <w:rPr>
          <w:rFonts w:ascii="Adobe Garamond Pro" w:eastAsia="Times New Roman" w:hAnsi="Adobe Garamond Pro" w:cs="Times New Roman"/>
          <w:color w:val="000000" w:themeColor="text1"/>
          <w:sz w:val="24"/>
          <w:szCs w:val="24"/>
          <w:bdr w:val="none" w:sz="0" w:space="0" w:color="auto" w:frame="1"/>
          <w:lang w:eastAsia="pt-BR"/>
        </w:rPr>
        <w:t>, disto que</w:t>
      </w:r>
      <w:r w:rsidRPr="00B139E5">
        <w:rPr>
          <w:rFonts w:ascii="Adobe Garamond Pro" w:eastAsia="Times New Roman" w:hAnsi="Adobe Garamond Pro" w:cs="Times New Roman"/>
          <w:color w:val="000000" w:themeColor="text1"/>
          <w:sz w:val="24"/>
          <w:szCs w:val="24"/>
          <w:lang w:eastAsia="pt-BR"/>
        </w:rPr>
        <w:t> </w:t>
      </w:r>
      <w:proofErr w:type="gramStart"/>
      <w:r w:rsidRPr="00B139E5">
        <w:rPr>
          <w:rFonts w:ascii="Adobe Garamond Pro" w:eastAsia="Times New Roman" w:hAnsi="Adobe Garamond Pro" w:cs="Times New Roman"/>
          <w:i/>
          <w:iCs/>
          <w:color w:val="000000" w:themeColor="text1"/>
          <w:sz w:val="24"/>
          <w:szCs w:val="24"/>
          <w:lang w:eastAsia="pt-BR"/>
        </w:rPr>
        <w:t>é</w:t>
      </w:r>
      <w:r w:rsidRPr="00B139E5">
        <w:rPr>
          <w:rFonts w:ascii="Adobe Garamond Pro" w:eastAsia="Times New Roman" w:hAnsi="Adobe Garamond Pro" w:cs="Times New Roman"/>
          <w:color w:val="000000" w:themeColor="text1"/>
          <w:sz w:val="24"/>
          <w:szCs w:val="24"/>
          <w:bdr w:val="none" w:sz="0" w:space="0" w:color="auto" w:frame="1"/>
          <w:lang w:eastAsia="pt-BR"/>
        </w:rPr>
        <w:t>,</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este saber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ôntico</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é a afecção primordial do conhecimento, porque é a primeira coisa que age sobre nós. O real é o primeiro a nos impressionar.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3" w:name="Nota14"/>
      <w:r w:rsidRPr="00B139E5">
        <w:rPr>
          <w:rFonts w:ascii="Adobe Garamond Pro" w:eastAsia="Times New Roman" w:hAnsi="Adobe Garamond Pro" w:cs="Times New Roman"/>
          <w:color w:val="000000" w:themeColor="text1"/>
          <w:sz w:val="24"/>
          <w:szCs w:val="24"/>
          <w:bdr w:val="none" w:sz="0" w:space="0" w:color="auto" w:frame="1"/>
          <w:lang w:eastAsia="pt-BR"/>
        </w:rPr>
        <w:t>14.</w:t>
      </w:r>
      <w:bookmarkEnd w:id="13"/>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Portanto, não é cabeça o centro do homem, e muito menos o seu ventre dos apetites, mas o coração, o ponto de equilíbrio do corpo humano. Na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Kabbalah</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a harmonia é representada por</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Tipheret</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o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sephirah</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de número 6, coração e centro da Árvore da Vida, onde se encontram e interagem as energias dos outros</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sephiroth</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 xml:space="preserve">É poderosa também a analogia com a cruz de Cristo, como bem demonstra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Chesterton</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w:t>
      </w:r>
    </w:p>
    <w:p w:rsid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lang w:eastAsia="pt-BR"/>
        </w:rPr>
      </w:pPr>
      <w:r w:rsidRPr="00B139E5">
        <w:rPr>
          <w:rFonts w:ascii="Adobe Garamond Pro" w:eastAsia="Times New Roman" w:hAnsi="Adobe Garamond Pro" w:cs="Times New Roman"/>
          <w:i/>
          <w:iCs/>
          <w:color w:val="000000" w:themeColor="text1"/>
          <w:sz w:val="24"/>
          <w:szCs w:val="24"/>
          <w:bdr w:val="none" w:sz="0" w:space="0" w:color="auto" w:frame="1"/>
          <w:lang w:eastAsia="pt-BR"/>
        </w:rPr>
        <w:t>“(…) a cruz, embora tenha em seu coração uma colisão e uma contradição, pode estender os seus quatro braços para sempre, sem alterar a sua forma. Por conter um paradoxo em seu centro, ela pode crescer sem se modificar.” (</w:t>
      </w:r>
      <w:proofErr w:type="spellStart"/>
      <w:r w:rsidRPr="00B139E5">
        <w:rPr>
          <w:rFonts w:ascii="Adobe Garamond Pro" w:eastAsia="Times New Roman" w:hAnsi="Adobe Garamond Pro" w:cs="Times New Roman"/>
          <w:color w:val="000000" w:themeColor="text1"/>
          <w:sz w:val="24"/>
          <w:szCs w:val="24"/>
          <w:lang w:eastAsia="pt-BR"/>
        </w:rPr>
        <w:t>Orthodoxy</w:t>
      </w:r>
      <w:proofErr w:type="spellEnd"/>
      <w:r w:rsidRPr="00B139E5">
        <w:rPr>
          <w:rFonts w:ascii="Adobe Garamond Pro" w:eastAsia="Times New Roman" w:hAnsi="Adobe Garamond Pro" w:cs="Times New Roman"/>
          <w:i/>
          <w:iCs/>
          <w:color w:val="000000" w:themeColor="text1"/>
          <w:sz w:val="24"/>
          <w:szCs w:val="24"/>
          <w:bdr w:val="none" w:sz="0" w:space="0" w:color="auto" w:frame="1"/>
          <w:lang w:eastAsia="pt-BR"/>
        </w:rPr>
        <w:t>, cap. 2, tradução minha).</w:t>
      </w:r>
    </w:p>
    <w:p w:rsidR="00B139E5" w:rsidRPr="00B139E5" w:rsidRDefault="00B139E5" w:rsidP="00B139E5">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4" w:name="Nota15"/>
      <w:r w:rsidRPr="00B139E5">
        <w:rPr>
          <w:rFonts w:ascii="Adobe Garamond Pro" w:eastAsia="Times New Roman" w:hAnsi="Adobe Garamond Pro" w:cs="Times New Roman"/>
          <w:color w:val="000000" w:themeColor="text1"/>
          <w:sz w:val="24"/>
          <w:szCs w:val="24"/>
          <w:bdr w:val="none" w:sz="0" w:space="0" w:color="auto" w:frame="1"/>
          <w:lang w:eastAsia="pt-BR"/>
        </w:rPr>
        <w:t>15.</w:t>
      </w:r>
      <w:bookmarkEnd w:id="14"/>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Ao final do livro VI da República, assim que Platão expõe o bojo de sua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gnoseologia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Glauco, o seu interlocutor, sintetiza muito bem o que acabara de aprender:</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 xml:space="preserve">“Compreendo-te em parte, mas não satisfatoriamente, porque tratas de um tema muita difícil. Queres estabelecer que a conhecimento do ser e do inteligível, que é adquirido pela ciência da dialética, é mais claro que aquele que é adquirido pela que denominamos ciências, as quais possuem hipóteses como princípios. E certo que aqueles que se consagram às ciências são obrigados a utilizar o raciocínio, e não os sentidos. No entanto, visto que nas suas investigações não apontam para um princípio, mas partem de hipóteses, julgas que eles não têm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a inteligência dos objetos estudadas</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mesmo que a tivessem com um princípio. </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Parece-me que denominas conhecimento discursivo (</w:t>
      </w:r>
      <w:proofErr w:type="spellStart"/>
      <w:r w:rsidRPr="00B139E5">
        <w:rPr>
          <w:rFonts w:ascii="Adobe Garamond Pro" w:eastAsia="Times New Roman" w:hAnsi="Adobe Garamond Pro" w:cs="Times New Roman"/>
          <w:i/>
          <w:iCs/>
          <w:color w:val="000000" w:themeColor="text1"/>
          <w:sz w:val="24"/>
          <w:szCs w:val="24"/>
          <w:lang w:eastAsia="pt-BR"/>
        </w:rPr>
        <w:t>dianoia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e não inteligência (</w:t>
      </w:r>
      <w:proofErr w:type="spellStart"/>
      <w:r w:rsidRPr="00B139E5">
        <w:rPr>
          <w:rFonts w:ascii="Adobe Garamond Pro" w:eastAsia="Times New Roman" w:hAnsi="Adobe Garamond Pro" w:cs="Times New Roman"/>
          <w:i/>
          <w:iCs/>
          <w:color w:val="000000" w:themeColor="text1"/>
          <w:sz w:val="24"/>
          <w:szCs w:val="24"/>
          <w:lang w:eastAsia="pt-BR"/>
        </w:rPr>
        <w:t>nous</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a geometria e outras ciências do mesmo gênero, considerando esse conhecimento intermediário entre a opinião e a inteligência.”</w:t>
      </w:r>
      <w:proofErr w:type="gramEnd"/>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5" w:name="Nota16"/>
      <w:r w:rsidRPr="00B139E5">
        <w:rPr>
          <w:rFonts w:ascii="Adobe Garamond Pro" w:eastAsia="Times New Roman" w:hAnsi="Adobe Garamond Pro" w:cs="Times New Roman"/>
          <w:color w:val="000000" w:themeColor="text1"/>
          <w:sz w:val="24"/>
          <w:szCs w:val="24"/>
          <w:bdr w:val="none" w:sz="0" w:space="0" w:color="auto" w:frame="1"/>
          <w:lang w:eastAsia="pt-BR"/>
        </w:rPr>
        <w:t>16.</w:t>
      </w:r>
      <w:bookmarkEnd w:id="15"/>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Platão já nos dava esta lição há 2400 anos. No oitavo livro da sua República, traça o caráter do homem-modelo do regime tirânico: uma consciência mergulhada em apetites e </w:t>
      </w:r>
      <w:r w:rsidRPr="00B139E5">
        <w:rPr>
          <w:rFonts w:ascii="Adobe Garamond Pro" w:eastAsia="Times New Roman" w:hAnsi="Adobe Garamond Pro" w:cs="Times New Roman"/>
          <w:color w:val="000000" w:themeColor="text1"/>
          <w:sz w:val="24"/>
          <w:szCs w:val="24"/>
          <w:bdr w:val="none" w:sz="0" w:space="0" w:color="auto" w:frame="1"/>
          <w:lang w:eastAsia="pt-BR"/>
        </w:rPr>
        <w:lastRenderedPageBreak/>
        <w:t>orgulho, desejando-se livre de qualquer controle sobre a sua razão. A loucura, a embriaguez, a concupi</w:t>
      </w:r>
      <w:r>
        <w:rPr>
          <w:rFonts w:ascii="Adobe Garamond Pro" w:eastAsia="Times New Roman" w:hAnsi="Adobe Garamond Pro" w:cs="Times New Roman"/>
          <w:color w:val="000000" w:themeColor="text1"/>
          <w:sz w:val="24"/>
          <w:szCs w:val="24"/>
          <w:bdr w:val="none" w:sz="0" w:space="0" w:color="auto" w:frame="1"/>
          <w:lang w:eastAsia="pt-BR"/>
        </w:rPr>
        <w:t>s</w:t>
      </w:r>
      <w:r w:rsidRPr="00B139E5">
        <w:rPr>
          <w:rFonts w:ascii="Adobe Garamond Pro" w:eastAsia="Times New Roman" w:hAnsi="Adobe Garamond Pro" w:cs="Times New Roman"/>
          <w:color w:val="000000" w:themeColor="text1"/>
          <w:sz w:val="24"/>
          <w:szCs w:val="24"/>
          <w:bdr w:val="none" w:sz="0" w:space="0" w:color="auto" w:frame="1"/>
          <w:lang w:eastAsia="pt-BR"/>
        </w:rPr>
        <w:t>cência e a megalomania tornam-se seus guarda-costas. Dominado por uma turba de diferentes desejos, o homem é levado ao frenesi diante do mundo que parece não se submeter à sua “liberdade de consciência”.</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 xml:space="preserve">Como bem afirmavam todos os grandes filósofos antigos e medievais, liberdade não é escolher no que se acredita. O homem só possui liberdade quando conhece os caminhos que pode seguir. Quanto mais preso ao mundo terreno, mais atolado o espírito na incerteza, e mais suscetível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a</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alma aos vícios.</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6" w:name="Nota17"/>
      <w:r w:rsidRPr="00B139E5">
        <w:rPr>
          <w:rFonts w:ascii="Adobe Garamond Pro" w:eastAsia="Times New Roman" w:hAnsi="Adobe Garamond Pro" w:cs="Times New Roman"/>
          <w:color w:val="000000" w:themeColor="text1"/>
          <w:sz w:val="24"/>
          <w:szCs w:val="24"/>
          <w:bdr w:val="none" w:sz="0" w:space="0" w:color="auto" w:frame="1"/>
          <w:lang w:eastAsia="pt-BR"/>
        </w:rPr>
        <w:t>17.</w:t>
      </w:r>
      <w:bookmarkEnd w:id="16"/>
      <w:r w:rsidRPr="00B139E5">
        <w:rPr>
          <w:rFonts w:ascii="Adobe Garamond Pro" w:eastAsia="Times New Roman" w:hAnsi="Adobe Garamond Pro" w:cs="Times New Roman"/>
          <w:color w:val="000000" w:themeColor="text1"/>
          <w:sz w:val="24"/>
          <w:szCs w:val="24"/>
          <w:lang w:eastAsia="pt-BR"/>
        </w:rPr>
        <w:t> </w:t>
      </w:r>
      <w:hyperlink r:id="rId25" w:history="1">
        <w:r w:rsidRPr="00B139E5">
          <w:rPr>
            <w:rFonts w:ascii="Adobe Garamond Pro" w:eastAsia="Times New Roman" w:hAnsi="Adobe Garamond Pro" w:cs="Times New Roman"/>
            <w:color w:val="000000" w:themeColor="text1"/>
            <w:sz w:val="24"/>
            <w:szCs w:val="24"/>
            <w:u w:val="single"/>
            <w:lang w:eastAsia="pt-BR"/>
          </w:rPr>
          <w:t>http://contraimpugnantes.blogspot.com/2008/10/descartes-o-comeo-de-uma-inverso-ii.html</w:t>
        </w:r>
      </w:hyperlink>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7" w:name="Nota18"/>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18.</w:t>
      </w:r>
      <w:bookmarkEnd w:id="17"/>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Houvesse Kant compreendido Aristóteles, teria evitado cair em erro tão elementar, poupando a humanidade das mais grosseiras e perigosas abstrações sobre o real, as quais os séculos seguintes infelizmente legaram. O sistema trágico do alemão de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Königsberg</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afasta a inteligência humana de sua própria matéria-prima, dando ares fantasmáticos para as categorias da razão. Ora, o que diz Aristóteles? Que não podemos pensar se não tivermos sobre o que pensar. E o que mais seriam as categorias, senão uma ponte entre a inteligência e o mundo? Esta é uma das grandes concreções realizadas pelo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estagirita</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conforme expomos neste artigo.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Todo o empenho descomunal do espírito aristotélico-tomista em harmonizar sujeito e objeto, conceito e substrato, forma e matéria, seria simplesmente rasgado em uma bifurcação cujos caminhos, tornado independentes, a nada levam, exceto a um pensamento pueril e perigoso.</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É com essa</w:t>
      </w:r>
      <w:r w:rsidRPr="00B139E5">
        <w:rPr>
          <w:rFonts w:ascii="Adobe Garamond Pro" w:eastAsia="Times New Roman" w:hAnsi="Adobe Garamond Pro" w:cs="Times New Roman"/>
          <w:color w:val="000000" w:themeColor="text1"/>
          <w:sz w:val="24"/>
          <w:szCs w:val="24"/>
          <w:lang w:eastAsia="pt-BR"/>
        </w:rPr>
        <w:t> </w:t>
      </w:r>
      <w:proofErr w:type="spellStart"/>
      <w:r w:rsidRPr="00B139E5">
        <w:rPr>
          <w:rFonts w:ascii="Adobe Garamond Pro" w:eastAsia="Times New Roman" w:hAnsi="Adobe Garamond Pro" w:cs="Times New Roman"/>
          <w:i/>
          <w:iCs/>
          <w:color w:val="000000" w:themeColor="text1"/>
          <w:sz w:val="24"/>
          <w:szCs w:val="24"/>
          <w:lang w:eastAsia="pt-BR"/>
        </w:rPr>
        <w:t>crisis</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com essa ruptura do filosofar que Mário irá se deparar no século XX, e que o levará a uma busca incessante e um empreendimento descomunal por uma nova concretização do pensamento humano.</w:t>
      </w:r>
    </w:p>
    <w:p w:rsidR="00B139E5" w:rsidRPr="00B139E5" w:rsidRDefault="00B139E5" w:rsidP="00B139E5">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B139E5">
        <w:rPr>
          <w:rFonts w:ascii="Adobe Garamond Pro" w:eastAsia="Times New Roman" w:hAnsi="Adobe Garamond Pro" w:cs="Times New Roman"/>
          <w:color w:val="000000" w:themeColor="text1"/>
          <w:sz w:val="24"/>
          <w:szCs w:val="24"/>
          <w:bdr w:val="none" w:sz="0" w:space="0" w:color="auto" w:frame="1"/>
          <w:lang w:eastAsia="pt-BR"/>
        </w:rPr>
        <w:t>Em um artigo futuro, exporemos as principais teses de Mário contra Kant em sua obra “As Três Críticas de Kant”.</w:t>
      </w:r>
    </w:p>
    <w:p w:rsid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8" w:name="Nota19"/>
      <w:r w:rsidRPr="00B139E5">
        <w:rPr>
          <w:rFonts w:ascii="Adobe Garamond Pro" w:eastAsia="Times New Roman" w:hAnsi="Adobe Garamond Pro" w:cs="Times New Roman"/>
          <w:color w:val="000000" w:themeColor="text1"/>
          <w:sz w:val="24"/>
          <w:szCs w:val="24"/>
          <w:bdr w:val="none" w:sz="0" w:space="0" w:color="auto" w:frame="1"/>
          <w:lang w:eastAsia="pt-BR"/>
        </w:rPr>
        <w:t>19.</w:t>
      </w:r>
      <w:bookmarkEnd w:id="18"/>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Vejamos, por exemplo, o que dizia Santo Anselmo em seu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Monológio</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“Ninguém, pois, duvida que as substâncias criadas sejam em si </w:t>
      </w:r>
      <w:proofErr w:type="gramStart"/>
      <w:r w:rsidRPr="00B139E5">
        <w:rPr>
          <w:rFonts w:ascii="Adobe Garamond Pro" w:eastAsia="Times New Roman" w:hAnsi="Adobe Garamond Pro" w:cs="Times New Roman"/>
          <w:color w:val="000000" w:themeColor="text1"/>
          <w:sz w:val="24"/>
          <w:szCs w:val="24"/>
          <w:bdr w:val="none" w:sz="0" w:space="0" w:color="auto" w:frame="1"/>
          <w:lang w:eastAsia="pt-BR"/>
        </w:rPr>
        <w:t>mesmas bem distintas daquilo</w:t>
      </w:r>
      <w:proofErr w:type="gram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que elas são no nosso conhecimento. Com efeito, elas em si mesmas existem pela sua própria essência, enquanto em nosso conhecimento existem não pelas suas essências, mas pelas suas semelhanças (imagens)”</w:t>
      </w:r>
      <w:r>
        <w:rPr>
          <w:rFonts w:ascii="Adobe Garamond Pro" w:eastAsia="Times New Roman" w:hAnsi="Adobe Garamond Pro" w:cs="Times New Roman"/>
          <w:color w:val="000000" w:themeColor="text1"/>
          <w:sz w:val="24"/>
          <w:szCs w:val="24"/>
          <w:bdr w:val="none" w:sz="0" w:space="0" w:color="auto" w:frame="1"/>
          <w:lang w:eastAsia="pt-BR"/>
        </w:rPr>
        <w:t>.</w:t>
      </w:r>
    </w:p>
    <w:p w:rsidR="00B139E5"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3E4B91" w:rsidRPr="00B139E5" w:rsidRDefault="00B139E5" w:rsidP="00B139E5">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9" w:name="Nota20"/>
      <w:r w:rsidRPr="00B139E5">
        <w:rPr>
          <w:rFonts w:ascii="Adobe Garamond Pro" w:eastAsia="Times New Roman" w:hAnsi="Adobe Garamond Pro" w:cs="Times New Roman"/>
          <w:color w:val="000000" w:themeColor="text1"/>
          <w:sz w:val="24"/>
          <w:szCs w:val="24"/>
          <w:bdr w:val="none" w:sz="0" w:space="0" w:color="auto" w:frame="1"/>
          <w:lang w:eastAsia="pt-BR"/>
        </w:rPr>
        <w:t>20.</w:t>
      </w:r>
      <w:bookmarkEnd w:id="19"/>
      <w:r w:rsidRPr="00B139E5">
        <w:rPr>
          <w:rFonts w:ascii="Adobe Garamond Pro" w:eastAsia="Times New Roman" w:hAnsi="Adobe Garamond Pro" w:cs="Times New Roman"/>
          <w:color w:val="000000" w:themeColor="text1"/>
          <w:sz w:val="24"/>
          <w:szCs w:val="24"/>
          <w:lang w:eastAsia="pt-BR"/>
        </w:rPr>
        <w:t> </w:t>
      </w:r>
      <w:r w:rsidRPr="00B139E5">
        <w:rPr>
          <w:rFonts w:ascii="Adobe Garamond Pro" w:eastAsia="Times New Roman" w:hAnsi="Adobe Garamond Pro" w:cs="Times New Roman"/>
          <w:color w:val="000000" w:themeColor="text1"/>
          <w:sz w:val="24"/>
          <w:szCs w:val="24"/>
          <w:bdr w:val="none" w:sz="0" w:space="0" w:color="auto" w:frame="1"/>
          <w:lang w:eastAsia="pt-BR"/>
        </w:rPr>
        <w:t xml:space="preserve">Termo utilizado por Eric </w:t>
      </w:r>
      <w:proofErr w:type="spellStart"/>
      <w:r w:rsidRPr="00B139E5">
        <w:rPr>
          <w:rFonts w:ascii="Adobe Garamond Pro" w:eastAsia="Times New Roman" w:hAnsi="Adobe Garamond Pro" w:cs="Times New Roman"/>
          <w:color w:val="000000" w:themeColor="text1"/>
          <w:sz w:val="24"/>
          <w:szCs w:val="24"/>
          <w:bdr w:val="none" w:sz="0" w:space="0" w:color="auto" w:frame="1"/>
          <w:lang w:eastAsia="pt-BR"/>
        </w:rPr>
        <w:t>Voegelin</w:t>
      </w:r>
      <w:proofErr w:type="spellEnd"/>
      <w:r w:rsidRPr="00B139E5">
        <w:rPr>
          <w:rFonts w:ascii="Adobe Garamond Pro" w:eastAsia="Times New Roman" w:hAnsi="Adobe Garamond Pro" w:cs="Times New Roman"/>
          <w:color w:val="000000" w:themeColor="text1"/>
          <w:sz w:val="24"/>
          <w:szCs w:val="24"/>
          <w:bdr w:val="none" w:sz="0" w:space="0" w:color="auto" w:frame="1"/>
          <w:lang w:eastAsia="pt-BR"/>
        </w:rPr>
        <w:t xml:space="preserve"> para designar as doenças do espírito.</w:t>
      </w:r>
    </w:p>
    <w:sectPr w:rsidR="003E4B91" w:rsidRPr="00B139E5"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23770"/>
    <w:multiLevelType w:val="multilevel"/>
    <w:tmpl w:val="AB60F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B139E5"/>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6F1F"/>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39E5"/>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B139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39E5"/>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139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39E5"/>
    <w:rPr>
      <w:b/>
      <w:bCs/>
    </w:rPr>
  </w:style>
  <w:style w:type="character" w:styleId="nfase">
    <w:name w:val="Emphasis"/>
    <w:basedOn w:val="Fontepargpadro"/>
    <w:uiPriority w:val="20"/>
    <w:qFormat/>
    <w:rsid w:val="00B139E5"/>
    <w:rPr>
      <w:i/>
      <w:iCs/>
    </w:rPr>
  </w:style>
  <w:style w:type="character" w:customStyle="1" w:styleId="apple-converted-space">
    <w:name w:val="apple-converted-space"/>
    <w:basedOn w:val="Fontepargpadro"/>
    <w:rsid w:val="00B139E5"/>
  </w:style>
  <w:style w:type="character" w:styleId="Hyperlink">
    <w:name w:val="Hyperlink"/>
    <w:basedOn w:val="Fontepargpadro"/>
    <w:uiPriority w:val="99"/>
    <w:semiHidden/>
    <w:unhideWhenUsed/>
    <w:rsid w:val="00B139E5"/>
    <w:rPr>
      <w:color w:val="0000FF"/>
      <w:u w:val="single"/>
    </w:rPr>
  </w:style>
  <w:style w:type="paragraph" w:styleId="PargrafodaLista">
    <w:name w:val="List Paragraph"/>
    <w:basedOn w:val="Normal"/>
    <w:uiPriority w:val="34"/>
    <w:qFormat/>
    <w:rsid w:val="00B139E5"/>
    <w:pPr>
      <w:ind w:left="720"/>
      <w:contextualSpacing/>
    </w:pPr>
  </w:style>
</w:styles>
</file>

<file path=word/webSettings.xml><?xml version="1.0" encoding="utf-8"?>
<w:webSettings xmlns:r="http://schemas.openxmlformats.org/officeDocument/2006/relationships" xmlns:w="http://schemas.openxmlformats.org/wordprocessingml/2006/main">
  <w:divs>
    <w:div w:id="1309438605">
      <w:bodyDiv w:val="1"/>
      <w:marLeft w:val="0"/>
      <w:marRight w:val="0"/>
      <w:marTop w:val="0"/>
      <w:marBottom w:val="0"/>
      <w:divBdr>
        <w:top w:val="none" w:sz="0" w:space="0" w:color="auto"/>
        <w:left w:val="none" w:sz="0" w:space="0" w:color="auto"/>
        <w:bottom w:val="none" w:sz="0" w:space="0" w:color="auto"/>
        <w:right w:val="none" w:sz="0" w:space="0" w:color="auto"/>
      </w:divBdr>
      <w:divsChild>
        <w:div w:id="1726485831">
          <w:marLeft w:val="0"/>
          <w:marRight w:val="0"/>
          <w:marTop w:val="0"/>
          <w:marBottom w:val="0"/>
          <w:divBdr>
            <w:top w:val="none" w:sz="0" w:space="0" w:color="auto"/>
            <w:left w:val="none" w:sz="0" w:space="0" w:color="auto"/>
            <w:bottom w:val="none" w:sz="0" w:space="0" w:color="auto"/>
            <w:right w:val="none" w:sz="0" w:space="0" w:color="auto"/>
          </w:divBdr>
          <w:divsChild>
            <w:div w:id="1197739526">
              <w:blockQuote w:val="1"/>
              <w:marLeft w:val="0"/>
              <w:marRight w:val="0"/>
              <w:marTop w:val="0"/>
              <w:marBottom w:val="0"/>
              <w:divBdr>
                <w:top w:val="none" w:sz="0" w:space="0" w:color="auto"/>
                <w:left w:val="none" w:sz="0" w:space="0" w:color="auto"/>
                <w:bottom w:val="none" w:sz="0" w:space="0" w:color="auto"/>
                <w:right w:val="none" w:sz="0" w:space="0" w:color="auto"/>
              </w:divBdr>
            </w:div>
            <w:div w:id="2128574637">
              <w:blockQuote w:val="1"/>
              <w:marLeft w:val="0"/>
              <w:marRight w:val="0"/>
              <w:marTop w:val="0"/>
              <w:marBottom w:val="0"/>
              <w:divBdr>
                <w:top w:val="none" w:sz="0" w:space="0" w:color="auto"/>
                <w:left w:val="none" w:sz="0" w:space="0" w:color="auto"/>
                <w:bottom w:val="none" w:sz="0" w:space="0" w:color="auto"/>
                <w:right w:val="none" w:sz="0" w:space="0" w:color="auto"/>
              </w:divBdr>
            </w:div>
            <w:div w:id="881017084">
              <w:blockQuote w:val="1"/>
              <w:marLeft w:val="0"/>
              <w:marRight w:val="0"/>
              <w:marTop w:val="0"/>
              <w:marBottom w:val="0"/>
              <w:divBdr>
                <w:top w:val="none" w:sz="0" w:space="0" w:color="auto"/>
                <w:left w:val="none" w:sz="0" w:space="0" w:color="auto"/>
                <w:bottom w:val="none" w:sz="0" w:space="0" w:color="auto"/>
                <w:right w:val="none" w:sz="0" w:space="0" w:color="auto"/>
              </w:divBdr>
            </w:div>
            <w:div w:id="726145368">
              <w:blockQuote w:val="1"/>
              <w:marLeft w:val="0"/>
              <w:marRight w:val="0"/>
              <w:marTop w:val="0"/>
              <w:marBottom w:val="0"/>
              <w:divBdr>
                <w:top w:val="none" w:sz="0" w:space="0" w:color="auto"/>
                <w:left w:val="none" w:sz="0" w:space="0" w:color="auto"/>
                <w:bottom w:val="none" w:sz="0" w:space="0" w:color="auto"/>
                <w:right w:val="none" w:sz="0" w:space="0" w:color="auto"/>
              </w:divBdr>
            </w:div>
            <w:div w:id="1437213832">
              <w:blockQuote w:val="1"/>
              <w:marLeft w:val="0"/>
              <w:marRight w:val="0"/>
              <w:marTop w:val="0"/>
              <w:marBottom w:val="0"/>
              <w:divBdr>
                <w:top w:val="none" w:sz="0" w:space="0" w:color="auto"/>
                <w:left w:val="none" w:sz="0" w:space="0" w:color="auto"/>
                <w:bottom w:val="none" w:sz="0" w:space="0" w:color="auto"/>
                <w:right w:val="none" w:sz="0" w:space="0" w:color="auto"/>
              </w:divBdr>
            </w:div>
            <w:div w:id="436562856">
              <w:blockQuote w:val="1"/>
              <w:marLeft w:val="0"/>
              <w:marRight w:val="0"/>
              <w:marTop w:val="0"/>
              <w:marBottom w:val="0"/>
              <w:divBdr>
                <w:top w:val="none" w:sz="0" w:space="0" w:color="auto"/>
                <w:left w:val="none" w:sz="0" w:space="0" w:color="auto"/>
                <w:bottom w:val="none" w:sz="0" w:space="0" w:color="auto"/>
                <w:right w:val="none" w:sz="0" w:space="0" w:color="auto"/>
              </w:divBdr>
            </w:div>
            <w:div w:id="5695367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osofiaconcreta.wordpress.com/edicao-no-1/o-ser-concreto-em-aristoteles-e-tomas-de-aquino/" TargetMode="External"/><Relationship Id="rId13" Type="http://schemas.openxmlformats.org/officeDocument/2006/relationships/hyperlink" Target="https://filosofiaconcreta.wordpress.com/edicao-no-1/o-ser-concreto-em-aristoteles-e-tomas-de-aquino/" TargetMode="External"/><Relationship Id="rId18" Type="http://schemas.openxmlformats.org/officeDocument/2006/relationships/hyperlink" Target="https://filosofiaconcreta.wordpress.com/edicao-no-1/o-ser-concreto-em-aristoteles-e-tomas-de-aquin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ilosofiaconcreta.wordpress.com/edicao-no-1/o-ser-concreto-em-aristoteles-e-tomas-de-aquino/" TargetMode="External"/><Relationship Id="rId7" Type="http://schemas.openxmlformats.org/officeDocument/2006/relationships/hyperlink" Target="https://filosofiaconcreta.wordpress.com/edicao-no-1/o-ser-concreto-em-aristoteles-e-tomas-de-aquino/" TargetMode="External"/><Relationship Id="rId12" Type="http://schemas.openxmlformats.org/officeDocument/2006/relationships/hyperlink" Target="https://filosofiaconcreta.wordpress.com/edicao-no-1/o-ser-concreto-em-aristoteles-e-tomas-de-aquino/" TargetMode="External"/><Relationship Id="rId17" Type="http://schemas.openxmlformats.org/officeDocument/2006/relationships/hyperlink" Target="https://filosofiaconcreta.wordpress.com/edicao-no-1/o-ser-concreto-em-aristoteles-e-tomas-de-aquino/" TargetMode="External"/><Relationship Id="rId25" Type="http://schemas.openxmlformats.org/officeDocument/2006/relationships/hyperlink" Target="http://contraimpugnantes.blogspot.com/2008/10/descartes-o-comeo-de-uma-inverso-ii.html" TargetMode="External"/><Relationship Id="rId2" Type="http://schemas.openxmlformats.org/officeDocument/2006/relationships/styles" Target="styles.xml"/><Relationship Id="rId16" Type="http://schemas.openxmlformats.org/officeDocument/2006/relationships/hyperlink" Target="https://filosofiaconcreta.wordpress.com/edicao-no-1/o-ser-concreto-em-aristoteles-e-tomas-de-aquino/" TargetMode="External"/><Relationship Id="rId20" Type="http://schemas.openxmlformats.org/officeDocument/2006/relationships/hyperlink" Target="https://filosofiaconcreta.wordpress.com/edicao-no-1/o-ser-concreto-em-aristoteles-e-tomas-de-aquino/" TargetMode="External"/><Relationship Id="rId1" Type="http://schemas.openxmlformats.org/officeDocument/2006/relationships/numbering" Target="numbering.xml"/><Relationship Id="rId6" Type="http://schemas.openxmlformats.org/officeDocument/2006/relationships/hyperlink" Target="https://filosofiaconcreta.wordpress.com/edicao-no-1/o-ser-concreto-em-aristoteles-e-tomas-de-aquino/" TargetMode="External"/><Relationship Id="rId11" Type="http://schemas.openxmlformats.org/officeDocument/2006/relationships/hyperlink" Target="https://filosofiaconcreta.wordpress.com/edicao-no-1/o-ser-concreto-em-aristoteles-e-tomas-de-aquino/" TargetMode="External"/><Relationship Id="rId24" Type="http://schemas.openxmlformats.org/officeDocument/2006/relationships/hyperlink" Target="https://filosofiaconcreta.wordpress.com/edicao-no-1/o-ser-concreto-em-aristoteles-e-tomas-de-aquino/" TargetMode="External"/><Relationship Id="rId5" Type="http://schemas.openxmlformats.org/officeDocument/2006/relationships/hyperlink" Target="https://filosofiaconcreta.wordpress.com/edicao-no-1/o-ser-concreto-em-aristoteles-e-tomas-de-aquino/" TargetMode="External"/><Relationship Id="rId15" Type="http://schemas.openxmlformats.org/officeDocument/2006/relationships/hyperlink" Target="https://filosofiaconcreta.wordpress.com/edicao-no-1/o-ser-concreto-em-aristoteles-e-tomas-de-aquino/" TargetMode="External"/><Relationship Id="rId23" Type="http://schemas.openxmlformats.org/officeDocument/2006/relationships/hyperlink" Target="https://filosofiaconcreta.wordpress.com/edicao-no-1/o-ser-concreto-em-aristoteles-e-tomas-de-aquino/" TargetMode="External"/><Relationship Id="rId10" Type="http://schemas.openxmlformats.org/officeDocument/2006/relationships/hyperlink" Target="https://filosofiaconcreta.wordpress.com/edicao-no-1/o-ser-concreto-em-aristoteles-e-tomas-de-aquino/" TargetMode="External"/><Relationship Id="rId19" Type="http://schemas.openxmlformats.org/officeDocument/2006/relationships/hyperlink" Target="https://filosofiaconcreta.wordpress.com/edicao-no-1/o-ser-concreto-em-aristoteles-e-tomas-de-aquino/" TargetMode="External"/><Relationship Id="rId4" Type="http://schemas.openxmlformats.org/officeDocument/2006/relationships/webSettings" Target="webSettings.xml"/><Relationship Id="rId9" Type="http://schemas.openxmlformats.org/officeDocument/2006/relationships/hyperlink" Target="https://filosofiaconcreta.wordpress.com/edicao-no-1/o-ser-concreto-em-aristoteles-e-tomas-de-aquino/" TargetMode="External"/><Relationship Id="rId14" Type="http://schemas.openxmlformats.org/officeDocument/2006/relationships/hyperlink" Target="https://filosofiaconcreta.wordpress.com/edicao-no-1/o-ser-concreto-em-aristoteles-e-tomas-de-aquino/" TargetMode="External"/><Relationship Id="rId22" Type="http://schemas.openxmlformats.org/officeDocument/2006/relationships/hyperlink" Target="https://filosofiaconcreta.wordpress.com/edicao-no-1/o-ser-concreto-em-aristoteles-e-tomas-de-aquino/"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7612</Words>
  <Characters>41109</Characters>
  <Application>Microsoft Office Word</Application>
  <DocSecurity>0</DocSecurity>
  <Lines>342</Lines>
  <Paragraphs>97</Paragraphs>
  <ScaleCrop>false</ScaleCrop>
  <Company/>
  <LinksUpToDate>false</LinksUpToDate>
  <CharactersWithSpaces>48624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Wladimir</dc:creator>
  <cp:keywords/>
  <dc:description/>
  <cp:lastModifiedBy>Wladimir</cp:lastModifiedBy>
  <cp:revision>3</cp:revision>
  <dcterms:created xsi:type="dcterms:W3CDTF">2015-12-30T06:04:00Z</dcterms:created>
  <dcterms:modified xsi:type="dcterms:W3CDTF">2015-12-30T06:12:00Z</dcterms:modified>
</cp:coreProperties>
</file>