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312" w:rsidRPr="001831BC" w:rsidRDefault="00701312" w:rsidP="0055339F">
      <w:pPr>
        <w:spacing w:after="0" w:line="240" w:lineRule="auto"/>
        <w:jc w:val="center"/>
        <w:rPr>
          <w:rFonts w:ascii="Galliard BT" w:hAnsi="Galliard BT"/>
          <w:sz w:val="24"/>
          <w:szCs w:val="24"/>
        </w:rPr>
      </w:pPr>
      <w:bookmarkStart w:id="0" w:name="_GoBack"/>
      <w:bookmarkEnd w:id="0"/>
    </w:p>
    <w:p w:rsidR="00701312" w:rsidRPr="001831BC" w:rsidRDefault="00701312" w:rsidP="0055339F">
      <w:pPr>
        <w:autoSpaceDE w:val="0"/>
        <w:autoSpaceDN w:val="0"/>
        <w:adjustRightInd w:val="0"/>
        <w:spacing w:after="0" w:line="240" w:lineRule="auto"/>
        <w:jc w:val="center"/>
        <w:rPr>
          <w:rFonts w:ascii="Galliard BT" w:hAnsi="Galliard BT" w:cs="GalliardITCbyBT-Italic"/>
          <w:i/>
          <w:iCs/>
          <w:color w:val="000000"/>
          <w:sz w:val="36"/>
          <w:szCs w:val="36"/>
        </w:rPr>
      </w:pPr>
      <w:r w:rsidRPr="001831BC">
        <w:rPr>
          <w:rFonts w:ascii="Galliard BT" w:hAnsi="Galliard BT" w:cs="GalliardITCbyBT-Italic"/>
          <w:i/>
          <w:iCs/>
          <w:color w:val="000000"/>
          <w:sz w:val="36"/>
          <w:szCs w:val="36"/>
        </w:rPr>
        <w:t>Curso Online de Filosofia</w:t>
      </w:r>
    </w:p>
    <w:p w:rsidR="00701312" w:rsidRPr="001831BC" w:rsidRDefault="00701312" w:rsidP="0055339F">
      <w:pPr>
        <w:autoSpaceDE w:val="0"/>
        <w:autoSpaceDN w:val="0"/>
        <w:adjustRightInd w:val="0"/>
        <w:spacing w:after="0" w:line="240" w:lineRule="auto"/>
        <w:jc w:val="center"/>
        <w:rPr>
          <w:rFonts w:ascii="Galliard BT" w:hAnsi="Galliard BT" w:cs="GalliardITCbyBT-Italic"/>
          <w:i/>
          <w:iCs/>
          <w:color w:val="000000"/>
          <w:sz w:val="20"/>
          <w:szCs w:val="20"/>
        </w:rPr>
      </w:pPr>
    </w:p>
    <w:p w:rsidR="00701312" w:rsidRPr="001831BC" w:rsidRDefault="00701312" w:rsidP="0055339F">
      <w:pPr>
        <w:autoSpaceDE w:val="0"/>
        <w:autoSpaceDN w:val="0"/>
        <w:adjustRightInd w:val="0"/>
        <w:spacing w:after="0" w:line="240" w:lineRule="auto"/>
        <w:jc w:val="center"/>
        <w:rPr>
          <w:rFonts w:ascii="Galliard BT" w:hAnsi="Galliard BT" w:cs="GalliardITCbyBT-Roman"/>
          <w:color w:val="000000"/>
          <w:sz w:val="20"/>
          <w:szCs w:val="20"/>
        </w:rPr>
      </w:pPr>
      <w:r w:rsidRPr="001831BC">
        <w:rPr>
          <w:rFonts w:ascii="Galliard BT" w:hAnsi="Galliard BT" w:cs="GalliardITCbyBT-Roman"/>
          <w:color w:val="000000"/>
          <w:sz w:val="20"/>
          <w:szCs w:val="20"/>
        </w:rPr>
        <w:t>Olavo de Carvalho</w:t>
      </w:r>
    </w:p>
    <w:p w:rsidR="00701312" w:rsidRPr="001831BC" w:rsidRDefault="00701312" w:rsidP="0055339F">
      <w:pPr>
        <w:autoSpaceDE w:val="0"/>
        <w:autoSpaceDN w:val="0"/>
        <w:adjustRightInd w:val="0"/>
        <w:spacing w:after="0" w:line="240" w:lineRule="auto"/>
        <w:jc w:val="center"/>
        <w:rPr>
          <w:rFonts w:ascii="Galliard BT" w:hAnsi="Galliard BT" w:cs="GalliardITCbyBT-Roman"/>
          <w:color w:val="000000"/>
          <w:sz w:val="20"/>
          <w:szCs w:val="20"/>
        </w:rPr>
      </w:pPr>
    </w:p>
    <w:p w:rsidR="00701312" w:rsidRPr="001831BC" w:rsidRDefault="0055339F" w:rsidP="0055339F">
      <w:pPr>
        <w:autoSpaceDE w:val="0"/>
        <w:autoSpaceDN w:val="0"/>
        <w:adjustRightInd w:val="0"/>
        <w:spacing w:after="0" w:line="240" w:lineRule="auto"/>
        <w:jc w:val="center"/>
        <w:rPr>
          <w:rFonts w:ascii="Galliard BT" w:hAnsi="Galliard BT" w:cs="GalliardITCbyBT-Roman"/>
          <w:color w:val="000000"/>
          <w:sz w:val="20"/>
          <w:szCs w:val="20"/>
        </w:rPr>
      </w:pPr>
      <w:r w:rsidRPr="001831BC">
        <w:rPr>
          <w:rFonts w:ascii="Galliard BT" w:hAnsi="Galliard BT" w:cs="GalliardITCbyBT-Roman"/>
          <w:color w:val="000000"/>
          <w:sz w:val="20"/>
          <w:szCs w:val="20"/>
        </w:rPr>
        <w:t>Aula</w:t>
      </w:r>
      <w:r w:rsidR="00701312" w:rsidRPr="001831BC">
        <w:rPr>
          <w:rFonts w:ascii="Galliard BT" w:hAnsi="Galliard BT" w:cs="GalliardITCbyBT-Roman"/>
          <w:color w:val="000000"/>
          <w:sz w:val="20"/>
          <w:szCs w:val="20"/>
        </w:rPr>
        <w:t xml:space="preserve"> 1</w:t>
      </w:r>
      <w:r w:rsidRPr="001831BC">
        <w:rPr>
          <w:rFonts w:ascii="Galliard BT" w:hAnsi="Galliard BT" w:cs="GalliardITCbyBT-Roman"/>
          <w:color w:val="000000"/>
          <w:sz w:val="20"/>
          <w:szCs w:val="20"/>
        </w:rPr>
        <w:t>50</w:t>
      </w:r>
    </w:p>
    <w:p w:rsidR="00701312" w:rsidRPr="001831BC" w:rsidRDefault="000344E5" w:rsidP="0055339F">
      <w:pPr>
        <w:autoSpaceDE w:val="0"/>
        <w:autoSpaceDN w:val="0"/>
        <w:adjustRightInd w:val="0"/>
        <w:spacing w:after="0" w:line="240" w:lineRule="auto"/>
        <w:jc w:val="center"/>
        <w:rPr>
          <w:rFonts w:ascii="Galliard BT" w:hAnsi="Galliard BT" w:cs="GalliardITCbyBT-Roman"/>
          <w:color w:val="000000"/>
          <w:sz w:val="20"/>
          <w:szCs w:val="20"/>
        </w:rPr>
      </w:pPr>
      <w:r w:rsidRPr="001831BC">
        <w:rPr>
          <w:rFonts w:ascii="Galliard BT" w:hAnsi="Galliard BT" w:cs="GalliardITCbyBT-Roman"/>
          <w:color w:val="000000"/>
          <w:sz w:val="20"/>
          <w:szCs w:val="20"/>
        </w:rPr>
        <w:t>14</w:t>
      </w:r>
      <w:r w:rsidR="00701312" w:rsidRPr="001831BC">
        <w:rPr>
          <w:rFonts w:ascii="Galliard BT" w:hAnsi="Galliard BT" w:cs="GalliardITCbyBT-Roman"/>
          <w:color w:val="000000"/>
          <w:sz w:val="20"/>
          <w:szCs w:val="20"/>
        </w:rPr>
        <w:t xml:space="preserve"> de </w:t>
      </w:r>
      <w:r w:rsidRPr="001831BC">
        <w:rPr>
          <w:rFonts w:ascii="Galliard BT" w:hAnsi="Galliard BT" w:cs="GalliardITCbyBT-Roman"/>
          <w:color w:val="000000"/>
          <w:sz w:val="20"/>
          <w:szCs w:val="20"/>
        </w:rPr>
        <w:t>abril</w:t>
      </w:r>
      <w:r w:rsidR="00701312" w:rsidRPr="001831BC">
        <w:rPr>
          <w:rFonts w:ascii="Galliard BT" w:hAnsi="Galliard BT" w:cs="GalliardITCbyBT-Roman"/>
          <w:color w:val="000000"/>
          <w:sz w:val="20"/>
          <w:szCs w:val="20"/>
        </w:rPr>
        <w:t xml:space="preserve"> de </w:t>
      </w:r>
      <w:r w:rsidRPr="001831BC">
        <w:rPr>
          <w:rFonts w:ascii="Galliard BT" w:hAnsi="Galliard BT" w:cs="GalliardITCbyBT-Roman"/>
          <w:color w:val="000000"/>
          <w:sz w:val="20"/>
          <w:szCs w:val="20"/>
        </w:rPr>
        <w:t>2012</w:t>
      </w:r>
    </w:p>
    <w:p w:rsidR="00701312" w:rsidRPr="001831BC" w:rsidRDefault="00701312" w:rsidP="00AF02AE">
      <w:pPr>
        <w:autoSpaceDE w:val="0"/>
        <w:autoSpaceDN w:val="0"/>
        <w:adjustRightInd w:val="0"/>
        <w:spacing w:after="0" w:line="240" w:lineRule="auto"/>
        <w:jc w:val="both"/>
        <w:rPr>
          <w:rFonts w:ascii="Galliard BT" w:hAnsi="Galliard BT" w:cs="GalliardITCbyBT-Roman"/>
          <w:color w:val="000000"/>
          <w:sz w:val="20"/>
          <w:szCs w:val="20"/>
        </w:rPr>
      </w:pPr>
    </w:p>
    <w:p w:rsidR="00701312" w:rsidRPr="001831BC" w:rsidRDefault="00701312" w:rsidP="00AF02AE">
      <w:pPr>
        <w:autoSpaceDE w:val="0"/>
        <w:autoSpaceDN w:val="0"/>
        <w:adjustRightInd w:val="0"/>
        <w:spacing w:after="0" w:line="240" w:lineRule="auto"/>
        <w:jc w:val="both"/>
        <w:rPr>
          <w:rFonts w:ascii="Galliard BT" w:hAnsi="Galliard BT" w:cs="GalliardITCbyBT-Roman"/>
          <w:color w:val="000000"/>
          <w:sz w:val="20"/>
          <w:szCs w:val="20"/>
        </w:rPr>
      </w:pPr>
    </w:p>
    <w:p w:rsidR="00701312" w:rsidRPr="001831BC" w:rsidRDefault="00701312" w:rsidP="00AF02AE">
      <w:pPr>
        <w:autoSpaceDE w:val="0"/>
        <w:autoSpaceDN w:val="0"/>
        <w:adjustRightInd w:val="0"/>
        <w:spacing w:after="0" w:line="240" w:lineRule="auto"/>
        <w:jc w:val="both"/>
        <w:rPr>
          <w:rFonts w:ascii="Galliard BT" w:hAnsi="Galliard BT" w:cs="GalliardITCbyBT-Roman"/>
          <w:color w:val="000000"/>
          <w:sz w:val="20"/>
          <w:szCs w:val="20"/>
        </w:rPr>
      </w:pPr>
      <w:r w:rsidRPr="001831BC">
        <w:rPr>
          <w:rFonts w:ascii="Galliard BT" w:hAnsi="Galliard BT"/>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701312" w:rsidRPr="004D5621" w:rsidRDefault="00701312" w:rsidP="0070131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701312" w:rsidRPr="004D5621" w:rsidRDefault="00701312" w:rsidP="0070131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701312" w:rsidRPr="004D5621" w:rsidRDefault="00701312" w:rsidP="0070131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701312" w:rsidRPr="006024DA" w:rsidRDefault="00701312" w:rsidP="0070131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701312" w:rsidRPr="001831BC" w:rsidRDefault="00701312" w:rsidP="00AF02AE">
      <w:pPr>
        <w:pStyle w:val="Corpodetexto"/>
        <w:spacing w:after="0"/>
        <w:jc w:val="both"/>
        <w:rPr>
          <w:rFonts w:ascii="Galliard BT" w:hAnsi="Galliard BT"/>
          <w:color w:val="FF0000"/>
        </w:rPr>
      </w:pPr>
    </w:p>
    <w:p w:rsidR="00701312" w:rsidRPr="001831BC" w:rsidRDefault="00701312" w:rsidP="00AF02AE">
      <w:pPr>
        <w:pStyle w:val="Corpodetexto"/>
        <w:spacing w:after="0"/>
        <w:jc w:val="both"/>
        <w:rPr>
          <w:rFonts w:ascii="Galliard BT" w:hAnsi="Galliard BT"/>
          <w:color w:val="FF0000"/>
        </w:rPr>
      </w:pPr>
    </w:p>
    <w:p w:rsidR="00701312" w:rsidRPr="001831BC" w:rsidRDefault="00701312" w:rsidP="00AF02AE">
      <w:pPr>
        <w:pStyle w:val="Corpodetexto"/>
        <w:spacing w:after="0"/>
        <w:jc w:val="both"/>
        <w:rPr>
          <w:rFonts w:ascii="Galliard BT" w:hAnsi="Galliard BT"/>
          <w:color w:val="FF0000"/>
        </w:rPr>
      </w:pPr>
    </w:p>
    <w:p w:rsidR="00701312" w:rsidRPr="001831BC" w:rsidRDefault="00701312" w:rsidP="00AF02AE">
      <w:pPr>
        <w:pStyle w:val="Corpodetexto"/>
        <w:spacing w:after="0"/>
        <w:jc w:val="both"/>
        <w:rPr>
          <w:rFonts w:ascii="Galliard BT" w:hAnsi="Galliard BT"/>
          <w:color w:val="FF0000"/>
        </w:rPr>
      </w:pPr>
    </w:p>
    <w:p w:rsidR="00701312" w:rsidRPr="001831BC" w:rsidRDefault="00701312" w:rsidP="00AF02AE">
      <w:pPr>
        <w:pStyle w:val="Corpodetexto"/>
        <w:spacing w:after="0"/>
        <w:jc w:val="both"/>
        <w:rPr>
          <w:rFonts w:ascii="Galliard BT" w:hAnsi="Galliard BT"/>
          <w:color w:val="FF0000"/>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Boa noite a todos. Sejam bem-vindos.</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 xml:space="preserve">Já temos um texto online, espero que todos tenham </w:t>
      </w:r>
      <w:r w:rsidR="00D51688" w:rsidRPr="001831BC">
        <w:rPr>
          <w:rFonts w:ascii="Galliard BT" w:hAnsi="Galliard BT"/>
          <w:sz w:val="24"/>
          <w:szCs w:val="24"/>
        </w:rPr>
        <w:t>em mãos</w:t>
      </w:r>
      <w:r w:rsidRPr="001831BC">
        <w:rPr>
          <w:rFonts w:ascii="Galliard BT" w:hAnsi="Galliard BT"/>
          <w:sz w:val="24"/>
          <w:szCs w:val="24"/>
        </w:rPr>
        <w:t xml:space="preserve">, que é “A </w:t>
      </w:r>
      <w:r w:rsidR="00B6031C" w:rsidRPr="001831BC">
        <w:rPr>
          <w:rFonts w:ascii="Galliard BT" w:hAnsi="Galliard BT"/>
          <w:sz w:val="24"/>
          <w:szCs w:val="24"/>
        </w:rPr>
        <w:t>f</w:t>
      </w:r>
      <w:r w:rsidRPr="001831BC">
        <w:rPr>
          <w:rFonts w:ascii="Galliard BT" w:hAnsi="Galliard BT"/>
          <w:sz w:val="24"/>
          <w:szCs w:val="24"/>
        </w:rPr>
        <w:t xml:space="preserve">ilosofia e seu </w:t>
      </w:r>
      <w:r w:rsidR="00B6031C" w:rsidRPr="001831BC">
        <w:rPr>
          <w:rFonts w:ascii="Galliard BT" w:hAnsi="Galliard BT"/>
          <w:sz w:val="24"/>
          <w:szCs w:val="24"/>
        </w:rPr>
        <w:t>i</w:t>
      </w:r>
      <w:r w:rsidRPr="001831BC">
        <w:rPr>
          <w:rFonts w:ascii="Galliard BT" w:hAnsi="Galliard BT"/>
          <w:sz w:val="24"/>
          <w:szCs w:val="24"/>
        </w:rPr>
        <w:t>nverso – III”. Estou muito grato ao</w:t>
      </w:r>
      <w:r w:rsidR="0016058E" w:rsidRPr="001831BC">
        <w:rPr>
          <w:rFonts w:ascii="Galliard BT" w:hAnsi="Galliard BT"/>
          <w:sz w:val="24"/>
          <w:szCs w:val="24"/>
        </w:rPr>
        <w:t>s</w:t>
      </w:r>
      <w:r w:rsidRPr="001831BC">
        <w:rPr>
          <w:rFonts w:ascii="Galliard BT" w:hAnsi="Galliard BT"/>
          <w:sz w:val="24"/>
          <w:szCs w:val="24"/>
        </w:rPr>
        <w:t xml:space="preserve"> </w:t>
      </w:r>
      <w:r w:rsidR="0016058E" w:rsidRPr="001831BC">
        <w:rPr>
          <w:rFonts w:ascii="Galliard BT" w:hAnsi="Galliard BT"/>
          <w:sz w:val="24"/>
          <w:szCs w:val="24"/>
        </w:rPr>
        <w:t>S</w:t>
      </w:r>
      <w:r w:rsidRPr="001831BC">
        <w:rPr>
          <w:rFonts w:ascii="Galliard BT" w:hAnsi="Galliard BT"/>
          <w:sz w:val="24"/>
          <w:szCs w:val="24"/>
        </w:rPr>
        <w:t>r</w:t>
      </w:r>
      <w:r w:rsidR="0016058E" w:rsidRPr="001831BC">
        <w:rPr>
          <w:rFonts w:ascii="Galliard BT" w:hAnsi="Galliard BT"/>
          <w:sz w:val="24"/>
          <w:szCs w:val="24"/>
        </w:rPr>
        <w:t>s</w:t>
      </w:r>
      <w:r w:rsidRPr="001831BC">
        <w:rPr>
          <w:rFonts w:ascii="Galliard BT" w:hAnsi="Galliard BT"/>
          <w:sz w:val="24"/>
          <w:szCs w:val="24"/>
        </w:rPr>
        <w:t>. Júlio Lemos e Joel Pinheiro, porque um dos elementos essenciais para o ensino</w:t>
      </w:r>
      <w:r w:rsidR="00742343" w:rsidRPr="001831BC">
        <w:rPr>
          <w:rFonts w:ascii="Galliard BT" w:hAnsi="Galliard BT"/>
          <w:sz w:val="24"/>
          <w:szCs w:val="24"/>
        </w:rPr>
        <w:t xml:space="preserve"> da filosofia é o anti-</w:t>
      </w:r>
      <w:r w:rsidR="0016058E" w:rsidRPr="001831BC">
        <w:rPr>
          <w:rFonts w:ascii="Galliard BT" w:hAnsi="Galliard BT"/>
          <w:sz w:val="24"/>
          <w:szCs w:val="24"/>
        </w:rPr>
        <w:t>exemplo.</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 xml:space="preserve">Julián Marías dizia que a fórmula padrão da tese filosófica não é do tipo A é igual a B, mas do tipo A não é B, e sim C. Então alguém tem </w:t>
      </w:r>
      <w:r w:rsidR="00006C5E" w:rsidRPr="001831BC">
        <w:rPr>
          <w:rFonts w:ascii="Galliard BT" w:hAnsi="Galliard BT"/>
          <w:sz w:val="24"/>
          <w:szCs w:val="24"/>
        </w:rPr>
        <w:t>d</w:t>
      </w:r>
      <w:r w:rsidRPr="001831BC">
        <w:rPr>
          <w:rFonts w:ascii="Galliard BT" w:hAnsi="Galliard BT"/>
          <w:sz w:val="24"/>
          <w:szCs w:val="24"/>
        </w:rPr>
        <w:t>e nos fornecer o B para a gente explicar o que é que as coisas não são. Às vezes a apreensão da realidade só é possível mediante contraste. Assim</w:t>
      </w:r>
      <w:r w:rsidR="003B36F2" w:rsidRPr="001831BC">
        <w:rPr>
          <w:rFonts w:ascii="Galliard BT" w:hAnsi="Galliard BT"/>
          <w:sz w:val="24"/>
          <w:szCs w:val="24"/>
        </w:rPr>
        <w:t xml:space="preserve"> como</w:t>
      </w:r>
      <w:r w:rsidRPr="001831BC">
        <w:rPr>
          <w:rFonts w:ascii="Galliard BT" w:hAnsi="Galliard BT"/>
          <w:sz w:val="24"/>
          <w:szCs w:val="24"/>
        </w:rPr>
        <w:t xml:space="preserve"> para se fazer um desenho, você tem </w:t>
      </w:r>
      <w:r w:rsidR="00185261" w:rsidRPr="001831BC">
        <w:rPr>
          <w:rFonts w:ascii="Galliard BT" w:hAnsi="Galliard BT"/>
          <w:sz w:val="24"/>
          <w:szCs w:val="24"/>
        </w:rPr>
        <w:t>d</w:t>
      </w:r>
      <w:r w:rsidRPr="001831BC">
        <w:rPr>
          <w:rFonts w:ascii="Galliard BT" w:hAnsi="Galliard BT"/>
          <w:sz w:val="24"/>
          <w:szCs w:val="24"/>
        </w:rPr>
        <w:t xml:space="preserve">e se basear nas sombras e nos limites. Não é possível desenhar a substancialidade da coisa em si mesma. Você tem </w:t>
      </w:r>
      <w:r w:rsidR="003B36F2" w:rsidRPr="001831BC">
        <w:rPr>
          <w:rFonts w:ascii="Galliard BT" w:hAnsi="Galliard BT"/>
          <w:sz w:val="24"/>
          <w:szCs w:val="24"/>
        </w:rPr>
        <w:t>d</w:t>
      </w:r>
      <w:r w:rsidRPr="001831BC">
        <w:rPr>
          <w:rFonts w:ascii="Galliard BT" w:hAnsi="Galliard BT"/>
          <w:sz w:val="24"/>
          <w:szCs w:val="24"/>
        </w:rPr>
        <w:t xml:space="preserve">e </w:t>
      </w:r>
      <w:r w:rsidR="004937AE" w:rsidRPr="001831BC">
        <w:rPr>
          <w:rFonts w:ascii="Galliard BT" w:hAnsi="Galliard BT"/>
          <w:sz w:val="24"/>
          <w:szCs w:val="24"/>
        </w:rPr>
        <w:t>tomar</w:t>
      </w:r>
      <w:r w:rsidRPr="001831BC">
        <w:rPr>
          <w:rFonts w:ascii="Galliard BT" w:hAnsi="Galliard BT"/>
          <w:sz w:val="24"/>
          <w:szCs w:val="24"/>
        </w:rPr>
        <w:t xml:space="preserve"> pelos seus limites, pelos limites entre uma coisa e outra. Às vezes a nossa mente funciona exatamente assim: embora nós possamos apreender as coisas, nós não podemos representá-las diretamente, mas pelos seus contrastes.</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 xml:space="preserve">Também Benedetto Croce explicava que para que se compreenda um filósofo é preciso saber contra quem ele está discutindo. Se você não souber quem é o adversário, quem é o anti-exemplo, não vai entender direito o que o indivíduo está falando. Tanto que hoje ainda temos alguma dificuldade de entender os textos legados pelos pré-socráticos porque nós não sabemos exatamente com quem </w:t>
      </w:r>
      <w:r w:rsidR="00566BFE" w:rsidRPr="001831BC">
        <w:rPr>
          <w:rFonts w:ascii="Galliard BT" w:hAnsi="Galliard BT"/>
          <w:sz w:val="24"/>
          <w:szCs w:val="24"/>
        </w:rPr>
        <w:t xml:space="preserve">eles </w:t>
      </w:r>
      <w:r w:rsidRPr="001831BC">
        <w:rPr>
          <w:rFonts w:ascii="Galliard BT" w:hAnsi="Galliard BT"/>
          <w:sz w:val="24"/>
          <w:szCs w:val="24"/>
        </w:rPr>
        <w:t xml:space="preserve">estavam discutindo. Às vezes ficam frases no ar, e estas podem ser interpretadas poeticamente, quer dizer, têm muitos sentidos. Já com Sócrates e Platão há uma oposição muito clara, o que permite que se extraia das sentenças o seu sentido formal. Nem sempre é possível, porque existem alguns trechos que ainda são linguagem poética, mas em geral você tem ali o contraste, e enquanto está na discussão a própria oposição desenha os limites </w:t>
      </w:r>
      <w:r w:rsidR="000F6515" w:rsidRPr="001831BC">
        <w:rPr>
          <w:rFonts w:ascii="Galliard BT" w:hAnsi="Galliard BT"/>
          <w:sz w:val="24"/>
          <w:szCs w:val="24"/>
        </w:rPr>
        <w:t>–</w:t>
      </w:r>
      <w:r w:rsidRPr="001831BC">
        <w:rPr>
          <w:rFonts w:ascii="Galliard BT" w:hAnsi="Galliard BT"/>
          <w:sz w:val="24"/>
          <w:szCs w:val="24"/>
        </w:rPr>
        <w:t xml:space="preserve"> e</w:t>
      </w:r>
      <w:r w:rsidR="002C13FB" w:rsidRPr="001831BC">
        <w:rPr>
          <w:rFonts w:ascii="Galliard BT" w:hAnsi="Galliard BT"/>
          <w:sz w:val="24"/>
          <w:szCs w:val="24"/>
        </w:rPr>
        <w:t>,</w:t>
      </w:r>
      <w:r w:rsidRPr="001831BC">
        <w:rPr>
          <w:rFonts w:ascii="Galliard BT" w:hAnsi="Galliard BT"/>
          <w:sz w:val="24"/>
          <w:szCs w:val="24"/>
        </w:rPr>
        <w:t xml:space="preserve"> portanto</w:t>
      </w:r>
      <w:r w:rsidR="000F6515" w:rsidRPr="001831BC">
        <w:rPr>
          <w:rFonts w:ascii="Galliard BT" w:hAnsi="Galliard BT"/>
          <w:sz w:val="24"/>
          <w:szCs w:val="24"/>
        </w:rPr>
        <w:t>,</w:t>
      </w:r>
      <w:r w:rsidRPr="001831BC">
        <w:rPr>
          <w:rFonts w:ascii="Galliard BT" w:hAnsi="Galliard BT"/>
          <w:sz w:val="24"/>
          <w:szCs w:val="24"/>
        </w:rPr>
        <w:t xml:space="preserve"> a forma </w:t>
      </w:r>
      <w:r w:rsidR="000F6515" w:rsidRPr="001831BC">
        <w:rPr>
          <w:rFonts w:ascii="Galliard BT" w:hAnsi="Galliard BT"/>
          <w:sz w:val="24"/>
          <w:szCs w:val="24"/>
        </w:rPr>
        <w:t>–</w:t>
      </w:r>
      <w:r w:rsidRPr="001831BC">
        <w:rPr>
          <w:rFonts w:ascii="Galliard BT" w:hAnsi="Galliard BT"/>
          <w:sz w:val="24"/>
          <w:szCs w:val="24"/>
        </w:rPr>
        <w:t xml:space="preserve"> das afirmações.</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 xml:space="preserve">No Brasil há uma míngua de </w:t>
      </w:r>
      <w:proofErr w:type="spellStart"/>
      <w:r w:rsidRPr="001831BC">
        <w:rPr>
          <w:rFonts w:ascii="Galliard BT" w:hAnsi="Galliard BT"/>
          <w:sz w:val="24"/>
          <w:szCs w:val="24"/>
        </w:rPr>
        <w:t>anti-exemplos</w:t>
      </w:r>
      <w:proofErr w:type="spellEnd"/>
      <w:r w:rsidR="007D61F6" w:rsidRPr="001831BC">
        <w:rPr>
          <w:rFonts w:ascii="Galliard BT" w:hAnsi="Galliard BT"/>
          <w:sz w:val="24"/>
          <w:szCs w:val="24"/>
        </w:rPr>
        <w:t>,</w:t>
      </w:r>
      <w:r w:rsidRPr="001831BC">
        <w:rPr>
          <w:rFonts w:ascii="Galliard BT" w:hAnsi="Galliard BT"/>
          <w:sz w:val="24"/>
          <w:szCs w:val="24"/>
        </w:rPr>
        <w:t xml:space="preserve"> porque o pessoal da esquerda universitária não tem teses filosóficas. Eles só publicam coisas a respeito de política, então</w:t>
      </w:r>
      <w:r w:rsidR="00AF2328" w:rsidRPr="001831BC">
        <w:rPr>
          <w:rFonts w:ascii="Galliard BT" w:hAnsi="Galliard BT"/>
          <w:sz w:val="24"/>
          <w:szCs w:val="24"/>
        </w:rPr>
        <w:t>,</w:t>
      </w:r>
      <w:r w:rsidRPr="001831BC">
        <w:rPr>
          <w:rFonts w:ascii="Galliard BT" w:hAnsi="Galliard BT"/>
          <w:sz w:val="24"/>
          <w:szCs w:val="24"/>
        </w:rPr>
        <w:t xml:space="preserve"> não há muito o que discutir com eles. Pode-se discutir no sentido de impugnar o que disseram, mas não de usar como anti-exemplos de filosofia. Não chegam a ser sequer os filodoxos. São simples palpiteiros, como Vladimir Safatle, Emir Sader, e realmente não há o que discutir com eles. Porém</w:t>
      </w:r>
      <w:r w:rsidR="0054511F" w:rsidRPr="001831BC">
        <w:rPr>
          <w:rFonts w:ascii="Galliard BT" w:hAnsi="Galliard BT"/>
          <w:sz w:val="24"/>
          <w:szCs w:val="24"/>
        </w:rPr>
        <w:t>,</w:t>
      </w:r>
      <w:r w:rsidRPr="001831BC">
        <w:rPr>
          <w:rFonts w:ascii="Galliard BT" w:hAnsi="Galliard BT"/>
          <w:sz w:val="24"/>
          <w:szCs w:val="24"/>
        </w:rPr>
        <w:t xml:space="preserve"> quando apareceram Júlio Lemos, Joel Pinheiro e outros desse tipo</w:t>
      </w:r>
      <w:r w:rsidR="00E756C1" w:rsidRPr="001831BC">
        <w:rPr>
          <w:rFonts w:ascii="Galliard BT" w:hAnsi="Galliard BT"/>
          <w:sz w:val="24"/>
          <w:szCs w:val="24"/>
        </w:rPr>
        <w:t>,</w:t>
      </w:r>
      <w:r w:rsidRPr="001831BC">
        <w:rPr>
          <w:rFonts w:ascii="Galliard BT" w:hAnsi="Galliard BT"/>
          <w:sz w:val="24"/>
          <w:szCs w:val="24"/>
        </w:rPr>
        <w:t xml:space="preserve"> já melhorou um pouco o padrão porque eles realmente tentam filosofar. Eles fazem algo que </w:t>
      </w:r>
      <w:r w:rsidR="00A16DF7" w:rsidRPr="001831BC">
        <w:rPr>
          <w:rFonts w:ascii="Galliard BT" w:hAnsi="Galliard BT"/>
          <w:sz w:val="24"/>
          <w:szCs w:val="24"/>
        </w:rPr>
        <w:t xml:space="preserve">eles </w:t>
      </w:r>
      <w:r w:rsidRPr="001831BC">
        <w:rPr>
          <w:rFonts w:ascii="Galliard BT" w:hAnsi="Galliard BT"/>
          <w:sz w:val="24"/>
          <w:szCs w:val="24"/>
        </w:rPr>
        <w:t xml:space="preserve">acreditam piamente ser filosofia e nos fornecem assim o anti-exemplo pedagógico </w:t>
      </w:r>
      <w:r w:rsidR="00AB081B" w:rsidRPr="001831BC">
        <w:rPr>
          <w:rFonts w:ascii="Galliard BT" w:hAnsi="Galliard BT"/>
          <w:sz w:val="24"/>
          <w:szCs w:val="24"/>
        </w:rPr>
        <w:t xml:space="preserve">de </w:t>
      </w:r>
      <w:r w:rsidRPr="001831BC">
        <w:rPr>
          <w:rFonts w:ascii="Galliard BT" w:hAnsi="Galliard BT"/>
          <w:sz w:val="24"/>
          <w:szCs w:val="24"/>
        </w:rPr>
        <w:t>que nós tão desesperadoramente necessitamos.</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 xml:space="preserve">Então, como aquela discussão </w:t>
      </w:r>
      <w:r w:rsidR="00124838" w:rsidRPr="001831BC">
        <w:rPr>
          <w:rFonts w:ascii="Galliard BT" w:hAnsi="Galliard BT"/>
          <w:sz w:val="24"/>
          <w:szCs w:val="24"/>
        </w:rPr>
        <w:t xml:space="preserve">começou </w:t>
      </w:r>
      <w:r w:rsidRPr="001831BC">
        <w:rPr>
          <w:rFonts w:ascii="Galliard BT" w:hAnsi="Galliard BT"/>
          <w:sz w:val="24"/>
          <w:szCs w:val="24"/>
        </w:rPr>
        <w:t>a respeito do Cardeal Newman</w:t>
      </w:r>
      <w:r w:rsidR="00124838" w:rsidRPr="001831BC">
        <w:rPr>
          <w:rFonts w:ascii="Galliard BT" w:hAnsi="Galliard BT"/>
          <w:sz w:val="24"/>
          <w:szCs w:val="24"/>
        </w:rPr>
        <w:t>,</w:t>
      </w:r>
      <w:r w:rsidRPr="001831BC">
        <w:rPr>
          <w:rFonts w:ascii="Galliard BT" w:hAnsi="Galliard BT"/>
          <w:sz w:val="24"/>
          <w:szCs w:val="24"/>
        </w:rPr>
        <w:t xml:space="preserve"> prosseguiu de algum modo</w:t>
      </w:r>
      <w:r w:rsidR="0085082D" w:rsidRPr="001831BC">
        <w:rPr>
          <w:rFonts w:ascii="Galliard BT" w:hAnsi="Galliard BT"/>
          <w:sz w:val="24"/>
          <w:szCs w:val="24"/>
        </w:rPr>
        <w:t xml:space="preserve"> –</w:t>
      </w:r>
      <w:r w:rsidRPr="001831BC">
        <w:rPr>
          <w:rFonts w:ascii="Galliard BT" w:hAnsi="Galliard BT"/>
          <w:color w:val="0070C0"/>
          <w:sz w:val="24"/>
          <w:szCs w:val="24"/>
        </w:rPr>
        <w:t xml:space="preserve"> </w:t>
      </w:r>
      <w:r w:rsidRPr="001831BC">
        <w:rPr>
          <w:rFonts w:ascii="Galliard BT" w:hAnsi="Galliard BT"/>
          <w:sz w:val="24"/>
          <w:szCs w:val="24"/>
        </w:rPr>
        <w:t xml:space="preserve">se bem que o Júlio Lemos nem sequer respondeu ainda à segunda parte de </w:t>
      </w:r>
      <w:r w:rsidRPr="001831BC">
        <w:rPr>
          <w:rFonts w:ascii="Galliard BT" w:hAnsi="Galliard BT"/>
          <w:i/>
          <w:sz w:val="24"/>
          <w:szCs w:val="24"/>
        </w:rPr>
        <w:t>A Filosofia e seu Inverso</w:t>
      </w:r>
      <w:r w:rsidRPr="001831BC">
        <w:rPr>
          <w:rFonts w:ascii="Galliard BT" w:hAnsi="Galliard BT"/>
          <w:sz w:val="24"/>
          <w:szCs w:val="24"/>
        </w:rPr>
        <w:t xml:space="preserve">, e antes de respondê-la já </w:t>
      </w:r>
      <w:r w:rsidR="00A6366A" w:rsidRPr="001831BC">
        <w:rPr>
          <w:rFonts w:ascii="Galliard BT" w:hAnsi="Galliard BT"/>
          <w:sz w:val="24"/>
          <w:szCs w:val="24"/>
        </w:rPr>
        <w:t>existe</w:t>
      </w:r>
      <w:r w:rsidRPr="001831BC">
        <w:rPr>
          <w:rFonts w:ascii="Galliard BT" w:hAnsi="Galliard BT"/>
          <w:sz w:val="24"/>
          <w:szCs w:val="24"/>
        </w:rPr>
        <w:t xml:space="preserve"> uma terceira que coloquei online, com quatorze páginas</w:t>
      </w:r>
      <w:r w:rsidR="0085082D" w:rsidRPr="001831BC">
        <w:rPr>
          <w:rFonts w:ascii="Galliard BT" w:hAnsi="Galliard BT"/>
          <w:sz w:val="24"/>
          <w:szCs w:val="24"/>
        </w:rPr>
        <w:t>,</w:t>
      </w:r>
      <w:r w:rsidRPr="001831BC">
        <w:rPr>
          <w:rFonts w:ascii="Galliard BT" w:hAnsi="Galliard BT"/>
          <w:sz w:val="24"/>
          <w:szCs w:val="24"/>
        </w:rPr>
        <w:t xml:space="preserve"> </w:t>
      </w:r>
      <w:r w:rsidR="0085082D" w:rsidRPr="001831BC">
        <w:rPr>
          <w:rFonts w:ascii="Galliard BT" w:hAnsi="Galliard BT"/>
          <w:sz w:val="24"/>
          <w:szCs w:val="24"/>
        </w:rPr>
        <w:t>e</w:t>
      </w:r>
      <w:r w:rsidRPr="001831BC">
        <w:rPr>
          <w:rFonts w:ascii="Galliard BT" w:hAnsi="Galliard BT"/>
          <w:sz w:val="24"/>
          <w:szCs w:val="24"/>
        </w:rPr>
        <w:t xml:space="preserve"> eu praticamente não entrei no assunto</w:t>
      </w:r>
      <w:r w:rsidR="0085082D" w:rsidRPr="001831BC">
        <w:rPr>
          <w:rFonts w:ascii="Galliard BT" w:hAnsi="Galliard BT"/>
          <w:sz w:val="24"/>
          <w:szCs w:val="24"/>
        </w:rPr>
        <w:t>, a</w:t>
      </w:r>
      <w:r w:rsidRPr="001831BC">
        <w:rPr>
          <w:rFonts w:ascii="Galliard BT" w:hAnsi="Galliard BT"/>
          <w:sz w:val="24"/>
          <w:szCs w:val="24"/>
        </w:rPr>
        <w:t xml:space="preserve">inda </w:t>
      </w:r>
      <w:r w:rsidR="00AE3083" w:rsidRPr="001831BC">
        <w:rPr>
          <w:rFonts w:ascii="Galliard BT" w:hAnsi="Galliard BT"/>
          <w:sz w:val="24"/>
          <w:szCs w:val="24"/>
        </w:rPr>
        <w:t>há</w:t>
      </w:r>
      <w:r w:rsidRPr="001831BC">
        <w:rPr>
          <w:rFonts w:ascii="Galliard BT" w:hAnsi="Galliard BT"/>
          <w:sz w:val="24"/>
          <w:szCs w:val="24"/>
        </w:rPr>
        <w:t xml:space="preserve"> muita coisa por dizer. Se for possível, após o </w:t>
      </w:r>
      <w:r w:rsidRPr="001831BC">
        <w:rPr>
          <w:rFonts w:ascii="Galliard BT" w:hAnsi="Galliard BT"/>
          <w:sz w:val="24"/>
          <w:szCs w:val="24"/>
        </w:rPr>
        <w:lastRenderedPageBreak/>
        <w:t>comentário do texto que vamos fazer aqui, se sobrar tempo, eu darei um resumo oral para vocês do que vem em seguida. Se não, fica para a próxima aula.</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 xml:space="preserve">Eu vou ler e comentar este texto: “Os filodoxos perante a História (A filosofia e seu inverso </w:t>
      </w:r>
      <w:r w:rsidR="00BC1CD6" w:rsidRPr="001831BC">
        <w:rPr>
          <w:rFonts w:ascii="Galliard BT" w:hAnsi="Galliard BT"/>
          <w:sz w:val="24"/>
          <w:szCs w:val="24"/>
        </w:rPr>
        <w:t>–</w:t>
      </w:r>
      <w:r w:rsidRPr="001831BC">
        <w:rPr>
          <w:rFonts w:ascii="Galliard BT" w:hAnsi="Galliard BT"/>
          <w:sz w:val="24"/>
          <w:szCs w:val="24"/>
        </w:rPr>
        <w:t xml:space="preserve"> III)”. Se fosse possível toda semana haver uma apostila pronta como essa seria excelente, mas às vezes não há tempo p</w:t>
      </w:r>
      <w:r w:rsidR="001A5F39" w:rsidRPr="001831BC">
        <w:rPr>
          <w:rFonts w:ascii="Galliard BT" w:hAnsi="Galliard BT"/>
          <w:sz w:val="24"/>
          <w:szCs w:val="24"/>
        </w:rPr>
        <w:t>a</w:t>
      </w:r>
      <w:r w:rsidRPr="001831BC">
        <w:rPr>
          <w:rFonts w:ascii="Galliard BT" w:hAnsi="Galliard BT"/>
          <w:sz w:val="24"/>
          <w:szCs w:val="24"/>
        </w:rPr>
        <w:t xml:space="preserve">ra isto. Esta semana dei uma mancada no </w:t>
      </w:r>
      <w:r w:rsidRPr="001831BC">
        <w:rPr>
          <w:rFonts w:ascii="Galliard BT" w:hAnsi="Galliard BT"/>
          <w:i/>
          <w:sz w:val="24"/>
          <w:szCs w:val="24"/>
        </w:rPr>
        <w:t>Diário do Comércio</w:t>
      </w:r>
      <w:r w:rsidRPr="001831BC">
        <w:rPr>
          <w:rFonts w:ascii="Galliard BT" w:hAnsi="Galliard BT"/>
          <w:sz w:val="24"/>
          <w:szCs w:val="24"/>
        </w:rPr>
        <w:t>, pois entreguei um artigo apenas em vez de dois, porque estava muito ocupado fazendo este aqui. Este assunto é realmente muito importante. A gente começa com a contestação de besteirinha, mas para se contestar a besteirinha é preciso escavar o que está no fundo da discussão – um fundo que evidentemente o nosso debatedor ignora por completo, de modo que dão opiniões soltas sobre um fundo histórico-cultural que ignoram completamente. E justamente ao fazer isso eles nos dão a chance de puxar este fundo histórico e mostrar realmente do que se trata, quer dizer, o que é que está realmente em jogo nesta discussão, para muito além da imaginação dos nossos interlocutores.</w:t>
      </w:r>
      <w:r w:rsidR="003C2BF7" w:rsidRPr="001831BC">
        <w:rPr>
          <w:rFonts w:ascii="Galliard BT" w:hAnsi="Galliard BT"/>
          <w:sz w:val="24"/>
          <w:szCs w:val="24"/>
        </w:rPr>
        <w:t xml:space="preserve"> Aliás, c</w:t>
      </w:r>
      <w:r w:rsidRPr="001831BC">
        <w:rPr>
          <w:rFonts w:ascii="Galliard BT" w:hAnsi="Galliard BT"/>
          <w:sz w:val="24"/>
          <w:szCs w:val="24"/>
        </w:rPr>
        <w:t>hamar de interlocutores já é de certo modo uma homenagem, porque eles não são interlocutores, são</w:t>
      </w:r>
      <w:r w:rsidR="00A12302" w:rsidRPr="001831BC">
        <w:rPr>
          <w:rFonts w:ascii="Galliard BT" w:hAnsi="Galliard BT"/>
          <w:sz w:val="24"/>
          <w:szCs w:val="24"/>
        </w:rPr>
        <w:t>,</w:t>
      </w:r>
      <w:r w:rsidRPr="001831BC">
        <w:rPr>
          <w:rFonts w:ascii="Galliard BT" w:hAnsi="Galliard BT"/>
          <w:sz w:val="24"/>
          <w:szCs w:val="24"/>
        </w:rPr>
        <w:t xml:space="preserve"> de certo modo</w:t>
      </w:r>
      <w:r w:rsidR="00A12302" w:rsidRPr="001831BC">
        <w:rPr>
          <w:rFonts w:ascii="Galliard BT" w:hAnsi="Galliard BT"/>
          <w:sz w:val="24"/>
          <w:szCs w:val="24"/>
        </w:rPr>
        <w:t>,</w:t>
      </w:r>
      <w:r w:rsidRPr="001831BC">
        <w:rPr>
          <w:rFonts w:ascii="Galliard BT" w:hAnsi="Galliard BT"/>
          <w:sz w:val="24"/>
          <w:szCs w:val="24"/>
        </w:rPr>
        <w:t xml:space="preserve"> objeto da minha análise.</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“Entre os títulos que conferem a seus estudantes, as universidades brasileiras deveriam ter o de Ph. D. na ciência de não entender nada.</w:t>
      </w:r>
    </w:p>
    <w:p w:rsidR="003D207B" w:rsidRPr="001831BC" w:rsidRDefault="003D207B" w:rsidP="00AF02AE">
      <w:pPr>
        <w:spacing w:after="0" w:line="240" w:lineRule="auto"/>
        <w:ind w:left="709"/>
        <w:jc w:val="both"/>
        <w:rPr>
          <w:rFonts w:ascii="Galliard BT" w:hAnsi="Galliard BT"/>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 xml:space="preserve">Em nota publicada no site </w:t>
      </w:r>
      <w:r w:rsidRPr="001831BC">
        <w:rPr>
          <w:rFonts w:ascii="Galliard BT" w:hAnsi="Galliard BT"/>
          <w:i/>
          <w:iCs/>
        </w:rPr>
        <w:t>Ad Hominem</w:t>
      </w:r>
      <w:r w:rsidRPr="001831BC">
        <w:rPr>
          <w:rFonts w:ascii="Galliard BT" w:hAnsi="Galliard BT"/>
        </w:rPr>
        <w:t xml:space="preserve">, o </w:t>
      </w:r>
      <w:r w:rsidR="00E7440D" w:rsidRPr="001831BC">
        <w:rPr>
          <w:rFonts w:ascii="Galliard BT" w:hAnsi="Galliard BT"/>
        </w:rPr>
        <w:t>S</w:t>
      </w:r>
      <w:r w:rsidRPr="001831BC">
        <w:rPr>
          <w:rFonts w:ascii="Galliard BT" w:hAnsi="Galliard BT"/>
        </w:rPr>
        <w:t xml:space="preserve">r. Joel Pinheiro, comentando o meu artigo ‘A filosofia e seu inverso </w:t>
      </w:r>
      <w:r w:rsidR="00F40983" w:rsidRPr="001831BC">
        <w:rPr>
          <w:rFonts w:ascii="Galliard BT" w:hAnsi="Galliard BT"/>
          <w:sz w:val="24"/>
          <w:szCs w:val="24"/>
        </w:rPr>
        <w:t xml:space="preserve">– </w:t>
      </w:r>
      <w:r w:rsidRPr="001831BC">
        <w:rPr>
          <w:rFonts w:ascii="Galliard BT" w:hAnsi="Galliard BT"/>
        </w:rPr>
        <w:t xml:space="preserve">II’ e concordando comigo em que não existe filosofia sem implicações morais e existenciais, dedica-se em seguida a refutar a idéia, que ele atribui a mim, de que ‘o escolasticismo medieval já era um período de decadência filosófica se comparado à educação dada nas escolas de catedral, que consistia no exemplo e no carisma do mestre e era veiculada por meio de doutrinas não-escritas, passadas primariamente pela convivência e ao se assistir o mestre filosofando </w:t>
      </w:r>
      <w:r w:rsidRPr="001831BC">
        <w:rPr>
          <w:rFonts w:ascii="Galliard BT" w:hAnsi="Galliard BT"/>
          <w:i/>
          <w:iCs/>
        </w:rPr>
        <w:t>in loco</w:t>
      </w:r>
      <w:r w:rsidRPr="001831BC">
        <w:rPr>
          <w:rFonts w:ascii="Galliard BT" w:hAnsi="Galliard BT"/>
        </w:rPr>
        <w:t>’.</w:t>
      </w:r>
    </w:p>
    <w:p w:rsidR="003D207B" w:rsidRPr="001831BC" w:rsidRDefault="003D207B" w:rsidP="00AF02AE">
      <w:pPr>
        <w:spacing w:after="0" w:line="240" w:lineRule="auto"/>
        <w:ind w:left="709"/>
        <w:jc w:val="both"/>
        <w:rPr>
          <w:rFonts w:ascii="Galliard BT" w:hAnsi="Galliard BT"/>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Contra essa idéia, ele alega que ‘esse tipo de educação moral e preparação espiritual, embora muito louvável, não é propriamente filosofia. Ela não pode questionar as suas próprias bases, e nem debater a sério, pois sua finalidade de formar um certo tipo de homem virtuoso já está dada de antemão; e portanto não resultará em grandes filósofos’.</w:t>
      </w:r>
    </w:p>
    <w:p w:rsidR="003D207B" w:rsidRPr="001831BC" w:rsidRDefault="003D207B" w:rsidP="00AF02AE">
      <w:pPr>
        <w:spacing w:after="0" w:line="240" w:lineRule="auto"/>
        <w:ind w:left="709"/>
        <w:jc w:val="both"/>
        <w:rPr>
          <w:rFonts w:ascii="Galliard BT" w:hAnsi="Galliard BT"/>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Prossegue ele: ‘A relação carismática, ou mesmo iniciática, entre mestre e pupilo não substitui o debate racional. É ridículo e ingênuo imaginar que ‘sábios’ semi-anônimos do século XII que não deixaram obra escrita tivessem pensamento superior ao dos grandes escolásticos. Os poucos registros escritos que sobraram deles mostram que, muito pelo contrário, seus pensamentos eram muito mais conservadores e convencionais, ainda que belos e nobres.’</w:t>
      </w:r>
    </w:p>
    <w:p w:rsidR="003D207B" w:rsidRPr="001831BC" w:rsidRDefault="003D207B" w:rsidP="00AF02AE">
      <w:pPr>
        <w:spacing w:after="0" w:line="240" w:lineRule="auto"/>
        <w:ind w:left="709"/>
        <w:jc w:val="both"/>
        <w:rPr>
          <w:rFonts w:ascii="Galliard BT" w:hAnsi="Galliard BT"/>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 xml:space="preserve">Antes de averiguar se o </w:t>
      </w:r>
      <w:r w:rsidR="00FD7B99" w:rsidRPr="001831BC">
        <w:rPr>
          <w:rFonts w:ascii="Galliard BT" w:hAnsi="Galliard BT"/>
        </w:rPr>
        <w:t>S</w:t>
      </w:r>
      <w:r w:rsidRPr="001831BC">
        <w:rPr>
          <w:rFonts w:ascii="Galliard BT" w:hAnsi="Galliard BT"/>
        </w:rPr>
        <w:t xml:space="preserve">r. Pinheiro tem ou não razão nessas coisas, é preciso notar que elas não têm nada a ver com o que eu disse no artigo que ele imagina estar refutando. O que ali coloquei em discussão não foi a qualidade da ‘filosofia propriamente dita’ (no sentido que o </w:t>
      </w:r>
      <w:r w:rsidR="006C67A9" w:rsidRPr="001831BC">
        <w:rPr>
          <w:rFonts w:ascii="Galliard BT" w:hAnsi="Galliard BT"/>
        </w:rPr>
        <w:t>S</w:t>
      </w:r>
      <w:r w:rsidRPr="001831BC">
        <w:rPr>
          <w:rFonts w:ascii="Galliard BT" w:hAnsi="Galliard BT"/>
        </w:rPr>
        <w:t>r. Pinheiro dá a esta expressão) que se produziu nas escolas dos séculos X a XII e da que veio a se produzir em seguida nas universidades. Foram, em vez disso, as concepções educacionais do Cardeal Newman, o posto que nelas ele atribu</w:t>
      </w:r>
      <w:r w:rsidR="009A5B27" w:rsidRPr="001831BC">
        <w:rPr>
          <w:rFonts w:ascii="Galliard BT" w:hAnsi="Galliard BT"/>
        </w:rPr>
        <w:t>í</w:t>
      </w:r>
      <w:r w:rsidRPr="001831BC">
        <w:rPr>
          <w:rFonts w:ascii="Galliard BT" w:hAnsi="Galliard BT"/>
        </w:rPr>
        <w:t xml:space="preserve">a à filosofia e, por isso mesmo, a interpretação falsa que o </w:t>
      </w:r>
      <w:r w:rsidR="001A7172" w:rsidRPr="001831BC">
        <w:rPr>
          <w:rFonts w:ascii="Galliard BT" w:hAnsi="Galliard BT"/>
        </w:rPr>
        <w:t>S</w:t>
      </w:r>
      <w:r w:rsidRPr="001831BC">
        <w:rPr>
          <w:rFonts w:ascii="Galliard BT" w:hAnsi="Galliard BT"/>
        </w:rPr>
        <w:t xml:space="preserve">r. Júlio Lemos dera às palavras do Cardeal. O </w:t>
      </w:r>
      <w:r w:rsidR="003C6BF4" w:rsidRPr="001831BC">
        <w:rPr>
          <w:rFonts w:ascii="Galliard BT" w:hAnsi="Galliard BT"/>
        </w:rPr>
        <w:t>S</w:t>
      </w:r>
      <w:r w:rsidRPr="001831BC">
        <w:rPr>
          <w:rFonts w:ascii="Galliard BT" w:hAnsi="Galliard BT"/>
        </w:rPr>
        <w:t>r. Lemos afirmava que o ensino da filosofia não deve ter objetivos morais, e, por inépcia ou safadeza, citava em favor dessa opinião um trecho em que Newman dizia precisamente o contrário.”</w:t>
      </w:r>
    </w:p>
    <w:p w:rsidR="003D207B" w:rsidRPr="001831BC" w:rsidRDefault="003D207B" w:rsidP="000F6083">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Ou seja, era disso que se tratava, e não de uma comparação entre as filosofias do</w:t>
      </w:r>
      <w:r w:rsidR="007449BE" w:rsidRPr="001831BC">
        <w:rPr>
          <w:rFonts w:ascii="Galliard BT" w:hAnsi="Galliard BT"/>
          <w:sz w:val="24"/>
          <w:szCs w:val="24"/>
        </w:rPr>
        <w:t>s</w:t>
      </w:r>
      <w:r w:rsidRPr="001831BC">
        <w:rPr>
          <w:rFonts w:ascii="Galliard BT" w:hAnsi="Galliard BT"/>
          <w:sz w:val="24"/>
          <w:szCs w:val="24"/>
        </w:rPr>
        <w:t xml:space="preserve"> século</w:t>
      </w:r>
      <w:r w:rsidR="007449BE" w:rsidRPr="001831BC">
        <w:rPr>
          <w:rFonts w:ascii="Galliard BT" w:hAnsi="Galliard BT"/>
          <w:sz w:val="24"/>
          <w:szCs w:val="24"/>
        </w:rPr>
        <w:t>s</w:t>
      </w:r>
      <w:r w:rsidRPr="001831BC">
        <w:rPr>
          <w:rFonts w:ascii="Galliard BT" w:hAnsi="Galliard BT"/>
          <w:sz w:val="24"/>
          <w:szCs w:val="24"/>
        </w:rPr>
        <w:t xml:space="preserve"> X e XII e do século XIII em diante.</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5"/>
        <w:jc w:val="both"/>
        <w:rPr>
          <w:rFonts w:ascii="Galliard BT" w:hAnsi="Galliard BT"/>
        </w:rPr>
      </w:pPr>
      <w:r w:rsidRPr="001831BC">
        <w:rPr>
          <w:rFonts w:ascii="Galliard BT" w:hAnsi="Galliard BT"/>
        </w:rPr>
        <w:t>“Na segunda parte do artigo, analiso um pouco aquelas concepções em si mesmas, assinalando que me pareciam falhar porque esperavam da instituição universitária precisamente aquele resultado que o advento dela tinha tornado inviável: a formação do gentil-homem, marcado pelas virtudes de ‘um intelecto cultivado, um gosto delicado, uma mente cândida, equitativa e desapaixonada, uma conduta nobre e cortês’.”</w:t>
      </w: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Newman diz claramente que ensinar isto é o objetivo, o propósito da universidade.</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5"/>
        <w:jc w:val="both"/>
        <w:rPr>
          <w:rFonts w:ascii="Galliard BT" w:hAnsi="Galliard BT"/>
        </w:rPr>
      </w:pPr>
      <w:r w:rsidRPr="001831BC">
        <w:rPr>
          <w:rFonts w:ascii="Galliard BT" w:hAnsi="Galliard BT"/>
        </w:rPr>
        <w:t>“Esse resultado era precisamente o que haviam alcançado, com grande sucesso, as escolas catedrais e monacais dos séculos X a XII, fazendo um contraste chocante com o que veio em seguida, a atmosfera de carreirismo, pedantismo, corrupção e violência política que imperou nas universidades do século XIII em diante.”</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 xml:space="preserve">Ou seja, </w:t>
      </w:r>
      <w:r w:rsidRPr="001831BC">
        <w:rPr>
          <w:rFonts w:ascii="Galliard BT" w:hAnsi="Galliard BT"/>
          <w:b/>
          <w:color w:val="FF0000"/>
          <w:sz w:val="16"/>
          <w:szCs w:val="16"/>
        </w:rPr>
        <w:t>[0:10]</w:t>
      </w:r>
      <w:r w:rsidRPr="001831BC">
        <w:rPr>
          <w:rFonts w:ascii="Galliard BT" w:hAnsi="Galliard BT"/>
          <w:color w:val="FF0000"/>
          <w:sz w:val="16"/>
          <w:szCs w:val="16"/>
        </w:rPr>
        <w:t xml:space="preserve"> </w:t>
      </w:r>
      <w:r w:rsidRPr="001831BC">
        <w:rPr>
          <w:rFonts w:ascii="Galliard BT" w:hAnsi="Galliard BT"/>
          <w:sz w:val="24"/>
          <w:szCs w:val="24"/>
        </w:rPr>
        <w:t xml:space="preserve">eu não sei por que </w:t>
      </w:r>
      <w:r w:rsidR="00A80D03" w:rsidRPr="001831BC">
        <w:rPr>
          <w:rFonts w:ascii="Galliard BT" w:hAnsi="Galliard BT"/>
          <w:sz w:val="24"/>
          <w:szCs w:val="24"/>
        </w:rPr>
        <w:t>–</w:t>
      </w:r>
      <w:r w:rsidRPr="001831BC">
        <w:rPr>
          <w:rFonts w:ascii="Galliard BT" w:hAnsi="Galliard BT"/>
          <w:sz w:val="24"/>
          <w:szCs w:val="24"/>
        </w:rPr>
        <w:t xml:space="preserve"> talvez por falta de informação histórica, que na época realmente não havia – o Newman imaginou que esta formação do gentil-homem, com todas essas qualidades morais e intelectuais, fosse o objetivo das universidades medievais, [objetivo este] que ele queria copiar no novo modelo de universidade que estava propondo no século XIX.</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 xml:space="preserve">Porém, o fato é que este tipo de educação e as virtudes daí decorrentes não caracterizaram de maneira alguma a universidade na Idade Média, mas foram justamente aquelas [virtudes] que </w:t>
      </w:r>
      <w:r w:rsidR="00AF1CA1" w:rsidRPr="001831BC">
        <w:rPr>
          <w:rFonts w:ascii="Galliard BT" w:hAnsi="Galliard BT"/>
          <w:sz w:val="24"/>
          <w:szCs w:val="24"/>
        </w:rPr>
        <w:t>havia</w:t>
      </w:r>
      <w:r w:rsidRPr="001831BC">
        <w:rPr>
          <w:rFonts w:ascii="Galliard BT" w:hAnsi="Galliard BT"/>
          <w:sz w:val="24"/>
          <w:szCs w:val="24"/>
        </w:rPr>
        <w:t xml:space="preserve"> existido antes, quer dizer, no modelo de educação anterior das escolas que eram dos monastérios e das catedrais</w:t>
      </w:r>
      <w:r w:rsidR="001812FF" w:rsidRPr="001831BC">
        <w:rPr>
          <w:rFonts w:ascii="Galliard BT" w:hAnsi="Galliard BT"/>
          <w:sz w:val="24"/>
          <w:szCs w:val="24"/>
        </w:rPr>
        <w:t xml:space="preserve"> e que</w:t>
      </w:r>
      <w:r w:rsidRPr="001831BC">
        <w:rPr>
          <w:rFonts w:ascii="Galliard BT" w:hAnsi="Galliard BT"/>
          <w:sz w:val="24"/>
          <w:szCs w:val="24"/>
        </w:rPr>
        <w:t xml:space="preserve"> cessou de existir com o advento das universidades.</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“Na mesma medida em que os alunos das escolas catedrais e monacais chegaram, pelo brilho das suas virtudes, a ser conhecidos popularmente como ‘a inveja dos anjos’, o típico estudante universitário que lhe sucedeu tinha antes a fama de presunçoso, beberrão e arruaceiro, sendo célebre a hostilidade dos habitantes das cidades à horda de estrangeiros arrogantes que ali desembarcavam imunizados contra as leis locais por toda sorte de privilégios corporativos.”</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 xml:space="preserve">Você não pode esquecer que naquela época não havia uma lei uniforme em toda a Europa, nem mesmo num território que hoje consideraríamos uma nação. Cada corporação, cada localidade, tinha as suas leis especiais. Suponhamos então que chegasse um estudante espanhol em Paris. Ele não estaria submetido à lei local. Ele seria julgado pela lei da sua comunidade de origem e pela corporação estudantil a que pertencia. </w:t>
      </w:r>
      <w:r w:rsidR="0033149B" w:rsidRPr="001831BC">
        <w:rPr>
          <w:rFonts w:ascii="Galliard BT" w:hAnsi="Galliard BT"/>
          <w:sz w:val="24"/>
          <w:szCs w:val="24"/>
        </w:rPr>
        <w:t>S</w:t>
      </w:r>
      <w:r w:rsidRPr="001831BC">
        <w:rPr>
          <w:rFonts w:ascii="Galliard BT" w:hAnsi="Galliard BT"/>
          <w:sz w:val="24"/>
          <w:szCs w:val="24"/>
        </w:rPr>
        <w:t>e ele cometesse um crime não seria julgado pela população local, mas pelos seus pares, quer dizer, pelos estudantes da universidade, que naturalmente o favoreceriam.</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O estudante tinha, então, dois tipos de privilégio. Primeiro, por ser um estrangeiro, e segundo, por ser um estudante. Era natural que a população da cidade se irritasse com essas pessoas</w:t>
      </w:r>
      <w:r w:rsidR="00282EEE" w:rsidRPr="001831BC">
        <w:rPr>
          <w:rFonts w:ascii="Galliard BT" w:hAnsi="Galliard BT"/>
          <w:sz w:val="24"/>
          <w:szCs w:val="24"/>
        </w:rPr>
        <w:t>,</w:t>
      </w:r>
      <w:r w:rsidRPr="001831BC">
        <w:rPr>
          <w:rFonts w:ascii="Galliard BT" w:hAnsi="Galliard BT"/>
          <w:sz w:val="24"/>
          <w:szCs w:val="24"/>
        </w:rPr>
        <w:t xml:space="preserve"> porque elas podiam fazer as arruaças que quisessem</w:t>
      </w:r>
      <w:r w:rsidRPr="001831BC">
        <w:rPr>
          <w:rFonts w:ascii="Galliard BT" w:hAnsi="Galliard BT"/>
          <w:color w:val="0070C0"/>
          <w:sz w:val="24"/>
          <w:szCs w:val="24"/>
        </w:rPr>
        <w:t xml:space="preserve"> </w:t>
      </w:r>
      <w:r w:rsidRPr="001831BC">
        <w:rPr>
          <w:rFonts w:ascii="Galliard BT" w:hAnsi="Galliard BT"/>
          <w:sz w:val="24"/>
          <w:szCs w:val="24"/>
        </w:rPr>
        <w:t>e na “hora H” sempre “pulavam fora” do julgamento da polícia local alegando ser estrangeiro ou estudante.</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 xml:space="preserve">“Se o Cardeal Newman, contra o </w:t>
      </w:r>
      <w:r w:rsidR="000328D2" w:rsidRPr="001831BC">
        <w:rPr>
          <w:rFonts w:ascii="Galliard BT" w:hAnsi="Galliard BT"/>
        </w:rPr>
        <w:t>S</w:t>
      </w:r>
      <w:r w:rsidRPr="001831BC">
        <w:rPr>
          <w:rFonts w:ascii="Galliard BT" w:hAnsi="Galliard BT"/>
        </w:rPr>
        <w:t>r. Júlio Lemos, tinha toda a razão em afirmar que o estudo da filosofia podia e devia contribuir para a formação moral dos estudantes, como o fizera nas escolas catedrais e monacais, também era verdade que ela havia começado a fracassar nesse objetivo desde o momento mesmo em que se constituíra como profissão universitária e meio de ascensão social.”</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 xml:space="preserve">No outro capítulo mostrei a vocês que o regulamento da </w:t>
      </w:r>
      <w:r w:rsidR="008F6A81" w:rsidRPr="001831BC">
        <w:rPr>
          <w:rFonts w:ascii="Galliard BT" w:hAnsi="Galliard BT"/>
          <w:sz w:val="24"/>
          <w:szCs w:val="24"/>
        </w:rPr>
        <w:t>U</w:t>
      </w:r>
      <w:r w:rsidRPr="001831BC">
        <w:rPr>
          <w:rFonts w:ascii="Galliard BT" w:hAnsi="Galliard BT"/>
          <w:sz w:val="24"/>
          <w:szCs w:val="24"/>
        </w:rPr>
        <w:t xml:space="preserve">niversidade de Paris foi </w:t>
      </w:r>
      <w:r w:rsidR="003C4C44" w:rsidRPr="001831BC">
        <w:rPr>
          <w:rFonts w:ascii="Galliard BT" w:hAnsi="Galliard BT"/>
          <w:sz w:val="24"/>
          <w:szCs w:val="24"/>
        </w:rPr>
        <w:t xml:space="preserve">feito </w:t>
      </w:r>
      <w:r w:rsidRPr="001831BC">
        <w:rPr>
          <w:rFonts w:ascii="Galliard BT" w:hAnsi="Galliard BT"/>
          <w:sz w:val="24"/>
          <w:szCs w:val="24"/>
        </w:rPr>
        <w:t>em 1215 e que logo quatorze anos depois eclodiram aquelas rebeliões estudantis que resultaram numa matança e duraram dois anos.</w:t>
      </w:r>
    </w:p>
    <w:p w:rsidR="003D207B" w:rsidRPr="001831BC" w:rsidRDefault="003D207B" w:rsidP="00AF02AE">
      <w:pPr>
        <w:spacing w:after="0" w:line="240" w:lineRule="auto"/>
        <w:jc w:val="both"/>
        <w:rPr>
          <w:rFonts w:ascii="Galliard BT" w:hAnsi="Galliard BT"/>
          <w:sz w:val="24"/>
          <w:szCs w:val="24"/>
        </w:rPr>
      </w:pPr>
    </w:p>
    <w:p w:rsidR="0096384C" w:rsidRPr="001831BC" w:rsidRDefault="003E54AA" w:rsidP="00AF02AE">
      <w:pPr>
        <w:spacing w:after="0" w:line="240" w:lineRule="auto"/>
        <w:jc w:val="both"/>
        <w:rPr>
          <w:rFonts w:ascii="Galliard BT" w:hAnsi="Galliard BT"/>
          <w:sz w:val="24"/>
          <w:szCs w:val="24"/>
        </w:rPr>
      </w:pPr>
      <w:r w:rsidRPr="001831BC">
        <w:rPr>
          <w:rFonts w:ascii="Galliard BT" w:hAnsi="Galliard BT"/>
          <w:sz w:val="24"/>
          <w:szCs w:val="24"/>
        </w:rPr>
        <w:t>A</w:t>
      </w:r>
      <w:r w:rsidR="003D207B" w:rsidRPr="001831BC">
        <w:rPr>
          <w:rFonts w:ascii="Galliard BT" w:hAnsi="Galliard BT"/>
          <w:sz w:val="24"/>
          <w:szCs w:val="24"/>
        </w:rPr>
        <w:t xml:space="preserve"> transformação da Filosofia numa profissão universitária, em vez de trazer </w:t>
      </w:r>
      <w:r w:rsidR="00553FC5" w:rsidRPr="001831BC">
        <w:rPr>
          <w:rFonts w:ascii="Galliard BT" w:hAnsi="Galliard BT"/>
          <w:sz w:val="24"/>
          <w:szCs w:val="24"/>
        </w:rPr>
        <w:t xml:space="preserve">a </w:t>
      </w:r>
      <w:r w:rsidR="003D207B" w:rsidRPr="001831BC">
        <w:rPr>
          <w:rFonts w:ascii="Galliard BT" w:hAnsi="Galliard BT"/>
          <w:sz w:val="24"/>
          <w:szCs w:val="24"/>
        </w:rPr>
        <w:t xml:space="preserve">ordem, criou um tipo de comunidade que não existia antes, </w:t>
      </w:r>
      <w:r w:rsidR="0096384C" w:rsidRPr="001831BC">
        <w:rPr>
          <w:rFonts w:ascii="Galliard BT" w:hAnsi="Galliard BT"/>
          <w:sz w:val="24"/>
          <w:szCs w:val="24"/>
        </w:rPr>
        <w:t xml:space="preserve">e </w:t>
      </w:r>
      <w:r w:rsidR="003D207B" w:rsidRPr="001831BC">
        <w:rPr>
          <w:rFonts w:ascii="Galliard BT" w:hAnsi="Galliard BT"/>
          <w:sz w:val="24"/>
          <w:szCs w:val="24"/>
        </w:rPr>
        <w:t>que eram as comunidades de estrangeiros que se agrupavam numa corporação universitária dentro duma cidade estranha, constituindo de fato um enclave, um corpo estranho que era colocado ali dentro, gerando toda sorte de conflitos. Isso não acontecia com os monges porque</w:t>
      </w:r>
      <w:r w:rsidR="00395D68" w:rsidRPr="001831BC">
        <w:rPr>
          <w:rFonts w:ascii="Galliard BT" w:hAnsi="Galliard BT"/>
          <w:sz w:val="24"/>
          <w:szCs w:val="24"/>
        </w:rPr>
        <w:t>,</w:t>
      </w:r>
      <w:r w:rsidR="003D207B" w:rsidRPr="001831BC">
        <w:rPr>
          <w:rFonts w:ascii="Galliard BT" w:hAnsi="Galliard BT"/>
          <w:sz w:val="24"/>
          <w:szCs w:val="24"/>
        </w:rPr>
        <w:t xml:space="preserve"> quando o sujeito vinha do exterior para o monastério</w:t>
      </w:r>
      <w:r w:rsidR="00395D68" w:rsidRPr="001831BC">
        <w:rPr>
          <w:rFonts w:ascii="Galliard BT" w:hAnsi="Galliard BT"/>
          <w:sz w:val="24"/>
          <w:szCs w:val="24"/>
        </w:rPr>
        <w:t>,</w:t>
      </w:r>
      <w:r w:rsidR="003D207B" w:rsidRPr="001831BC">
        <w:rPr>
          <w:rFonts w:ascii="Galliard BT" w:hAnsi="Galliard BT"/>
          <w:sz w:val="24"/>
          <w:szCs w:val="24"/>
        </w:rPr>
        <w:t xml:space="preserve"> ele ficava dentro do monastério, não estava na cidade, mas sim praticamente isolado e submetido à disciplina rígida do monastério.</w:t>
      </w: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Do mesmo modo os alunos das escolas catedrais eram educados dentro de uma disciplina moral muito rígida e não causa</w:t>
      </w:r>
      <w:r w:rsidR="006E62EE" w:rsidRPr="001831BC">
        <w:rPr>
          <w:rFonts w:ascii="Galliard BT" w:hAnsi="Galliard BT"/>
          <w:sz w:val="24"/>
          <w:szCs w:val="24"/>
        </w:rPr>
        <w:t>v</w:t>
      </w:r>
      <w:r w:rsidRPr="001831BC">
        <w:rPr>
          <w:rFonts w:ascii="Galliard BT" w:hAnsi="Galliard BT"/>
          <w:sz w:val="24"/>
          <w:szCs w:val="24"/>
        </w:rPr>
        <w:t xml:space="preserve">am problema em torno, ao contrário, eram admirados e invejados pelas suas mais óbvias qualidades morais. O estudante [das universidades] não. Ele estava livre dessas exigências disciplinares, e ainda estava protegido pela regulamentação corporativa. </w:t>
      </w:r>
      <w:r w:rsidR="00E83E25" w:rsidRPr="001831BC">
        <w:rPr>
          <w:rFonts w:ascii="Galliard BT" w:hAnsi="Galliard BT"/>
          <w:sz w:val="24"/>
          <w:szCs w:val="24"/>
        </w:rPr>
        <w:t>D</w:t>
      </w:r>
      <w:r w:rsidRPr="001831BC">
        <w:rPr>
          <w:rFonts w:ascii="Galliard BT" w:hAnsi="Galliard BT"/>
          <w:sz w:val="24"/>
          <w:szCs w:val="24"/>
        </w:rPr>
        <w:t>e certo modo</w:t>
      </w:r>
      <w:r w:rsidR="00E83E25" w:rsidRPr="001831BC">
        <w:rPr>
          <w:rFonts w:ascii="Galliard BT" w:hAnsi="Galliard BT"/>
          <w:sz w:val="24"/>
          <w:szCs w:val="24"/>
        </w:rPr>
        <w:t>,</w:t>
      </w:r>
      <w:r w:rsidRPr="001831BC">
        <w:rPr>
          <w:rFonts w:ascii="Galliard BT" w:hAnsi="Galliard BT"/>
          <w:sz w:val="24"/>
          <w:szCs w:val="24"/>
        </w:rPr>
        <w:t xml:space="preserve"> era “licença para matar”, era autorização para delinquir.</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“Se essa trajetória de decadência humana veio acompanhada de prodigiosos aperfeiçoamentos da técnica lógico-dialética e da abertura de novos espaços de livre discussão, propiciando assim o advento das grandes realizações intelectuais da escolástica, isso mostra, com toda a evidência, que esses avanços, em vez de somar-se às conquistas das escolas catedrais e monacais em matéria de educação moral, a elas se substituíram e acabaram por preencher todo o espaço da atividade educacional superior.”</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Isso quer dizer que as universidades não estavam dando à formação moral dos seus estudantes a mesma atenção que se dava nas escolas catedrais e monacais. Em compensação</w:t>
      </w:r>
      <w:r w:rsidR="005546CD" w:rsidRPr="001831BC">
        <w:rPr>
          <w:rFonts w:ascii="Galliard BT" w:hAnsi="Galliard BT"/>
          <w:sz w:val="24"/>
          <w:szCs w:val="24"/>
        </w:rPr>
        <w:t>,</w:t>
      </w:r>
      <w:r w:rsidRPr="001831BC">
        <w:rPr>
          <w:rFonts w:ascii="Galliard BT" w:hAnsi="Galliard BT"/>
          <w:sz w:val="24"/>
          <w:szCs w:val="24"/>
        </w:rPr>
        <w:t xml:space="preserve"> havia uma intensificação da atividade in</w:t>
      </w:r>
      <w:r w:rsidR="00C20373" w:rsidRPr="001831BC">
        <w:rPr>
          <w:rFonts w:ascii="Galliard BT" w:hAnsi="Galliard BT"/>
          <w:sz w:val="24"/>
          <w:szCs w:val="24"/>
        </w:rPr>
        <w:t>telectual e da livre discussão.</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sz w:val="24"/>
          <w:szCs w:val="24"/>
        </w:rPr>
      </w:pPr>
      <w:r w:rsidRPr="001831BC">
        <w:rPr>
          <w:rFonts w:ascii="Galliard BT" w:hAnsi="Galliard BT"/>
        </w:rPr>
        <w:t xml:space="preserve">“Não foi a primeira nem a única vez na História que a degradação moral fez contraste com o progresso intelectual. O apogeu mesmo da filosofia na Grécia, com Sócrates, Platão e Aristóteles, só aconteceu quando já iam longe os belos dias de Péricles e a </w:t>
      </w:r>
      <w:r w:rsidRPr="001831BC">
        <w:rPr>
          <w:rFonts w:ascii="Galliard BT" w:hAnsi="Galliard BT"/>
          <w:i/>
          <w:iCs/>
        </w:rPr>
        <w:t>polis</w:t>
      </w:r>
      <w:r w:rsidRPr="001831BC">
        <w:rPr>
          <w:rFonts w:ascii="Galliard BT" w:hAnsi="Galliard BT"/>
        </w:rPr>
        <w:t xml:space="preserve"> afundava na roubalheira e na violência.”</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 xml:space="preserve">Sendo essa, aliás, uma das motivações fundamentais da vocação filosófica de Platão. Platão decidiu se dedicar à </w:t>
      </w:r>
      <w:r w:rsidR="00590C8C" w:rsidRPr="001831BC">
        <w:rPr>
          <w:rFonts w:ascii="Galliard BT" w:hAnsi="Galliard BT"/>
          <w:sz w:val="24"/>
          <w:szCs w:val="24"/>
        </w:rPr>
        <w:t>f</w:t>
      </w:r>
      <w:r w:rsidRPr="001831BC">
        <w:rPr>
          <w:rFonts w:ascii="Galliard BT" w:hAnsi="Galliard BT"/>
          <w:sz w:val="24"/>
          <w:szCs w:val="24"/>
        </w:rPr>
        <w:t xml:space="preserve">ilosofia quando ele viu que a decadência da sociedade em torno tinha chegado a um ponto tal que não havia mais nada o que fazer, nenhuma ação política era possível. </w:t>
      </w:r>
      <w:r w:rsidR="004F3F06" w:rsidRPr="001831BC">
        <w:rPr>
          <w:rFonts w:ascii="Galliard BT" w:hAnsi="Galliard BT"/>
          <w:sz w:val="24"/>
          <w:szCs w:val="24"/>
        </w:rPr>
        <w:t>E</w:t>
      </w:r>
      <w:r w:rsidRPr="001831BC">
        <w:rPr>
          <w:rFonts w:ascii="Galliard BT" w:hAnsi="Galliard BT"/>
          <w:sz w:val="24"/>
          <w:szCs w:val="24"/>
        </w:rPr>
        <w:t>le começou a pensar mais num esquema de longo prazo, na id</w:t>
      </w:r>
      <w:r w:rsidR="00C833F0" w:rsidRPr="001831BC">
        <w:rPr>
          <w:rFonts w:ascii="Galliard BT" w:hAnsi="Galliard BT"/>
          <w:sz w:val="24"/>
          <w:szCs w:val="24"/>
        </w:rPr>
        <w:t>é</w:t>
      </w:r>
      <w:r w:rsidRPr="001831BC">
        <w:rPr>
          <w:rFonts w:ascii="Galliard BT" w:hAnsi="Galliard BT"/>
          <w:sz w:val="24"/>
          <w:szCs w:val="24"/>
        </w:rPr>
        <w:t>ia de preparar um novo tipo de intelectuais. É justamente daí que surge a Academia.</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 xml:space="preserve">“Na Viena dos anos 20-30 do século passado, o florescimento espetacular da filosofia e das ciências humanas coincidiu com a debilitação do império romântico dos </w:t>
      </w:r>
      <w:proofErr w:type="spellStart"/>
      <w:r w:rsidRPr="001831BC">
        <w:rPr>
          <w:rFonts w:ascii="Galliard BT" w:hAnsi="Galliard BT"/>
        </w:rPr>
        <w:t>Habsburgos</w:t>
      </w:r>
      <w:proofErr w:type="spellEnd"/>
      <w:r w:rsidRPr="001831BC">
        <w:rPr>
          <w:rFonts w:ascii="Galliard BT" w:hAnsi="Galliard BT"/>
        </w:rPr>
        <w:t>, sacudido pela agitação comunista e nazista e roído desde dentro pela corrupção dos políticos.”</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 xml:space="preserve">O ambiente de corrupção está muito bem documentado na literatura da época. E justamente às vezes parece que a corrupção da sociedade até incentiva uma reação da parte das pessoas intelectualmente mais diferenciadas. Eu não quero dizer que a corrupção da sociedade seja boa para a literatura, as artes e a filosofia, mas às vezes acontece exatamente pela força do contra-exemplo. Quer dizer, a sociedade está tão ruim que as pessoas têm </w:t>
      </w:r>
      <w:r w:rsidR="00F523FC" w:rsidRPr="001831BC">
        <w:rPr>
          <w:rFonts w:ascii="Galliard BT" w:hAnsi="Galliard BT"/>
          <w:sz w:val="24"/>
          <w:szCs w:val="24"/>
        </w:rPr>
        <w:t>d</w:t>
      </w:r>
      <w:r w:rsidRPr="001831BC">
        <w:rPr>
          <w:rFonts w:ascii="Galliard BT" w:hAnsi="Galliard BT"/>
          <w:sz w:val="24"/>
          <w:szCs w:val="24"/>
        </w:rPr>
        <w:t>e buscar um outro fundamento p</w:t>
      </w:r>
      <w:r w:rsidR="00F523FC" w:rsidRPr="001831BC">
        <w:rPr>
          <w:rFonts w:ascii="Galliard BT" w:hAnsi="Galliard BT"/>
          <w:sz w:val="24"/>
          <w:szCs w:val="24"/>
        </w:rPr>
        <w:t>a</w:t>
      </w:r>
      <w:r w:rsidRPr="001831BC">
        <w:rPr>
          <w:rFonts w:ascii="Galliard BT" w:hAnsi="Galliard BT"/>
          <w:sz w:val="24"/>
          <w:szCs w:val="24"/>
        </w:rPr>
        <w:t>ra sua existência. E vão encontrar esse fundamento num círculo, por assim dizer, mais interior, numa esfera mais interior da sua vida. Já que a desordem impera em torno, você pode procurar um novo modelo de ord</w:t>
      </w:r>
      <w:r w:rsidR="00140084" w:rsidRPr="001831BC">
        <w:rPr>
          <w:rFonts w:ascii="Galliard BT" w:hAnsi="Galliard BT"/>
          <w:sz w:val="24"/>
          <w:szCs w:val="24"/>
        </w:rPr>
        <w:t>em, ao menos, estético.</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“Mas nenhum desses exemplos é motivo para negar que seria melhor a moralidade e a cultura superior progredirem juntas.</w:t>
      </w:r>
    </w:p>
    <w:p w:rsidR="003D207B" w:rsidRPr="001831BC" w:rsidRDefault="003D207B" w:rsidP="00AF02AE">
      <w:pPr>
        <w:spacing w:after="0" w:line="240" w:lineRule="auto"/>
        <w:ind w:left="709"/>
        <w:jc w:val="both"/>
        <w:rPr>
          <w:rFonts w:ascii="Galliard BT" w:hAnsi="Galliard BT"/>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 xml:space="preserve">Em nenhum momento coloquei em discussão a filosofia escolástica enquanto tal, que o </w:t>
      </w:r>
      <w:r w:rsidR="005B58AC" w:rsidRPr="001831BC">
        <w:rPr>
          <w:rFonts w:ascii="Galliard BT" w:hAnsi="Galliard BT"/>
        </w:rPr>
        <w:t>S</w:t>
      </w:r>
      <w:r w:rsidRPr="001831BC">
        <w:rPr>
          <w:rFonts w:ascii="Galliard BT" w:hAnsi="Galliard BT"/>
        </w:rPr>
        <w:t>r. Pinheiro se empenha em defender contra quem não a atacou. Lembro-me de haver-me referido a ela como ‘monumentos de exposição escrita’, o que não é uma expressão nada pejorativa, e até de haver assinalado que o Cardeal Newman, ao referir-se negativamente a filósofos do passado, não dissera ‘nem uma palavra sobre (muito menos contra) a filosofia cristã de Sto. Tomás, de S. Boaventura, de Duns Scot etc</w:t>
      </w:r>
      <w:r w:rsidR="001267CA" w:rsidRPr="001831BC">
        <w:rPr>
          <w:rFonts w:ascii="Galliard BT" w:hAnsi="Galliard BT"/>
        </w:rPr>
        <w:t>.</w:t>
      </w:r>
      <w:r w:rsidRPr="001831BC">
        <w:rPr>
          <w:rFonts w:ascii="Galliard BT" w:hAnsi="Galliard BT"/>
        </w:rPr>
        <w:t xml:space="preserve">’. De que raio de coisa, pois, está falando o </w:t>
      </w:r>
      <w:r w:rsidR="005B58AC" w:rsidRPr="001831BC">
        <w:rPr>
          <w:rFonts w:ascii="Galliard BT" w:hAnsi="Galliard BT"/>
        </w:rPr>
        <w:t>S</w:t>
      </w:r>
      <w:r w:rsidRPr="001831BC">
        <w:rPr>
          <w:rFonts w:ascii="Galliard BT" w:hAnsi="Galliard BT"/>
        </w:rPr>
        <w:t>r. Pinheiro? De algo que ele pensou ter lido, mas não leu. Inventou. Uns vinte anos atrás o educador Cláudio de Moura Castro já advertia que no Brasil ninguém lê o que os autores escrevem: lê o que imagina que eles pensaram, o que gostaria que eles tivessem pensado, seja para aplaudi-los, seja para depreciá-los. Tal como o célebre inglês da anedota, o leitor brasileiro, nesse ínterim, não mudou nada.”</w:t>
      </w:r>
    </w:p>
    <w:p w:rsidR="001831BC" w:rsidRDefault="001831BC"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Espero que todos conheçam a piada. Se alguém não conhece avise pelo chat que eu contarei a piada. Tem alguém aí que não conhece? A piada está aqui:</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1276"/>
        <w:jc w:val="both"/>
        <w:rPr>
          <w:rFonts w:ascii="Galliard BT" w:hAnsi="Galliard BT"/>
        </w:rPr>
      </w:pPr>
      <w:r w:rsidRPr="001831BC">
        <w:rPr>
          <w:rFonts w:ascii="Galliard BT" w:hAnsi="Galliard BT"/>
        </w:rPr>
        <w:t>“Para os que não a conhecem, já que as novas gerações perderam o melhor do passado, aí vai a piada. Dois ingleses, Paul e Peter, estavam tomando chá e conversando numa tarde aprazível, quando Peter observou:</w:t>
      </w:r>
    </w:p>
    <w:p w:rsidR="003D207B" w:rsidRPr="001831BC" w:rsidRDefault="00086E7E" w:rsidP="00AF02AE">
      <w:pPr>
        <w:spacing w:after="0" w:line="240" w:lineRule="auto"/>
        <w:ind w:left="1276"/>
        <w:jc w:val="both"/>
        <w:rPr>
          <w:rFonts w:ascii="Galliard BT" w:hAnsi="Galliard BT"/>
        </w:rPr>
      </w:pPr>
      <w:r w:rsidRPr="001831BC">
        <w:rPr>
          <w:rFonts w:ascii="Galliard BT" w:hAnsi="Galliard BT"/>
          <w:sz w:val="24"/>
          <w:szCs w:val="24"/>
        </w:rPr>
        <w:t>–</w:t>
      </w:r>
      <w:r w:rsidR="003D207B" w:rsidRPr="001831BC">
        <w:rPr>
          <w:rFonts w:ascii="Galliard BT" w:hAnsi="Galliard BT"/>
        </w:rPr>
        <w:t xml:space="preserve"> Sabe, Paul, eu sonhei com você ontem.</w:t>
      </w:r>
    </w:p>
    <w:p w:rsidR="003D207B" w:rsidRPr="001831BC" w:rsidRDefault="00086E7E" w:rsidP="00AF02AE">
      <w:pPr>
        <w:spacing w:after="0" w:line="240" w:lineRule="auto"/>
        <w:ind w:left="1276"/>
        <w:jc w:val="both"/>
        <w:rPr>
          <w:rFonts w:ascii="Galliard BT" w:hAnsi="Galliard BT"/>
        </w:rPr>
      </w:pPr>
      <w:r w:rsidRPr="001831BC">
        <w:rPr>
          <w:rFonts w:ascii="Galliard BT" w:hAnsi="Galliard BT"/>
          <w:sz w:val="24"/>
          <w:szCs w:val="24"/>
        </w:rPr>
        <w:t>–</w:t>
      </w:r>
      <w:r w:rsidR="003D207B" w:rsidRPr="001831BC">
        <w:rPr>
          <w:rFonts w:ascii="Galliard BT" w:hAnsi="Galliard BT"/>
        </w:rPr>
        <w:t xml:space="preserve"> Não diga! Como foi o sonho?</w:t>
      </w:r>
    </w:p>
    <w:p w:rsidR="003D207B" w:rsidRPr="001831BC" w:rsidRDefault="00086E7E" w:rsidP="00AF02AE">
      <w:pPr>
        <w:spacing w:after="0" w:line="240" w:lineRule="auto"/>
        <w:ind w:left="1276"/>
        <w:jc w:val="both"/>
        <w:rPr>
          <w:rFonts w:ascii="Galliard BT" w:hAnsi="Galliard BT"/>
        </w:rPr>
      </w:pPr>
      <w:r w:rsidRPr="001831BC">
        <w:rPr>
          <w:rFonts w:ascii="Galliard BT" w:hAnsi="Galliard BT"/>
          <w:sz w:val="24"/>
          <w:szCs w:val="24"/>
        </w:rPr>
        <w:t>–</w:t>
      </w:r>
      <w:r w:rsidR="003D207B" w:rsidRPr="001831BC">
        <w:rPr>
          <w:rFonts w:ascii="Galliard BT" w:hAnsi="Galliard BT"/>
        </w:rPr>
        <w:t xml:space="preserve"> Sonhei que você morreu, foi enterrado, no seu túmulo nasceu uma plantinha, veio uma vaca, comeu a plantinha, fez cocô, e eu, ao ver o cocô, exclamei: ‘Oh, Paul, como você está mudado!’</w:t>
      </w:r>
    </w:p>
    <w:p w:rsidR="003D207B" w:rsidRPr="001831BC" w:rsidRDefault="003D207B" w:rsidP="00AF02AE">
      <w:pPr>
        <w:spacing w:after="0" w:line="240" w:lineRule="auto"/>
        <w:ind w:left="1276"/>
        <w:jc w:val="both"/>
        <w:rPr>
          <w:rFonts w:ascii="Galliard BT" w:hAnsi="Galliard BT"/>
        </w:rPr>
      </w:pPr>
      <w:r w:rsidRPr="001831BC">
        <w:rPr>
          <w:rFonts w:ascii="Galliard BT" w:hAnsi="Galliard BT"/>
        </w:rPr>
        <w:t>Paul, imperturbável, respondeu:</w:t>
      </w:r>
    </w:p>
    <w:p w:rsidR="003D207B" w:rsidRPr="001831BC" w:rsidRDefault="00086E7E" w:rsidP="00AF02AE">
      <w:pPr>
        <w:spacing w:after="0" w:line="240" w:lineRule="auto"/>
        <w:ind w:left="1276"/>
        <w:jc w:val="both"/>
        <w:rPr>
          <w:rFonts w:ascii="Galliard BT" w:hAnsi="Galliard BT"/>
        </w:rPr>
      </w:pPr>
      <w:r w:rsidRPr="001831BC">
        <w:rPr>
          <w:rFonts w:ascii="Galliard BT" w:hAnsi="Galliard BT"/>
          <w:sz w:val="24"/>
          <w:szCs w:val="24"/>
        </w:rPr>
        <w:t>–</w:t>
      </w:r>
      <w:r w:rsidR="003D207B" w:rsidRPr="001831BC">
        <w:rPr>
          <w:rFonts w:ascii="Galliard BT" w:hAnsi="Galliard BT"/>
        </w:rPr>
        <w:t xml:space="preserve"> Que interessante! </w:t>
      </w:r>
      <w:r w:rsidR="003D207B" w:rsidRPr="001831BC">
        <w:rPr>
          <w:rFonts w:ascii="Galliard BT" w:hAnsi="Galliard BT"/>
          <w:b/>
          <w:color w:val="FF0000"/>
          <w:sz w:val="16"/>
          <w:szCs w:val="16"/>
        </w:rPr>
        <w:t>[0:20]</w:t>
      </w:r>
      <w:r w:rsidR="003D207B" w:rsidRPr="001831BC">
        <w:rPr>
          <w:rFonts w:ascii="Galliard BT" w:hAnsi="Galliard BT"/>
        </w:rPr>
        <w:t xml:space="preserve"> Sabe que eu também sonhei com você?</w:t>
      </w:r>
    </w:p>
    <w:p w:rsidR="003D207B" w:rsidRPr="001831BC" w:rsidRDefault="00086E7E" w:rsidP="00AF02AE">
      <w:pPr>
        <w:spacing w:after="0" w:line="240" w:lineRule="auto"/>
        <w:ind w:left="1276"/>
        <w:jc w:val="both"/>
        <w:rPr>
          <w:rFonts w:ascii="Galliard BT" w:hAnsi="Galliard BT"/>
        </w:rPr>
      </w:pPr>
      <w:r w:rsidRPr="001831BC">
        <w:rPr>
          <w:rFonts w:ascii="Galliard BT" w:hAnsi="Galliard BT"/>
          <w:sz w:val="24"/>
          <w:szCs w:val="24"/>
        </w:rPr>
        <w:t>–</w:t>
      </w:r>
      <w:r w:rsidR="003D207B" w:rsidRPr="001831BC">
        <w:rPr>
          <w:rFonts w:ascii="Galliard BT" w:hAnsi="Galliard BT"/>
        </w:rPr>
        <w:t xml:space="preserve"> Não diga! Como foi?</w:t>
      </w:r>
    </w:p>
    <w:p w:rsidR="003D207B" w:rsidRPr="001831BC" w:rsidRDefault="00086E7E" w:rsidP="00AF02AE">
      <w:pPr>
        <w:spacing w:after="0" w:line="240" w:lineRule="auto"/>
        <w:ind w:left="1276"/>
        <w:jc w:val="both"/>
        <w:rPr>
          <w:rFonts w:ascii="Galliard BT" w:hAnsi="Galliard BT"/>
        </w:rPr>
      </w:pPr>
      <w:r w:rsidRPr="001831BC">
        <w:rPr>
          <w:rFonts w:ascii="Galliard BT" w:hAnsi="Galliard BT"/>
          <w:sz w:val="24"/>
          <w:szCs w:val="24"/>
        </w:rPr>
        <w:t>–</w:t>
      </w:r>
      <w:r w:rsidR="003D207B" w:rsidRPr="001831BC">
        <w:rPr>
          <w:rFonts w:ascii="Galliard BT" w:hAnsi="Galliard BT"/>
        </w:rPr>
        <w:t xml:space="preserve"> Sonhei que você morreu, foi enterrado, no seu túmulo nasceu uma plantinha, veio uma vaca, comeu a plantinha, fez cocô, e eu, ao ver o cocô, exclamei: ‘Oh, Peter, você não mudou em nada.’”</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 xml:space="preserve">Esta piada é uma maravilha! Você veja: o leitor brasileiro, nesse ínterim, também não mudou nada. Ele lê o negócio, pensa alguma coisa, e daí ele quer que o autor tenha dito aquilo para ele poder </w:t>
      </w:r>
      <w:r w:rsidR="006332B5" w:rsidRPr="001831BC">
        <w:rPr>
          <w:rFonts w:ascii="Galliard BT" w:hAnsi="Galliard BT"/>
          <w:sz w:val="24"/>
          <w:szCs w:val="24"/>
        </w:rPr>
        <w:t xml:space="preserve">ou </w:t>
      </w:r>
      <w:r w:rsidRPr="001831BC">
        <w:rPr>
          <w:rFonts w:ascii="Galliard BT" w:hAnsi="Galliard BT"/>
          <w:sz w:val="24"/>
          <w:szCs w:val="24"/>
        </w:rPr>
        <w:t>concordar ou discordar com aquilo que ele mesmo está pensando.</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 xml:space="preserve">“O que confundiu a cabeça do </w:t>
      </w:r>
      <w:r w:rsidR="00064573" w:rsidRPr="001831BC">
        <w:rPr>
          <w:rFonts w:ascii="Galliard BT" w:hAnsi="Galliard BT"/>
        </w:rPr>
        <w:t>S</w:t>
      </w:r>
      <w:r w:rsidRPr="001831BC">
        <w:rPr>
          <w:rFonts w:ascii="Galliard BT" w:hAnsi="Galliard BT"/>
        </w:rPr>
        <w:t>r. Pinheiro foi ter lido o meu artigo à luz da crença rotineira de que a grande filosofia do século XIII foi um fruto natural da universidade.”</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 xml:space="preserve">É uma imagem que todo mundo tem na cabeça. Você vê aqueles grandes monumentos da filosofia dos séculos XIII e XIV – principalmente XIII – Santo Tomás, Duns Scot, Boaventura, Santo Alberto Magno, um negócio incrível! E aquilo acontecia dentro da universidade. Resultado: você </w:t>
      </w:r>
      <w:r w:rsidR="00473EED" w:rsidRPr="001831BC">
        <w:rPr>
          <w:rFonts w:ascii="Galliard BT" w:hAnsi="Galliard BT"/>
          <w:sz w:val="24"/>
          <w:szCs w:val="24"/>
        </w:rPr>
        <w:t>tem</w:t>
      </w:r>
      <w:r w:rsidRPr="001831BC">
        <w:rPr>
          <w:rFonts w:ascii="Galliard BT" w:hAnsi="Galliard BT"/>
          <w:sz w:val="24"/>
          <w:szCs w:val="24"/>
        </w:rPr>
        <w:t xml:space="preserve"> uma imagem e chapa em cima outra e é aquela imagem do</w:t>
      </w:r>
      <w:r w:rsidR="00A538E1" w:rsidRPr="001831BC">
        <w:rPr>
          <w:rFonts w:ascii="Galliard BT" w:hAnsi="Galliard BT"/>
          <w:sz w:val="24"/>
          <w:szCs w:val="24"/>
        </w:rPr>
        <w:t xml:space="preserve"> </w:t>
      </w:r>
      <w:r w:rsidR="00680625" w:rsidRPr="001831BC">
        <w:rPr>
          <w:rFonts w:ascii="Galliard BT" w:hAnsi="Galliard BT"/>
          <w:i/>
          <w:sz w:val="24"/>
          <w:szCs w:val="24"/>
        </w:rPr>
        <w:t xml:space="preserve">post hoc ergo </w:t>
      </w:r>
      <w:proofErr w:type="spellStart"/>
      <w:r w:rsidR="00680625" w:rsidRPr="001831BC">
        <w:rPr>
          <w:rFonts w:ascii="Galliard BT" w:hAnsi="Galliard BT"/>
          <w:i/>
          <w:sz w:val="24"/>
          <w:szCs w:val="24"/>
        </w:rPr>
        <w:t>propter</w:t>
      </w:r>
      <w:proofErr w:type="spellEnd"/>
      <w:r w:rsidR="00680625" w:rsidRPr="001831BC">
        <w:rPr>
          <w:rFonts w:ascii="Galliard BT" w:hAnsi="Galliard BT"/>
          <w:i/>
          <w:sz w:val="24"/>
          <w:szCs w:val="24"/>
        </w:rPr>
        <w:t xml:space="preserve"> hoc</w:t>
      </w:r>
      <w:r w:rsidRPr="001831BC">
        <w:rPr>
          <w:rFonts w:ascii="Galliard BT" w:hAnsi="Galliard BT"/>
          <w:sz w:val="24"/>
          <w:szCs w:val="24"/>
        </w:rPr>
        <w:t xml:space="preserve">. Quer dizer: uma coisa veio depois da outra, portanto a primeira é causa da segunda. </w:t>
      </w:r>
      <w:r w:rsidR="00E9533C" w:rsidRPr="001831BC">
        <w:rPr>
          <w:rFonts w:ascii="Galliard BT" w:hAnsi="Galliard BT"/>
          <w:sz w:val="24"/>
          <w:szCs w:val="24"/>
        </w:rPr>
        <w:t>Como</w:t>
      </w:r>
      <w:r w:rsidRPr="001831BC">
        <w:rPr>
          <w:rFonts w:ascii="Galliard BT" w:hAnsi="Galliard BT"/>
          <w:sz w:val="24"/>
          <w:szCs w:val="24"/>
        </w:rPr>
        <w:t xml:space="preserve"> </w:t>
      </w:r>
      <w:r w:rsidR="00B67DE7" w:rsidRPr="001831BC">
        <w:rPr>
          <w:rFonts w:ascii="Galliard BT" w:hAnsi="Galliard BT"/>
          <w:sz w:val="24"/>
          <w:szCs w:val="24"/>
        </w:rPr>
        <w:t>havia</w:t>
      </w:r>
      <w:r w:rsidRPr="001831BC">
        <w:rPr>
          <w:rFonts w:ascii="Galliard BT" w:hAnsi="Galliard BT"/>
          <w:sz w:val="24"/>
          <w:szCs w:val="24"/>
        </w:rPr>
        <w:t xml:space="preserve"> as universidades, apareceram lá dentro Santo Tomás e outros, então</w:t>
      </w:r>
      <w:r w:rsidR="00440C90" w:rsidRPr="001831BC">
        <w:rPr>
          <w:rFonts w:ascii="Galliard BT" w:hAnsi="Galliard BT"/>
          <w:sz w:val="24"/>
          <w:szCs w:val="24"/>
        </w:rPr>
        <w:t>,</w:t>
      </w:r>
      <w:r w:rsidRPr="001831BC">
        <w:rPr>
          <w:rFonts w:ascii="Galliard BT" w:hAnsi="Galliard BT"/>
          <w:sz w:val="24"/>
          <w:szCs w:val="24"/>
        </w:rPr>
        <w:t xml:space="preserve"> é evidente</w:t>
      </w:r>
      <w:r w:rsidR="00440C90" w:rsidRPr="001831BC">
        <w:rPr>
          <w:rFonts w:ascii="Galliard BT" w:hAnsi="Galliard BT"/>
          <w:sz w:val="24"/>
          <w:szCs w:val="24"/>
        </w:rPr>
        <w:t xml:space="preserve"> que</w:t>
      </w:r>
      <w:r w:rsidRPr="001831BC">
        <w:rPr>
          <w:rFonts w:ascii="Galliard BT" w:hAnsi="Galliard BT"/>
          <w:sz w:val="24"/>
          <w:szCs w:val="24"/>
        </w:rPr>
        <w:t xml:space="preserve"> esta grande filosofia foi um produto da universidade.</w:t>
      </w:r>
      <w:r w:rsidR="00720BBD" w:rsidRPr="001831BC">
        <w:rPr>
          <w:rFonts w:ascii="Galliard BT" w:hAnsi="Galliard BT"/>
          <w:sz w:val="24"/>
          <w:szCs w:val="24"/>
        </w:rPr>
        <w:t xml:space="preserve"> </w:t>
      </w:r>
      <w:r w:rsidRPr="001831BC">
        <w:rPr>
          <w:rFonts w:ascii="Galliard BT" w:hAnsi="Galliard BT"/>
          <w:sz w:val="24"/>
          <w:szCs w:val="24"/>
        </w:rPr>
        <w:t xml:space="preserve">Mas essa imagem é criada </w:t>
      </w:r>
      <w:r w:rsidRPr="001831BC">
        <w:rPr>
          <w:rFonts w:ascii="Galliard BT" w:hAnsi="Galliard BT"/>
          <w:i/>
          <w:sz w:val="24"/>
          <w:szCs w:val="24"/>
        </w:rPr>
        <w:t>a posteriori</w:t>
      </w:r>
      <w:r w:rsidRPr="001831BC">
        <w:rPr>
          <w:rFonts w:ascii="Galliard BT" w:hAnsi="Galliard BT"/>
          <w:sz w:val="24"/>
          <w:szCs w:val="24"/>
        </w:rPr>
        <w:t xml:space="preserve">. Decorridos sete séculos você olha aqueles acontecimentos que pareceram se suceder mais ou menos ao mesmo tempo, ou em seguida ao outro, e você cria um engrama, por assim dizer, uma imagem </w:t>
      </w:r>
      <w:r w:rsidR="00A260BA" w:rsidRPr="001831BC">
        <w:rPr>
          <w:rFonts w:ascii="Galliard BT" w:hAnsi="Galliard BT"/>
          <w:sz w:val="24"/>
          <w:szCs w:val="24"/>
        </w:rPr>
        <w:t xml:space="preserve">a </w:t>
      </w:r>
      <w:r w:rsidRPr="001831BC">
        <w:rPr>
          <w:rFonts w:ascii="Galliard BT" w:hAnsi="Galliard BT"/>
          <w:sz w:val="24"/>
          <w:szCs w:val="24"/>
        </w:rPr>
        <w:t>que tudo aquilo se sobrepõe.</w:t>
      </w:r>
      <w:r w:rsidR="000B03CD" w:rsidRPr="001831BC">
        <w:rPr>
          <w:rFonts w:ascii="Galliard BT" w:hAnsi="Galliard BT"/>
          <w:sz w:val="24"/>
          <w:szCs w:val="24"/>
        </w:rPr>
        <w:t xml:space="preserve"> </w:t>
      </w:r>
      <w:r w:rsidRPr="001831BC">
        <w:rPr>
          <w:rFonts w:ascii="Galliard BT" w:hAnsi="Galliard BT"/>
          <w:sz w:val="24"/>
          <w:szCs w:val="24"/>
        </w:rPr>
        <w:t>Mas é evidente que se trata de história imaginária, se trata de uma superposição de imagens, e não de uma história objetiva. Já veremos.</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 xml:space="preserve">“Vistas as coisas por esse ângulo, daí decorrem duas conseqüências. Primeira: o </w:t>
      </w:r>
      <w:r w:rsidR="00641AB3" w:rsidRPr="001831BC">
        <w:rPr>
          <w:rFonts w:ascii="Galliard BT" w:hAnsi="Galliard BT"/>
        </w:rPr>
        <w:t>S</w:t>
      </w:r>
      <w:r w:rsidRPr="001831BC">
        <w:rPr>
          <w:rFonts w:ascii="Galliard BT" w:hAnsi="Galliard BT"/>
        </w:rPr>
        <w:t>r. Pinheiro acaba entendendo a minha crítica às universidades medievais como se implicasse uma depreciação da filosofia escolástica, o que só acontece na sua imaginação.”</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Se ele acha que filosofia e universidade na Idade Média eram a mesma coisa, ou faziam parte de um complexo de acontecimentos intimamente associados, onde um explica o outro e o outro explica o um, então</w:t>
      </w:r>
      <w:r w:rsidR="004F7C2A" w:rsidRPr="001831BC">
        <w:rPr>
          <w:rFonts w:ascii="Galliard BT" w:hAnsi="Galliard BT"/>
          <w:sz w:val="24"/>
          <w:szCs w:val="24"/>
        </w:rPr>
        <w:t>,</w:t>
      </w:r>
      <w:r w:rsidRPr="001831BC">
        <w:rPr>
          <w:rFonts w:ascii="Galliard BT" w:hAnsi="Galliard BT"/>
          <w:sz w:val="24"/>
          <w:szCs w:val="24"/>
        </w:rPr>
        <w:t xml:space="preserve"> naturalmente</w:t>
      </w:r>
      <w:r w:rsidR="004F7C2A" w:rsidRPr="001831BC">
        <w:rPr>
          <w:rFonts w:ascii="Galliard BT" w:hAnsi="Galliard BT"/>
          <w:sz w:val="24"/>
          <w:szCs w:val="24"/>
        </w:rPr>
        <w:t>,</w:t>
      </w:r>
      <w:r w:rsidRPr="001831BC">
        <w:rPr>
          <w:rFonts w:ascii="Galliard BT" w:hAnsi="Galliard BT"/>
          <w:sz w:val="24"/>
          <w:szCs w:val="24"/>
        </w:rPr>
        <w:t xml:space="preserve"> se eu estou falando mal das universidades</w:t>
      </w:r>
      <w:r w:rsidR="004F7C2A" w:rsidRPr="001831BC">
        <w:rPr>
          <w:rFonts w:ascii="Galliard BT" w:hAnsi="Galliard BT"/>
          <w:sz w:val="24"/>
          <w:szCs w:val="24"/>
        </w:rPr>
        <w:t>,</w:t>
      </w:r>
      <w:r w:rsidRPr="001831BC">
        <w:rPr>
          <w:rFonts w:ascii="Galliard BT" w:hAnsi="Galliard BT"/>
          <w:sz w:val="24"/>
          <w:szCs w:val="24"/>
        </w:rPr>
        <w:t xml:space="preserve"> estou falando mal da filosofia escolástica. Mas isto é um processo que se passou na cabeça dele, nunca na minha.</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“Segunda: dessa confusão ele é levado, como em ricochete, a proclamar que as realizações notáveis da escolástica só não apareceram mais cedo porque nas escolas catedrais e monacais vigorava um modelo pronto de homem virtuoso, do qual não podiam resultar grandes filósofos. Foi só quando aquele modelo se dissolveu na ‘livre discussão’ que uma ‘filosofia propriamente dita’ pôde florescer.”</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 xml:space="preserve">Esta conclusão </w:t>
      </w:r>
      <w:r w:rsidR="00182D83" w:rsidRPr="001831BC">
        <w:rPr>
          <w:rFonts w:ascii="Galliard BT" w:hAnsi="Galliard BT"/>
          <w:sz w:val="24"/>
          <w:szCs w:val="24"/>
        </w:rPr>
        <w:t>é tirada da imagem</w:t>
      </w:r>
      <w:r w:rsidRPr="001831BC">
        <w:rPr>
          <w:rFonts w:ascii="Galliard BT" w:hAnsi="Galliard BT"/>
          <w:sz w:val="24"/>
          <w:szCs w:val="24"/>
        </w:rPr>
        <w:t xml:space="preserve"> que ele mesmo produziu. Na verdade não foi ele quem produziu, é uma imagem que é recorrente na nossa cultura. É quase um raciocínio automático: antes você tinha um modelo rígido de educação moral e depois veio um ambiente de estímulo intelectual e de livre discussão na universidade, daí apareceram essas grandes filosofias. Logo: </w:t>
      </w:r>
      <w:r w:rsidR="00CF792F" w:rsidRPr="001831BC">
        <w:rPr>
          <w:rFonts w:ascii="Galliard BT" w:hAnsi="Galliard BT"/>
          <w:i/>
          <w:sz w:val="24"/>
          <w:szCs w:val="24"/>
        </w:rPr>
        <w:t xml:space="preserve">post hoc </w:t>
      </w:r>
      <w:r w:rsidR="00752DD1" w:rsidRPr="001831BC">
        <w:rPr>
          <w:rFonts w:ascii="Galliard BT" w:hAnsi="Galliard BT"/>
          <w:i/>
          <w:sz w:val="24"/>
          <w:szCs w:val="24"/>
        </w:rPr>
        <w:t xml:space="preserve">ergo </w:t>
      </w:r>
      <w:proofErr w:type="spellStart"/>
      <w:r w:rsidR="00CF792F" w:rsidRPr="001831BC">
        <w:rPr>
          <w:rFonts w:ascii="Galliard BT" w:hAnsi="Galliard BT"/>
          <w:i/>
          <w:sz w:val="24"/>
          <w:szCs w:val="24"/>
        </w:rPr>
        <w:t>pro</w:t>
      </w:r>
      <w:r w:rsidR="00752DD1" w:rsidRPr="001831BC">
        <w:rPr>
          <w:rFonts w:ascii="Galliard BT" w:hAnsi="Galliard BT"/>
          <w:i/>
          <w:sz w:val="24"/>
          <w:szCs w:val="24"/>
        </w:rPr>
        <w:t>pter</w:t>
      </w:r>
      <w:proofErr w:type="spellEnd"/>
      <w:r w:rsidR="00CF792F" w:rsidRPr="001831BC">
        <w:rPr>
          <w:rFonts w:ascii="Galliard BT" w:hAnsi="Galliard BT"/>
          <w:i/>
          <w:sz w:val="24"/>
          <w:szCs w:val="24"/>
        </w:rPr>
        <w:t xml:space="preserve"> </w:t>
      </w:r>
      <w:r w:rsidR="00752DD1" w:rsidRPr="001831BC">
        <w:rPr>
          <w:rFonts w:ascii="Galliard BT" w:hAnsi="Galliard BT"/>
          <w:i/>
          <w:sz w:val="24"/>
          <w:szCs w:val="24"/>
        </w:rPr>
        <w:t>hoc</w:t>
      </w:r>
      <w:r w:rsidRPr="001831BC">
        <w:rPr>
          <w:rFonts w:ascii="Galliard BT" w:hAnsi="Galliard BT"/>
          <w:sz w:val="24"/>
          <w:szCs w:val="24"/>
        </w:rPr>
        <w:t>. O que veio depois é efeito do que veio antes. Então, retroativamente ele explica: só apareceram grandes filosofias no século XIII porque aquele modelo de educação moral rígida foi substitu</w:t>
      </w:r>
      <w:r w:rsidR="00551272" w:rsidRPr="001831BC">
        <w:rPr>
          <w:rFonts w:ascii="Galliard BT" w:hAnsi="Galliard BT"/>
          <w:sz w:val="24"/>
          <w:szCs w:val="24"/>
        </w:rPr>
        <w:t>í</w:t>
      </w:r>
      <w:r w:rsidRPr="001831BC">
        <w:rPr>
          <w:rFonts w:ascii="Galliard BT" w:hAnsi="Galliard BT"/>
          <w:sz w:val="24"/>
          <w:szCs w:val="24"/>
        </w:rPr>
        <w:t>d</w:t>
      </w:r>
      <w:r w:rsidR="00551272" w:rsidRPr="001831BC">
        <w:rPr>
          <w:rFonts w:ascii="Galliard BT" w:hAnsi="Galliard BT"/>
          <w:sz w:val="24"/>
          <w:szCs w:val="24"/>
        </w:rPr>
        <w:t>o</w:t>
      </w:r>
      <w:r w:rsidRPr="001831BC">
        <w:rPr>
          <w:rFonts w:ascii="Galliard BT" w:hAnsi="Galliard BT"/>
          <w:sz w:val="24"/>
          <w:szCs w:val="24"/>
        </w:rPr>
        <w:t xml:space="preserve"> por uma atmosfera de livre discussão, e essa atmosfera gerou as grandes filosofias que antes não eram possíveis. Esse foi o raciocínio dele. Só que tudo isso aí são deduções tiradas a partir de imagens. Não de conhecimento dos fatos.</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 xml:space="preserve">“São erros, naturalmente, mas pelos quais sou muito grato, porque me permitem levar a discussão para além das mancadas do </w:t>
      </w:r>
      <w:r w:rsidR="00B01589" w:rsidRPr="001831BC">
        <w:rPr>
          <w:rFonts w:ascii="Galliard BT" w:hAnsi="Galliard BT"/>
        </w:rPr>
        <w:t>S</w:t>
      </w:r>
      <w:r w:rsidRPr="001831BC">
        <w:rPr>
          <w:rFonts w:ascii="Galliard BT" w:hAnsi="Galliard BT"/>
        </w:rPr>
        <w:t>r. Júlio Lemos que constituíam o seu assunto inicial, e explicar-me sobre pontos incomparavelmente mais importantes.”</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Vocês vão ver que o que está no fundo dessas discussões são coisas de uma importância fora do comum, que os nossos debatedores ignoram por completo. Eles estão ali como uma espuma na superfície do oceano, sem saber o que está se agitando embaixo.</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“Desde logo, a imagem que hoje temos do esplendor escolástico é construída com base nuns quantos poucos nomes, especialmente Sto. Alberto, Sto. Tomás, S. Boaventura e Duns Scot. Se os apagássemos dos registros, o escolasticismo não teria passado de um episódio curioso na história da educação. E esses não são nomes só de filósofos, mas de Doutores da Igreja: três santos canonizados e um bem-aventurado.”</w:t>
      </w:r>
    </w:p>
    <w:p w:rsidR="003D207B" w:rsidRPr="001831BC" w:rsidRDefault="003D207B" w:rsidP="00AF02AE">
      <w:pPr>
        <w:spacing w:after="0" w:line="240" w:lineRule="auto"/>
        <w:jc w:val="both"/>
        <w:rPr>
          <w:rFonts w:ascii="Galliard BT" w:hAnsi="Galliard BT"/>
          <w:sz w:val="24"/>
          <w:szCs w:val="24"/>
        </w:rPr>
      </w:pPr>
    </w:p>
    <w:p w:rsidR="003D207B" w:rsidRPr="001831BC" w:rsidRDefault="00712550" w:rsidP="00AF02AE">
      <w:pPr>
        <w:spacing w:after="0" w:line="240" w:lineRule="auto"/>
        <w:jc w:val="both"/>
        <w:rPr>
          <w:rFonts w:ascii="Galliard BT" w:hAnsi="Galliard BT"/>
          <w:sz w:val="24"/>
          <w:szCs w:val="24"/>
        </w:rPr>
      </w:pPr>
      <w:r w:rsidRPr="001831BC">
        <w:rPr>
          <w:rFonts w:ascii="Galliard BT" w:hAnsi="Galliard BT"/>
          <w:sz w:val="24"/>
          <w:szCs w:val="24"/>
        </w:rPr>
        <w:t xml:space="preserve">[Sto. Tomás] </w:t>
      </w:r>
      <w:r w:rsidR="001831BC">
        <w:rPr>
          <w:rFonts w:ascii="Galliard BT" w:hAnsi="Galliard BT"/>
          <w:sz w:val="24"/>
          <w:szCs w:val="24"/>
        </w:rPr>
        <w:t>f</w:t>
      </w:r>
      <w:r w:rsidR="003D207B" w:rsidRPr="001831BC">
        <w:rPr>
          <w:rFonts w:ascii="Galliard BT" w:hAnsi="Galliard BT"/>
          <w:sz w:val="24"/>
          <w:szCs w:val="24"/>
        </w:rPr>
        <w:t>oi beatificado em 1993 por João Paulo II.</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“Não existe o menor motivo para supor que na vida pessoal esses homens tivessem uma conduta mais frouxa, menos estrita, menos perfeita que a do ‘modelo pronto’ que os anjos invejavam.”</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Se os anjos invejavam a simples conduta modelar dos alunos das escolas catedrais, quanto mais não invejariam a de três santos e um beato, ó meu Deus do céu! O padrão desses quatro estava moralmente muito acima da média dos alunos das escolas monacais e catedrais. Isso é o óbvio. Este já é um ponto para ser alertado. Não se está falando de quaisquer professores, mas de doutores da Igreja, meu Deus do céu! Mesmo que se acreditasse que eles representam a universidade, muito mais que a universidade, eles representam a Igreja.</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“Não vejo em qu</w:t>
      </w:r>
      <w:r w:rsidR="002240A8" w:rsidRPr="001831BC">
        <w:rPr>
          <w:rFonts w:ascii="Galliard BT" w:hAnsi="Galliard BT"/>
        </w:rPr>
        <w:t>e</w:t>
      </w:r>
      <w:r w:rsidRPr="001831BC">
        <w:rPr>
          <w:rFonts w:ascii="Galliard BT" w:hAnsi="Galliard BT"/>
        </w:rPr>
        <w:t xml:space="preserve"> a dissolução do modelo pela ‘discussão racional’ poderia ter contribuído nem para a sua santidade, nem para o fortalecimento do tipo especial de inteligência ao mesmo tempo filosófica e mística que os caracteriza, aquele que não cresce fora e independentemente da graça santificante, mas decorre dela como um dom especial do Espírito.</w:t>
      </w:r>
    </w:p>
    <w:p w:rsidR="003D207B" w:rsidRPr="001831BC" w:rsidRDefault="003D207B" w:rsidP="00AF02AE">
      <w:pPr>
        <w:spacing w:after="0" w:line="240" w:lineRule="auto"/>
        <w:ind w:left="709"/>
        <w:jc w:val="both"/>
        <w:rPr>
          <w:rFonts w:ascii="Galliard BT" w:hAnsi="Galliard BT"/>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 xml:space="preserve">Também é ingenuidade supor que essas encarnações máximas do gênio escolástico fossem produtos típicos do meio acadêmico, no qual, bem ao contrário, não se ajustaram confortavelmente jamais. Sua inteligência, sua rígida idoneidade, sua compreensão superior dos mistérios da fé e, </w:t>
      </w:r>
      <w:proofErr w:type="spellStart"/>
      <w:r w:rsidRPr="001831BC">
        <w:rPr>
          <w:rFonts w:ascii="Galliard BT" w:hAnsi="Galliard BT"/>
          <w:i/>
          <w:iCs/>
        </w:rPr>
        <w:t>last</w:t>
      </w:r>
      <w:proofErr w:type="spellEnd"/>
      <w:r w:rsidRPr="001831BC">
        <w:rPr>
          <w:rFonts w:ascii="Galliard BT" w:hAnsi="Galliard BT"/>
          <w:i/>
          <w:iCs/>
        </w:rPr>
        <w:t xml:space="preserve"> </w:t>
      </w:r>
      <w:proofErr w:type="spellStart"/>
      <w:r w:rsidRPr="001831BC">
        <w:rPr>
          <w:rFonts w:ascii="Galliard BT" w:hAnsi="Galliard BT"/>
          <w:i/>
          <w:iCs/>
        </w:rPr>
        <w:t>not</w:t>
      </w:r>
      <w:proofErr w:type="spellEnd"/>
      <w:r w:rsidRPr="001831BC">
        <w:rPr>
          <w:rFonts w:ascii="Galliard BT" w:hAnsi="Galliard BT"/>
          <w:i/>
          <w:iCs/>
        </w:rPr>
        <w:t xml:space="preserve"> </w:t>
      </w:r>
      <w:proofErr w:type="spellStart"/>
      <w:r w:rsidRPr="001831BC">
        <w:rPr>
          <w:rFonts w:ascii="Galliard BT" w:hAnsi="Galliard BT"/>
          <w:i/>
          <w:iCs/>
        </w:rPr>
        <w:t>least</w:t>
      </w:r>
      <w:proofErr w:type="spellEnd"/>
      <w:r w:rsidRPr="001831BC">
        <w:rPr>
          <w:rFonts w:ascii="Galliard BT" w:hAnsi="Galliard BT"/>
        </w:rPr>
        <w:t>, sua coragem intelectual faziam desses quatro mestres os alvos preferenciais das invejas, mesquinharias e maledicências de seus colegas.</w:t>
      </w:r>
    </w:p>
    <w:p w:rsidR="003D207B" w:rsidRPr="001831BC" w:rsidRDefault="003D207B" w:rsidP="00AF02AE">
      <w:pPr>
        <w:spacing w:after="0" w:line="240" w:lineRule="auto"/>
        <w:ind w:left="709"/>
        <w:jc w:val="both"/>
        <w:rPr>
          <w:rFonts w:ascii="Galliard BT" w:hAnsi="Galliard BT"/>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Alberto pulou como um cabrito para que a congregação engolisse, de má vontade, suas teorias aristotélicas sobre o mundo físico.”</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 xml:space="preserve">Essa é outra coisa, também! Eu já li um monte de idiotas dizer que “o pensamento de Aristóteles dominou a Idade Média”. Mas no século XIII já tinha Idade Média há muito tempo! E o modelo </w:t>
      </w:r>
      <w:r w:rsidR="00A943B0" w:rsidRPr="001831BC">
        <w:rPr>
          <w:rFonts w:ascii="Galliard BT" w:hAnsi="Galliard BT"/>
          <w:sz w:val="24"/>
          <w:szCs w:val="24"/>
        </w:rPr>
        <w:t>a</w:t>
      </w:r>
      <w:r w:rsidRPr="001831BC">
        <w:rPr>
          <w:rFonts w:ascii="Galliard BT" w:hAnsi="Galliard BT"/>
          <w:sz w:val="24"/>
          <w:szCs w:val="24"/>
        </w:rPr>
        <w:t>ristotélico nas ciências físicas começa a ser introduzido no século XIII por Sto. Alberto e Sto. Tomás e, passados dois séculos</w:t>
      </w:r>
      <w:r w:rsidR="00205EA8" w:rsidRPr="001831BC">
        <w:rPr>
          <w:rFonts w:ascii="Galliard BT" w:hAnsi="Galliard BT"/>
          <w:sz w:val="24"/>
          <w:szCs w:val="24"/>
        </w:rPr>
        <w:t>,</w:t>
      </w:r>
      <w:r w:rsidRPr="001831BC">
        <w:rPr>
          <w:rFonts w:ascii="Galliard BT" w:hAnsi="Galliard BT"/>
          <w:sz w:val="24"/>
          <w:szCs w:val="24"/>
        </w:rPr>
        <w:t xml:space="preserve"> já é contestado. Então como dominou a Idade Média? Ele teve um certo prestígio no finzinho da Idade Média, e isso é o máximo. Até Albert Einstein diz isso. No livro </w:t>
      </w:r>
      <w:r w:rsidRPr="001831BC">
        <w:rPr>
          <w:rFonts w:ascii="Galliard BT" w:hAnsi="Galliard BT"/>
          <w:i/>
          <w:sz w:val="24"/>
          <w:szCs w:val="24"/>
        </w:rPr>
        <w:t xml:space="preserve">A Evolução da Física </w:t>
      </w:r>
      <w:r w:rsidRPr="001831BC">
        <w:rPr>
          <w:rFonts w:ascii="Galliard BT" w:hAnsi="Galliard BT"/>
          <w:sz w:val="24"/>
          <w:szCs w:val="24"/>
        </w:rPr>
        <w:t xml:space="preserve">ele diz que o pensamento de Aristóteles dominou a Idade Média durante mais de mil anos. Eu </w:t>
      </w:r>
      <w:r w:rsidR="00967C25" w:rsidRPr="001831BC">
        <w:rPr>
          <w:rFonts w:ascii="Galliard BT" w:hAnsi="Galliard BT"/>
          <w:sz w:val="24"/>
          <w:szCs w:val="24"/>
        </w:rPr>
        <w:t>digo</w:t>
      </w:r>
      <w:r w:rsidRPr="001831BC">
        <w:rPr>
          <w:rFonts w:ascii="Galliard BT" w:hAnsi="Galliard BT"/>
          <w:sz w:val="24"/>
          <w:szCs w:val="24"/>
        </w:rPr>
        <w:t>: não estudou história, rapaz?</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“Boaventura sofreu ataques medonhos de Guilherme de Saint-</w:t>
      </w:r>
      <w:proofErr w:type="spellStart"/>
      <w:r w:rsidRPr="001831BC">
        <w:rPr>
          <w:rFonts w:ascii="Galliard BT" w:hAnsi="Galliard BT"/>
        </w:rPr>
        <w:t>Amour</w:t>
      </w:r>
      <w:proofErr w:type="spellEnd"/>
      <w:r w:rsidRPr="001831BC">
        <w:rPr>
          <w:rFonts w:ascii="Galliard BT" w:hAnsi="Galliard BT"/>
        </w:rPr>
        <w:t xml:space="preserve">, um potentado universitário da época, no curso de uma campanha sórdida movida pelo clero secular contra os </w:t>
      </w:r>
      <w:r w:rsidR="006B0B86" w:rsidRPr="001831BC">
        <w:rPr>
          <w:rFonts w:ascii="Galliard BT" w:hAnsi="Galliard BT"/>
        </w:rPr>
        <w:t>f</w:t>
      </w:r>
      <w:r w:rsidRPr="001831BC">
        <w:rPr>
          <w:rFonts w:ascii="Galliard BT" w:hAnsi="Galliard BT"/>
        </w:rPr>
        <w:t xml:space="preserve">rades </w:t>
      </w:r>
      <w:r w:rsidR="006B0B86" w:rsidRPr="001831BC">
        <w:rPr>
          <w:rFonts w:ascii="Galliard BT" w:hAnsi="Galliard BT"/>
        </w:rPr>
        <w:t>m</w:t>
      </w:r>
      <w:r w:rsidRPr="001831BC">
        <w:rPr>
          <w:rFonts w:ascii="Galliard BT" w:hAnsi="Galliard BT"/>
        </w:rPr>
        <w:t>endicantes.”</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Essa campanha teve especial importância para nós. Veremos já por que.</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 xml:space="preserve">“Quem o defendeu foi Tomás, que depois, também graças a intrigas de acadêmicos, foi por seu turno denunciado como herético </w:t>
      </w:r>
      <w:r w:rsidR="00F409CD" w:rsidRPr="001831BC">
        <w:rPr>
          <w:rFonts w:ascii="Galliard BT" w:hAnsi="Galliard BT"/>
        </w:rPr>
        <w:t xml:space="preserve">por </w:t>
      </w:r>
      <w:r w:rsidRPr="001831BC">
        <w:rPr>
          <w:rFonts w:ascii="Galliard BT" w:hAnsi="Galliard BT"/>
        </w:rPr>
        <w:t xml:space="preserve">duas vezes (uma delas depois de morto). Duns Scot foi expulso da universidade e teve de fugir de cidade em cidade, ameaçado de morte, por defender doutrinas impopulares e tomar o partido do Papa na disputa com o poder real, hegemônico entre os intelectuais na ocasião. Só cinco séculos depois da sua morte ele foi retirado da lista dos indesejáveis, quando sua grande doutrina da Imaculada Concepção de Maria foi finalmente aceita e se tornou dogma da Igreja. Sua beatificação só veio ainda um século depois disso, em </w:t>
      </w:r>
      <w:smartTag w:uri="urn:schemas-microsoft-com:office:smarttags" w:element="metricconverter">
        <w:smartTagPr>
          <w:attr w:name="ProductID" w:val="1993.”"/>
        </w:smartTagPr>
        <w:r w:rsidRPr="001831BC">
          <w:rPr>
            <w:rFonts w:ascii="Galliard BT" w:hAnsi="Galliard BT"/>
          </w:rPr>
          <w:t>1993.”</w:t>
        </w:r>
      </w:smartTag>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sz w:val="24"/>
          <w:szCs w:val="24"/>
        </w:rPr>
      </w:pPr>
      <w:r w:rsidRPr="001831BC">
        <w:rPr>
          <w:rFonts w:ascii="Galliard BT" w:hAnsi="Galliard BT"/>
          <w:sz w:val="24"/>
          <w:szCs w:val="24"/>
        </w:rPr>
        <w:t>Agora vem o mais bonito, o mais interessante de tudo!</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sz w:val="24"/>
          <w:szCs w:val="24"/>
        </w:rPr>
      </w:pPr>
      <w:r w:rsidRPr="001831BC">
        <w:rPr>
          <w:rFonts w:ascii="Galliard BT" w:hAnsi="Galliard BT"/>
        </w:rPr>
        <w:t xml:space="preserve">“No mínimo, no mínimo, o </w:t>
      </w:r>
      <w:r w:rsidR="00EA35AB" w:rsidRPr="001831BC">
        <w:rPr>
          <w:rFonts w:ascii="Galliard BT" w:hAnsi="Galliard BT"/>
        </w:rPr>
        <w:t>S</w:t>
      </w:r>
      <w:r w:rsidRPr="001831BC">
        <w:rPr>
          <w:rFonts w:ascii="Galliard BT" w:hAnsi="Galliard BT"/>
        </w:rPr>
        <w:t xml:space="preserve">r. Pinheiro, ao enaltecer as vitórias intelectuais da escolástica acima das virtudes ‘meramente morais’ do monaquismo que </w:t>
      </w:r>
      <w:r w:rsidR="009B0BA0" w:rsidRPr="001831BC">
        <w:rPr>
          <w:rFonts w:ascii="Galliard BT" w:hAnsi="Galliard BT"/>
        </w:rPr>
        <w:t>o</w:t>
      </w:r>
      <w:r w:rsidRPr="001831BC">
        <w:rPr>
          <w:rFonts w:ascii="Galliard BT" w:hAnsi="Galliard BT"/>
        </w:rPr>
        <w:t xml:space="preserve"> antecedeu, deveria ter tido a prudência de notar que os quatro autores maiores daquelas vitórias, aqueles que acabo de mencionar, não podiam de maneira alguma ser universitários típicos, pelo simples fato de que não eram membros do clero secular que dominava as universidades, e sim, bem ao contrário, vieram das ordens monásticas, nas quais se conservava ainda a disciplina moral das velhas escolas. O contraste entre as mentalidades desses dois grupos era tão </w:t>
      </w:r>
      <w:r w:rsidRPr="001831BC">
        <w:rPr>
          <w:rFonts w:ascii="Galliard BT" w:hAnsi="Galliard BT"/>
          <w:b/>
          <w:color w:val="FF0000"/>
          <w:sz w:val="16"/>
          <w:szCs w:val="16"/>
        </w:rPr>
        <w:t>[0:30]</w:t>
      </w:r>
      <w:r w:rsidRPr="001831BC">
        <w:rPr>
          <w:rFonts w:ascii="Galliard BT" w:hAnsi="Galliard BT"/>
        </w:rPr>
        <w:t xml:space="preserve"> pronunciado, que os professores ofereciam</w:t>
      </w:r>
      <w:r w:rsidRPr="001831BC">
        <w:rPr>
          <w:rFonts w:ascii="Galliard BT" w:hAnsi="Galliard BT"/>
          <w:color w:val="FF0000"/>
        </w:rPr>
        <w:t xml:space="preserve"> </w:t>
      </w:r>
      <w:r w:rsidRPr="001831BC">
        <w:rPr>
          <w:rFonts w:ascii="Galliard BT" w:hAnsi="Galliard BT"/>
        </w:rPr>
        <w:t>uma resistência feroz ao ingresso de monges no corpo docente das universidades.”</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jc w:val="both"/>
        <w:rPr>
          <w:rFonts w:ascii="Galliard BT" w:hAnsi="Galliard BT"/>
        </w:rPr>
      </w:pPr>
      <w:r w:rsidRPr="001831BC">
        <w:rPr>
          <w:rFonts w:ascii="Galliard BT" w:hAnsi="Galliard BT"/>
          <w:sz w:val="24"/>
          <w:szCs w:val="24"/>
        </w:rPr>
        <w:t>Foi esse o motivo dos ataques de Guilherme de Saint-</w:t>
      </w:r>
      <w:proofErr w:type="spellStart"/>
      <w:r w:rsidRPr="001831BC">
        <w:rPr>
          <w:rFonts w:ascii="Galliard BT" w:hAnsi="Galliard BT"/>
          <w:sz w:val="24"/>
          <w:szCs w:val="24"/>
        </w:rPr>
        <w:t>Amour</w:t>
      </w:r>
      <w:proofErr w:type="spellEnd"/>
      <w:r w:rsidRPr="001831BC">
        <w:rPr>
          <w:rFonts w:ascii="Galliard BT" w:hAnsi="Galliard BT"/>
          <w:sz w:val="24"/>
          <w:szCs w:val="24"/>
        </w:rPr>
        <w:t xml:space="preserve"> a Boaventura. Os quatro: Boaventura, Tomás, Sto. Alberto e Duns Scot eram todos monges. Vieram das ordens monásticas. E as universidades eram refratárias ao ingresso dos monges, eles não queriam monges.</w:t>
      </w:r>
    </w:p>
    <w:p w:rsidR="003D207B" w:rsidRPr="001831BC" w:rsidRDefault="003D207B" w:rsidP="00AF02AE">
      <w:pPr>
        <w:spacing w:after="0" w:line="240" w:lineRule="auto"/>
        <w:jc w:val="both"/>
        <w:rPr>
          <w:rFonts w:ascii="Galliard BT" w:hAnsi="Galliard BT"/>
          <w:sz w:val="24"/>
          <w:szCs w:val="24"/>
        </w:rPr>
      </w:pPr>
    </w:p>
    <w:p w:rsidR="003D207B" w:rsidRPr="001831BC" w:rsidRDefault="003D207B" w:rsidP="00AF02AE">
      <w:pPr>
        <w:spacing w:after="0" w:line="240" w:lineRule="auto"/>
        <w:ind w:left="709"/>
        <w:jc w:val="both"/>
        <w:rPr>
          <w:rFonts w:ascii="Galliard BT" w:hAnsi="Galliard BT"/>
        </w:rPr>
      </w:pPr>
      <w:r w:rsidRPr="001831BC">
        <w:rPr>
          <w:rFonts w:ascii="Galliard BT" w:hAnsi="Galliard BT"/>
        </w:rPr>
        <w:t>“Bem, sem esse ingresso, a universidade medieval estaria desprovida de Alberto, Tomás, Boaventura e Duns Scot – de tudo aquilo que para nós, hoje, mais nitidamente caracteriza e mais merecidamente enobrece a imagem da filosofia escolástica.</w:t>
      </w:r>
      <w:r w:rsidR="00BC704B" w:rsidRPr="001831BC">
        <w:rPr>
          <w:rFonts w:ascii="Galliard BT" w:hAnsi="Galliard BT"/>
        </w:rPr>
        <w:t>”</w:t>
      </w:r>
    </w:p>
    <w:p w:rsidR="003D207B" w:rsidRPr="001831BC" w:rsidRDefault="003D207B" w:rsidP="00AF02AE">
      <w:pPr>
        <w:spacing w:after="0" w:line="240" w:lineRule="auto"/>
        <w:ind w:left="709"/>
        <w:jc w:val="both"/>
        <w:rPr>
          <w:rFonts w:ascii="Galliard BT" w:hAnsi="Galliard BT"/>
        </w:rPr>
      </w:pPr>
    </w:p>
    <w:p w:rsidR="003D207B" w:rsidRPr="001831BC" w:rsidRDefault="003D207B" w:rsidP="00BC704B">
      <w:pPr>
        <w:spacing w:after="0" w:line="240" w:lineRule="auto"/>
        <w:ind w:firstLine="708"/>
        <w:jc w:val="both"/>
        <w:rPr>
          <w:rFonts w:ascii="Galliard BT" w:hAnsi="Galliard BT"/>
        </w:rPr>
      </w:pPr>
      <w:r w:rsidRPr="001831BC">
        <w:rPr>
          <w:rFonts w:ascii="Galliard BT" w:hAnsi="Galliard BT"/>
        </w:rPr>
        <w:t>Sim, porca miséria, os quatro eram monges, intrusos na comunidade universitária!”</w:t>
      </w:r>
    </w:p>
    <w:p w:rsidR="003D207B" w:rsidRPr="001831BC" w:rsidRDefault="003D207B"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Quer dizer, não é que eles foram perseguidos individualmente, por um motivo ou outro. Não! Eles eram perseguidos como corporação. A corporação universitária não aceitava a corporação dos monges. Na época era tudo assim, na base das corporações.</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rPr>
      </w:pPr>
      <w:r w:rsidRPr="001831BC">
        <w:rPr>
          <w:rFonts w:ascii="Galliard BT" w:hAnsi="Galliard BT"/>
        </w:rPr>
        <w:tab/>
        <w:t>“Como poderiam ser típicos da corporação que rejeitava sua presença</w:t>
      </w:r>
      <w:r w:rsidR="00CF1F5D" w:rsidRPr="001831BC">
        <w:rPr>
          <w:rFonts w:ascii="Galliard BT" w:hAnsi="Galliard BT"/>
        </w:rPr>
        <w:t>, porca miséria!</w:t>
      </w:r>
      <w:r w:rsidRPr="001831BC">
        <w:rPr>
          <w:rFonts w:ascii="Galliard BT" w:hAnsi="Galliard BT"/>
        </w:rPr>
        <w:t>”</w:t>
      </w:r>
    </w:p>
    <w:p w:rsidR="00AD362D" w:rsidRPr="001831BC" w:rsidRDefault="00AD362D" w:rsidP="00AF02AE">
      <w:pPr>
        <w:spacing w:after="0" w:line="240" w:lineRule="auto"/>
        <w:jc w:val="both"/>
        <w:rPr>
          <w:rFonts w:ascii="Galliard BT" w:hAnsi="Galliard BT"/>
          <w:sz w:val="24"/>
          <w:szCs w:val="24"/>
        </w:rPr>
      </w:pPr>
    </w:p>
    <w:p w:rsidR="0076225F"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Ou seja, a glória da </w:t>
      </w:r>
      <w:r w:rsidR="00CF1F5D" w:rsidRPr="001831BC">
        <w:rPr>
          <w:rFonts w:ascii="Galliard BT" w:hAnsi="Galliard BT"/>
          <w:sz w:val="24"/>
          <w:szCs w:val="24"/>
        </w:rPr>
        <w:t>f</w:t>
      </w:r>
      <w:r w:rsidRPr="001831BC">
        <w:rPr>
          <w:rFonts w:ascii="Galliard BT" w:hAnsi="Galliard BT"/>
          <w:sz w:val="24"/>
          <w:szCs w:val="24"/>
        </w:rPr>
        <w:t xml:space="preserve">ilosofia </w:t>
      </w:r>
      <w:r w:rsidR="00CF1F5D" w:rsidRPr="001831BC">
        <w:rPr>
          <w:rFonts w:ascii="Galliard BT" w:hAnsi="Galliard BT"/>
          <w:sz w:val="24"/>
          <w:szCs w:val="24"/>
        </w:rPr>
        <w:t>e</w:t>
      </w:r>
      <w:r w:rsidRPr="001831BC">
        <w:rPr>
          <w:rFonts w:ascii="Galliard BT" w:hAnsi="Galliard BT"/>
          <w:sz w:val="24"/>
          <w:szCs w:val="24"/>
        </w:rPr>
        <w:t>scolástica se superpõe à universidade e atribui à universidade méritos que não são dela de maneira alguma, mas méritos que foram trazidos de fora, por aqueles mesmos que ela [a universidade] rejeitava, isto é, os monges.</w:t>
      </w:r>
    </w:p>
    <w:p w:rsidR="0076225F" w:rsidRPr="001831BC" w:rsidRDefault="0076225F"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5"/>
        <w:jc w:val="both"/>
        <w:rPr>
          <w:rFonts w:ascii="Galliard BT" w:hAnsi="Galliard BT"/>
        </w:rPr>
      </w:pPr>
      <w:r w:rsidRPr="001831BC">
        <w:rPr>
          <w:rFonts w:ascii="Galliard BT" w:hAnsi="Galliard BT"/>
        </w:rPr>
        <w:t xml:space="preserve">“Longe de ser produtos característicos da universidade da época, como o acredita o </w:t>
      </w:r>
      <w:r w:rsidR="005A1754" w:rsidRPr="001831BC">
        <w:rPr>
          <w:rFonts w:ascii="Galliard BT" w:hAnsi="Galliard BT"/>
        </w:rPr>
        <w:t>S</w:t>
      </w:r>
      <w:r w:rsidRPr="001831BC">
        <w:rPr>
          <w:rFonts w:ascii="Galliard BT" w:hAnsi="Galliard BT"/>
        </w:rPr>
        <w:t>r. Pinheiro, esses monges severos e devotos, provindo</w:t>
      </w:r>
      <w:r w:rsidR="004438D4" w:rsidRPr="001831BC">
        <w:rPr>
          <w:rFonts w:ascii="Galliard BT" w:hAnsi="Galliard BT"/>
        </w:rPr>
        <w:t>s</w:t>
      </w:r>
      <w:r w:rsidRPr="001831BC">
        <w:rPr>
          <w:rFonts w:ascii="Galliard BT" w:hAnsi="Galliard BT"/>
        </w:rPr>
        <w:t xml:space="preserve"> de um meio social diferente, com hábitos e valores contrastantes, se sobrepunham de tal modo àquele ambiente que só a duras penas puderam ali sobreviver e, às vezes postumamente, triunfar. A magnitude de suas realizações intelectuais deve-se menos à atmosfera universitária do que à força de suas personalidades majestosamente centradas, firmadas na fé e na integridade de propósitos, em contraste com a sofisticada tagarelice de seus colegas, muitas vezes tecnicamente admirável, mas com tanta freqüência inspirada em motivos fúteis e na sedução das novidades heréticas.”</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O número de doutrinas heréticas que circulavam na universidade era muito grande. Também o era o número de id</w:t>
      </w:r>
      <w:r w:rsidR="00C833F0" w:rsidRPr="001831BC">
        <w:rPr>
          <w:rFonts w:ascii="Galliard BT" w:hAnsi="Galliard BT"/>
          <w:sz w:val="24"/>
          <w:szCs w:val="24"/>
        </w:rPr>
        <w:t>é</w:t>
      </w:r>
      <w:r w:rsidRPr="001831BC">
        <w:rPr>
          <w:rFonts w:ascii="Galliard BT" w:hAnsi="Galliard BT"/>
          <w:sz w:val="24"/>
          <w:szCs w:val="24"/>
        </w:rPr>
        <w:t>ias esquisitas elaboradas por pessoas que tinham recebido os meios técnicos – estudaram lógica e dialética e dominavam essas técnicas que de fato ali eram ensinadas com muito requinte –</w:t>
      </w:r>
      <w:r w:rsidR="00E13BE3" w:rsidRPr="001831BC">
        <w:rPr>
          <w:rFonts w:ascii="Galliard BT" w:hAnsi="Galliard BT"/>
          <w:sz w:val="24"/>
          <w:szCs w:val="24"/>
        </w:rPr>
        <w:t>,</w:t>
      </w:r>
      <w:r w:rsidRPr="001831BC">
        <w:rPr>
          <w:rFonts w:ascii="Galliard BT" w:hAnsi="Galliard BT"/>
          <w:sz w:val="24"/>
          <w:szCs w:val="24"/>
        </w:rPr>
        <w:t xml:space="preserve"> mas não tinham a formação moral e religiosa dos monges. Então eram pessoas que estavam mais ou menos perdidas, como Pedro Abelardo ou mesmo Guilherme de Ockham e tantos outros.</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Ao passo que esses quatro são de uma solidez tanto na </w:t>
      </w:r>
      <w:r w:rsidR="00395D45" w:rsidRPr="001831BC">
        <w:rPr>
          <w:rFonts w:ascii="Galliard BT" w:hAnsi="Galliard BT"/>
          <w:sz w:val="24"/>
          <w:szCs w:val="24"/>
        </w:rPr>
        <w:t>f</w:t>
      </w:r>
      <w:r w:rsidRPr="001831BC">
        <w:rPr>
          <w:rFonts w:ascii="Galliard BT" w:hAnsi="Galliard BT"/>
          <w:sz w:val="24"/>
          <w:szCs w:val="24"/>
        </w:rPr>
        <w:t xml:space="preserve">ilosofia quanto na </w:t>
      </w:r>
      <w:r w:rsidR="00395D45" w:rsidRPr="001831BC">
        <w:rPr>
          <w:rFonts w:ascii="Galliard BT" w:hAnsi="Galliard BT"/>
          <w:sz w:val="24"/>
          <w:szCs w:val="24"/>
        </w:rPr>
        <w:t>r</w:t>
      </w:r>
      <w:r w:rsidRPr="001831BC">
        <w:rPr>
          <w:rFonts w:ascii="Galliard BT" w:hAnsi="Galliard BT"/>
          <w:sz w:val="24"/>
          <w:szCs w:val="24"/>
        </w:rPr>
        <w:t xml:space="preserve">eligião, e por isto mesmo foram nomeados Doutores da Igreja. Isso quer dizer que o ensino pessoal deles está incorporado à </w:t>
      </w:r>
      <w:r w:rsidR="001A26F0" w:rsidRPr="001831BC">
        <w:rPr>
          <w:rFonts w:ascii="Galliard BT" w:hAnsi="Galliard BT"/>
          <w:sz w:val="24"/>
          <w:szCs w:val="24"/>
        </w:rPr>
        <w:t>d</w:t>
      </w:r>
      <w:r w:rsidRPr="001831BC">
        <w:rPr>
          <w:rFonts w:ascii="Galliard BT" w:hAnsi="Galliard BT"/>
          <w:sz w:val="24"/>
          <w:szCs w:val="24"/>
        </w:rPr>
        <w:t xml:space="preserve">outrina da Igreja. É doutrina da Igreja. O que um Doutor da Igreja disse é um argumento válido, por exemplo, no Concílio. É como você citar o Evangelho, ou as Sentenças, </w:t>
      </w:r>
      <w:r w:rsidR="00487B75" w:rsidRPr="001831BC">
        <w:rPr>
          <w:rFonts w:ascii="Galliard BT" w:hAnsi="Galliard BT"/>
          <w:sz w:val="24"/>
          <w:szCs w:val="24"/>
        </w:rPr>
        <w:t xml:space="preserve">as </w:t>
      </w:r>
      <w:r w:rsidRPr="001831BC">
        <w:rPr>
          <w:rFonts w:ascii="Galliard BT" w:hAnsi="Galliard BT"/>
          <w:sz w:val="24"/>
          <w:szCs w:val="24"/>
        </w:rPr>
        <w:t xml:space="preserve">Decisões dos Papas. A palavra de um Doutor da Igreja pesa tanto quanto uma Sentença Papal. Então não é simplesmente uma </w:t>
      </w:r>
      <w:r w:rsidR="0094447C" w:rsidRPr="001831BC">
        <w:rPr>
          <w:rFonts w:ascii="Galliard BT" w:hAnsi="Galliard BT"/>
          <w:sz w:val="24"/>
          <w:szCs w:val="24"/>
        </w:rPr>
        <w:t>f</w:t>
      </w:r>
      <w:r w:rsidRPr="001831BC">
        <w:rPr>
          <w:rFonts w:ascii="Galliard BT" w:hAnsi="Galliard BT"/>
          <w:sz w:val="24"/>
          <w:szCs w:val="24"/>
        </w:rPr>
        <w:t xml:space="preserve">ilosofia, nem uma </w:t>
      </w:r>
      <w:r w:rsidR="0094447C" w:rsidRPr="001831BC">
        <w:rPr>
          <w:rFonts w:ascii="Galliard BT" w:hAnsi="Galliard BT"/>
          <w:sz w:val="24"/>
          <w:szCs w:val="24"/>
        </w:rPr>
        <w:t>t</w:t>
      </w:r>
      <w:r w:rsidRPr="001831BC">
        <w:rPr>
          <w:rFonts w:ascii="Galliard BT" w:hAnsi="Galliard BT"/>
          <w:sz w:val="24"/>
          <w:szCs w:val="24"/>
        </w:rPr>
        <w:t xml:space="preserve">eologia. É </w:t>
      </w:r>
      <w:r w:rsidR="007C7FE8" w:rsidRPr="001831BC">
        <w:rPr>
          <w:rFonts w:ascii="Galliard BT" w:hAnsi="Galliard BT"/>
          <w:sz w:val="24"/>
          <w:szCs w:val="24"/>
        </w:rPr>
        <w:t>d</w:t>
      </w:r>
      <w:r w:rsidRPr="001831BC">
        <w:rPr>
          <w:rFonts w:ascii="Galliard BT" w:hAnsi="Galliard BT"/>
          <w:sz w:val="24"/>
          <w:szCs w:val="24"/>
        </w:rPr>
        <w:t>outrina da Igreja.</w:t>
      </w:r>
      <w:r w:rsidR="0094447C" w:rsidRPr="001831BC">
        <w:rPr>
          <w:rFonts w:ascii="Galliard BT" w:hAnsi="Galliard BT"/>
          <w:sz w:val="24"/>
          <w:szCs w:val="24"/>
        </w:rPr>
        <w:t xml:space="preserve"> </w:t>
      </w:r>
      <w:r w:rsidRPr="001831BC">
        <w:rPr>
          <w:rFonts w:ascii="Galliard BT" w:hAnsi="Galliard BT"/>
          <w:sz w:val="24"/>
          <w:szCs w:val="24"/>
        </w:rPr>
        <w:t xml:space="preserve">Então, se eles puderam ser incorporados à </w:t>
      </w:r>
      <w:r w:rsidR="0075768B" w:rsidRPr="001831BC">
        <w:rPr>
          <w:rFonts w:ascii="Galliard BT" w:hAnsi="Galliard BT"/>
          <w:sz w:val="24"/>
          <w:szCs w:val="24"/>
        </w:rPr>
        <w:t>d</w:t>
      </w:r>
      <w:r w:rsidRPr="001831BC">
        <w:rPr>
          <w:rFonts w:ascii="Galliard BT" w:hAnsi="Galliard BT"/>
          <w:sz w:val="24"/>
          <w:szCs w:val="24"/>
        </w:rPr>
        <w:t>outrina da Igreja, é porque tinham uma solidez de pensamento e de condut</w:t>
      </w:r>
      <w:r w:rsidR="002E1CF0" w:rsidRPr="001831BC">
        <w:rPr>
          <w:rFonts w:ascii="Galliard BT" w:hAnsi="Galliard BT"/>
          <w:sz w:val="24"/>
          <w:szCs w:val="24"/>
        </w:rPr>
        <w:t>a que os diferenciavam do meio.</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9"/>
        <w:jc w:val="both"/>
        <w:rPr>
          <w:rFonts w:ascii="Galliard BT" w:hAnsi="Galliard BT"/>
          <w:sz w:val="24"/>
          <w:szCs w:val="24"/>
        </w:rPr>
      </w:pPr>
      <w:r w:rsidRPr="001831BC">
        <w:rPr>
          <w:rFonts w:ascii="Galliard BT" w:hAnsi="Galliard BT"/>
        </w:rPr>
        <w:t>“Quando hoje enxergamos a universidade medieval como um momento luminoso na história da educação, é em grande parte porque os melhores homens que ela rejeitou projetam retroativamente sobre ela o brilho da sua glória, e não ao contrário.”</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A imagem da universidade deve a Alberto, Tomás, Boaventura e Duns Scot muito mais do que eles devem à universidade medieval.</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9"/>
        <w:jc w:val="both"/>
        <w:rPr>
          <w:rFonts w:ascii="Galliard BT" w:hAnsi="Galliard BT"/>
        </w:rPr>
      </w:pPr>
      <w:r w:rsidRPr="001831BC">
        <w:rPr>
          <w:rFonts w:ascii="Galliard BT" w:hAnsi="Galliard BT"/>
        </w:rPr>
        <w:t xml:space="preserve">“E essa glória, sem dúvida, vem </w:t>
      </w:r>
      <w:r w:rsidR="000F08F9" w:rsidRPr="001831BC">
        <w:rPr>
          <w:rFonts w:ascii="Galliard BT" w:hAnsi="Galliard BT"/>
        </w:rPr>
        <w:t xml:space="preserve">mais </w:t>
      </w:r>
      <w:r w:rsidRPr="001831BC">
        <w:rPr>
          <w:rFonts w:ascii="Galliard BT" w:hAnsi="Galliard BT"/>
        </w:rPr>
        <w:t xml:space="preserve">das ordens monásticas que os formaram, </w:t>
      </w:r>
      <w:r w:rsidR="00CF715C" w:rsidRPr="001831BC">
        <w:rPr>
          <w:rFonts w:ascii="Galliard BT" w:hAnsi="Galliard BT"/>
        </w:rPr>
        <w:t xml:space="preserve">do </w:t>
      </w:r>
      <w:r w:rsidRPr="001831BC">
        <w:rPr>
          <w:rFonts w:ascii="Galliard BT" w:hAnsi="Galliard BT"/>
        </w:rPr>
        <w:t xml:space="preserve">que do meio social onde ingressaram já formados, fortes o bastante para desafiá-lo e, a longo prazo, vencê-lo. Se, quando critico a universidade medieval, o </w:t>
      </w:r>
      <w:r w:rsidR="00C54BEC" w:rsidRPr="001831BC">
        <w:rPr>
          <w:rFonts w:ascii="Galliard BT" w:hAnsi="Galliard BT"/>
        </w:rPr>
        <w:t>S</w:t>
      </w:r>
      <w:r w:rsidRPr="001831BC">
        <w:rPr>
          <w:rFonts w:ascii="Galliard BT" w:hAnsi="Galliard BT"/>
        </w:rPr>
        <w:t xml:space="preserve">r. Pinheiro entende que estou falando mal da filosofia dos grandes escolásticos, é, em parte, por seu desconhecimento da história, em parte por seguir o consagrado erro de ótica que coletiviza os méritos individuais e toma as exceções como regras, como se as cátedras universitárias </w:t>
      </w:r>
      <w:r w:rsidR="00BF64E0" w:rsidRPr="001831BC">
        <w:rPr>
          <w:rFonts w:ascii="Galliard BT" w:hAnsi="Galliard BT"/>
        </w:rPr>
        <w:t>d</w:t>
      </w:r>
      <w:r w:rsidRPr="001831BC">
        <w:rPr>
          <w:rFonts w:ascii="Galliard BT" w:hAnsi="Galliard BT"/>
        </w:rPr>
        <w:t>a época estivessem superlotadas de homens da estatura de Tomás e Alberto, e não de técnicos, burocratas, agitadores, doutrinários de dedinho em riste, bedéis e uma infinidade de puxa-sacos.</w:t>
      </w:r>
    </w:p>
    <w:p w:rsidR="00AD362D" w:rsidRPr="001831BC" w:rsidRDefault="00AD362D" w:rsidP="00AF02AE">
      <w:pPr>
        <w:spacing w:after="0" w:line="240" w:lineRule="auto"/>
        <w:ind w:left="709"/>
        <w:jc w:val="both"/>
        <w:rPr>
          <w:rFonts w:ascii="Galliard BT" w:hAnsi="Galliard BT"/>
        </w:rPr>
      </w:pPr>
    </w:p>
    <w:p w:rsidR="00AD362D" w:rsidRPr="001831BC" w:rsidRDefault="00AD362D" w:rsidP="00AF02AE">
      <w:pPr>
        <w:spacing w:after="0" w:line="240" w:lineRule="auto"/>
        <w:ind w:left="709"/>
        <w:jc w:val="both"/>
        <w:rPr>
          <w:rFonts w:ascii="Galliard BT" w:hAnsi="Galliard BT"/>
        </w:rPr>
      </w:pPr>
      <w:r w:rsidRPr="001831BC">
        <w:rPr>
          <w:rFonts w:ascii="Galliard BT" w:hAnsi="Galliard BT"/>
        </w:rPr>
        <w:t xml:space="preserve">Não é culpa do </w:t>
      </w:r>
      <w:r w:rsidR="00AA0704" w:rsidRPr="001831BC">
        <w:rPr>
          <w:rFonts w:ascii="Galliard BT" w:hAnsi="Galliard BT"/>
        </w:rPr>
        <w:t>S</w:t>
      </w:r>
      <w:r w:rsidRPr="001831BC">
        <w:rPr>
          <w:rFonts w:ascii="Galliard BT" w:hAnsi="Galliard BT"/>
        </w:rPr>
        <w:t>r. Pinheiro, é do vício generalizado de entender os grandes homens como ‘produtos do seu tempo’, (...)</w:t>
      </w:r>
      <w:r w:rsidR="00621E9A" w:rsidRPr="001831BC">
        <w:rPr>
          <w:rFonts w:ascii="Galliard BT" w:hAnsi="Galliard BT"/>
        </w:rPr>
        <w:t>”</w:t>
      </w:r>
    </w:p>
    <w:p w:rsidR="00AD362D" w:rsidRPr="001831BC" w:rsidRDefault="00AD362D" w:rsidP="00F57677">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Eu já escrevi contra isso no livro </w:t>
      </w:r>
      <w:r w:rsidRPr="001831BC">
        <w:rPr>
          <w:rFonts w:ascii="Galliard BT" w:hAnsi="Galliard BT"/>
          <w:i/>
          <w:sz w:val="24"/>
          <w:szCs w:val="24"/>
        </w:rPr>
        <w:t>O Futuro do Pensamento Brasileiro</w:t>
      </w:r>
      <w:r w:rsidR="002E1CF0" w:rsidRPr="001831BC">
        <w:rPr>
          <w:rFonts w:ascii="Galliard BT" w:hAnsi="Galliard BT"/>
          <w:sz w:val="24"/>
          <w:szCs w:val="24"/>
        </w:rPr>
        <w:t>.</w:t>
      </w:r>
    </w:p>
    <w:p w:rsidR="00AD362D" w:rsidRPr="001831BC" w:rsidRDefault="00AD362D" w:rsidP="00F57677">
      <w:pPr>
        <w:spacing w:after="0" w:line="240" w:lineRule="auto"/>
        <w:jc w:val="both"/>
        <w:rPr>
          <w:rFonts w:ascii="Galliard BT" w:hAnsi="Galliard BT"/>
          <w:sz w:val="24"/>
          <w:szCs w:val="24"/>
        </w:rPr>
      </w:pPr>
    </w:p>
    <w:p w:rsidR="00AD362D" w:rsidRPr="001831BC" w:rsidRDefault="00AD362D" w:rsidP="00AF02AE">
      <w:pPr>
        <w:spacing w:after="0" w:line="240" w:lineRule="auto"/>
        <w:ind w:left="709"/>
        <w:jc w:val="both"/>
        <w:rPr>
          <w:rFonts w:ascii="Galliard BT" w:hAnsi="Galliard BT"/>
        </w:rPr>
      </w:pPr>
      <w:r w:rsidRPr="001831BC">
        <w:rPr>
          <w:rFonts w:ascii="Galliard BT" w:hAnsi="Galliard BT"/>
        </w:rPr>
        <w:t>“(...) quando justamente a grandeza deles consistiu em quebrar a redoma da ideologia de época e injetar no organismo da cultura, a um tempo e contra a resistência do ambiente, a sabedoria esquecida de um passado remotíssimo e as mais inimagináveis perspectivas de futuro.”</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No livro </w:t>
      </w:r>
      <w:r w:rsidRPr="001831BC">
        <w:rPr>
          <w:rFonts w:ascii="Galliard BT" w:hAnsi="Galliard BT"/>
          <w:i/>
          <w:sz w:val="24"/>
          <w:szCs w:val="24"/>
        </w:rPr>
        <w:t xml:space="preserve">O Futuro do Pensamento Brasileiro </w:t>
      </w:r>
      <w:r w:rsidRPr="001831BC">
        <w:rPr>
          <w:rFonts w:ascii="Galliard BT" w:hAnsi="Galliard BT"/>
          <w:sz w:val="24"/>
          <w:szCs w:val="24"/>
        </w:rPr>
        <w:t xml:space="preserve">eu mencionei isto: como São Tomás podia ser um homem do seu tempo se ele foi muito mais influenciado por uma filosofia de 17 séculos antes do que por qualquer de seus contemporâneos? Foi inclusive influenciado por Santo Alberto no sentido </w:t>
      </w:r>
      <w:r w:rsidR="007774E7" w:rsidRPr="001831BC">
        <w:rPr>
          <w:rFonts w:ascii="Galliard BT" w:hAnsi="Galliard BT"/>
          <w:sz w:val="24"/>
          <w:szCs w:val="24"/>
        </w:rPr>
        <w:t>a</w:t>
      </w:r>
      <w:r w:rsidRPr="001831BC">
        <w:rPr>
          <w:rFonts w:ascii="Galliard BT" w:hAnsi="Galliard BT"/>
          <w:sz w:val="24"/>
          <w:szCs w:val="24"/>
        </w:rPr>
        <w:t>ristotélico, ou seja, Alberto se deixou influenciar por uma filosofia velha de 17 séculos e a repassou a São Tomás, que a entendeu muito mais profundamente do que o próprio Alberto.</w:t>
      </w:r>
    </w:p>
    <w:p w:rsidR="001533BA" w:rsidRPr="001831BC" w:rsidRDefault="001533BA"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Não há</w:t>
      </w:r>
      <w:r w:rsidRPr="001831BC">
        <w:rPr>
          <w:rFonts w:ascii="Galliard BT" w:hAnsi="Galliard BT"/>
          <w:color w:val="0070C0"/>
          <w:sz w:val="24"/>
          <w:szCs w:val="24"/>
        </w:rPr>
        <w:t xml:space="preserve"> </w:t>
      </w:r>
      <w:r w:rsidRPr="001831BC">
        <w:rPr>
          <w:rFonts w:ascii="Galliard BT" w:hAnsi="Galliard BT"/>
          <w:sz w:val="24"/>
          <w:szCs w:val="24"/>
        </w:rPr>
        <w:t>alguma id</w:t>
      </w:r>
      <w:r w:rsidR="00C833F0" w:rsidRPr="001831BC">
        <w:rPr>
          <w:rFonts w:ascii="Galliard BT" w:hAnsi="Galliard BT"/>
          <w:sz w:val="24"/>
          <w:szCs w:val="24"/>
        </w:rPr>
        <w:t>é</w:t>
      </w:r>
      <w:r w:rsidRPr="001831BC">
        <w:rPr>
          <w:rFonts w:ascii="Galliard BT" w:hAnsi="Galliard BT"/>
          <w:sz w:val="24"/>
          <w:szCs w:val="24"/>
        </w:rPr>
        <w:t>ia ou doutrina contemporânea que tenha influenciado São Tomás mais do que esses dois fatores antiquíssimos, a Bíblia e Aristóteles. Então como pode ter sido homem do seu tempo? Não! Ele era muito maior que o seu tempo. O horizonte de consciência dele se estendia para muito além da ideologia de época e das concepções dominantes, tanto que ele pôde mudar essas concepções dominantes injetando nelas esses elementos que vinham de uma antiguidade remota e completamente esquecida.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9"/>
        <w:jc w:val="both"/>
        <w:rPr>
          <w:rFonts w:ascii="Galliard BT" w:hAnsi="Galliard BT"/>
        </w:rPr>
      </w:pPr>
      <w:r w:rsidRPr="001831BC">
        <w:rPr>
          <w:rFonts w:ascii="Galliard BT" w:hAnsi="Galliard BT"/>
        </w:rPr>
        <w:t xml:space="preserve">“No caso da filosofia escolástica, toda ela inspirada por aberturas para a eternidade que nenhum condicionamento histórico-social poderia </w:t>
      </w:r>
      <w:r w:rsidR="00347E95" w:rsidRPr="001831BC">
        <w:rPr>
          <w:rFonts w:ascii="Galliard BT" w:hAnsi="Galliard BT"/>
        </w:rPr>
        <w:t xml:space="preserve">jamais </w:t>
      </w:r>
      <w:r w:rsidRPr="001831BC">
        <w:rPr>
          <w:rFonts w:ascii="Galliard BT" w:hAnsi="Galliard BT"/>
        </w:rPr>
        <w:t>explicar, isso deveria ser perceptível à primeira vista.</w:t>
      </w:r>
    </w:p>
    <w:p w:rsidR="00AD362D" w:rsidRPr="001831BC" w:rsidRDefault="00AD362D" w:rsidP="00AF02AE">
      <w:pPr>
        <w:spacing w:after="0" w:line="240" w:lineRule="auto"/>
        <w:ind w:left="709"/>
        <w:jc w:val="both"/>
        <w:rPr>
          <w:rFonts w:ascii="Galliard BT" w:hAnsi="Galliard BT"/>
        </w:rPr>
      </w:pPr>
    </w:p>
    <w:p w:rsidR="00AD362D" w:rsidRPr="001831BC" w:rsidRDefault="00AD362D" w:rsidP="00AF02AE">
      <w:pPr>
        <w:spacing w:after="0" w:line="240" w:lineRule="auto"/>
        <w:ind w:left="709"/>
        <w:jc w:val="both"/>
        <w:rPr>
          <w:rFonts w:ascii="Galliard BT" w:hAnsi="Galliard BT"/>
        </w:rPr>
      </w:pPr>
      <w:r w:rsidRPr="001831BC">
        <w:rPr>
          <w:rFonts w:ascii="Galliard BT" w:hAnsi="Galliard BT"/>
        </w:rPr>
        <w:t xml:space="preserve">Só os medíocres são filhos do seu tempo. Os sábios, os heróis e os santos inspirados são pais dele; são canais por onde a luz da transcendência rompe as limitações do tempo e abre possibilidades que a mente coletiva, por si, jamais poderia conceber. Se a opinião corrente não enxerga isso, é porque o acesso de milhões de incapazes às altas esferas das profissões universitárias obriga hoje a conceber a </w:t>
      </w:r>
      <w:r w:rsidR="00BF01E1" w:rsidRPr="001831BC">
        <w:rPr>
          <w:rFonts w:ascii="Galliard BT" w:hAnsi="Galliard BT"/>
        </w:rPr>
        <w:t>h</w:t>
      </w:r>
      <w:r w:rsidRPr="001831BC">
        <w:rPr>
          <w:rFonts w:ascii="Galliard BT" w:hAnsi="Galliard BT"/>
        </w:rPr>
        <w:t xml:space="preserve">istória </w:t>
      </w:r>
      <w:r w:rsidRPr="001831BC">
        <w:rPr>
          <w:rFonts w:ascii="Galliard BT" w:hAnsi="Galliard BT"/>
          <w:i/>
        </w:rPr>
        <w:t xml:space="preserve">sub specie </w:t>
      </w:r>
      <w:proofErr w:type="spellStart"/>
      <w:r w:rsidRPr="001831BC">
        <w:rPr>
          <w:rFonts w:ascii="Galliard BT" w:hAnsi="Galliard BT"/>
          <w:i/>
        </w:rPr>
        <w:t>mediocritatis</w:t>
      </w:r>
      <w:proofErr w:type="spellEnd"/>
      <w:r w:rsidRPr="001831BC">
        <w:rPr>
          <w:rFonts w:ascii="Galliard BT" w:hAnsi="Galliard BT"/>
        </w:rPr>
        <w:t>.”</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Quer dizer, sob a categoria da mediocridade. O medíocre mede tudo na sua escala, então ele quer achar que um São Tomás ou um Santo Alberto é explicável pelos mesmos motivos que o explicam.</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9"/>
        <w:jc w:val="both"/>
        <w:rPr>
          <w:rFonts w:ascii="Galliard BT" w:hAnsi="Galliard BT"/>
        </w:rPr>
      </w:pPr>
      <w:r w:rsidRPr="001831BC">
        <w:rPr>
          <w:rFonts w:ascii="Galliard BT" w:hAnsi="Galliard BT"/>
        </w:rPr>
        <w:t>“Que Alberto e Tomás revivificassem uma filosofia velha de mil e setecentos anos, fazendo-a enfim predominar sobre o rígido agustinismo dominante, e que Duns Scot, contra vento e maré, antecipasse em cinco séculos um dogma da Igreja, são fatos que deveriam fazer os devotos do condicionamento histórico pelo menos coçar as cabeças, se alguma tivessem.”</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Às vezes o sujeito vai coçar a cabeça e não tem nada lá.</w:t>
      </w:r>
      <w:r w:rsidR="00DC3A5B" w:rsidRPr="001831BC">
        <w:rPr>
          <w:rFonts w:ascii="Galliard BT" w:hAnsi="Galliard BT"/>
          <w:sz w:val="24"/>
          <w:szCs w:val="24"/>
        </w:rPr>
        <w:t xml:space="preserve"> </w:t>
      </w:r>
      <w:r w:rsidRPr="001831BC">
        <w:rPr>
          <w:rFonts w:ascii="Galliard BT" w:hAnsi="Galliard BT"/>
          <w:sz w:val="24"/>
          <w:szCs w:val="24"/>
        </w:rPr>
        <w:t xml:space="preserve">Mas veja! Cinco séculos! Isso quer dizer o seguinte: contra todo </w:t>
      </w:r>
      <w:r w:rsidR="005C0156" w:rsidRPr="001831BC">
        <w:rPr>
          <w:rFonts w:ascii="Galliard BT" w:hAnsi="Galliard BT"/>
          <w:sz w:val="24"/>
          <w:szCs w:val="24"/>
        </w:rPr>
        <w:t xml:space="preserve">o </w:t>
      </w:r>
      <w:r w:rsidRPr="001831BC">
        <w:rPr>
          <w:rFonts w:ascii="Galliard BT" w:hAnsi="Galliard BT"/>
          <w:sz w:val="24"/>
          <w:szCs w:val="24"/>
        </w:rPr>
        <w:t xml:space="preserve">mundo Duns Scot interpretou a </w:t>
      </w:r>
      <w:r w:rsidR="005C0156" w:rsidRPr="001831BC">
        <w:rPr>
          <w:rFonts w:ascii="Galliard BT" w:hAnsi="Galliard BT"/>
          <w:sz w:val="24"/>
          <w:szCs w:val="24"/>
        </w:rPr>
        <w:t>d</w:t>
      </w:r>
      <w:r w:rsidRPr="001831BC">
        <w:rPr>
          <w:rFonts w:ascii="Galliard BT" w:hAnsi="Galliard BT"/>
          <w:sz w:val="24"/>
          <w:szCs w:val="24"/>
        </w:rPr>
        <w:t xml:space="preserve">outrina de maneira correta. Ele entendia a </w:t>
      </w:r>
      <w:r w:rsidR="005C0156" w:rsidRPr="001831BC">
        <w:rPr>
          <w:rFonts w:ascii="Galliard BT" w:hAnsi="Galliard BT"/>
          <w:sz w:val="24"/>
          <w:szCs w:val="24"/>
        </w:rPr>
        <w:t>d</w:t>
      </w:r>
      <w:r w:rsidRPr="001831BC">
        <w:rPr>
          <w:rFonts w:ascii="Galliard BT" w:hAnsi="Galliard BT"/>
          <w:sz w:val="24"/>
          <w:szCs w:val="24"/>
        </w:rPr>
        <w:t xml:space="preserve">outrina da Igreja mais do que os seus colegas, mais do que os bispos e os papas, mais do que todo mundo! E aquilo que ele disse acabou se comprovando que era certo e foi incorporado na </w:t>
      </w:r>
      <w:r w:rsidR="002113AC" w:rsidRPr="001831BC">
        <w:rPr>
          <w:rFonts w:ascii="Galliard BT" w:hAnsi="Galliard BT"/>
          <w:sz w:val="24"/>
          <w:szCs w:val="24"/>
        </w:rPr>
        <w:t>d</w:t>
      </w:r>
      <w:r w:rsidRPr="001831BC">
        <w:rPr>
          <w:rFonts w:ascii="Galliard BT" w:hAnsi="Galliard BT"/>
          <w:sz w:val="24"/>
          <w:szCs w:val="24"/>
        </w:rPr>
        <w:t>outrina da Igreja cinco séculos depois. Como é que alguém pode dizer que ele era um homem do seu tempo</w:t>
      </w:r>
      <w:r w:rsidR="00664983" w:rsidRPr="001831BC">
        <w:rPr>
          <w:rFonts w:ascii="Galliard BT" w:hAnsi="Galliard BT"/>
          <w:sz w:val="24"/>
          <w:szCs w:val="24"/>
        </w:rPr>
        <w:t>?</w:t>
      </w:r>
      <w:r w:rsidRPr="001831BC">
        <w:rPr>
          <w:rFonts w:ascii="Galliard BT" w:hAnsi="Galliard BT"/>
          <w:sz w:val="24"/>
          <w:szCs w:val="24"/>
        </w:rPr>
        <w:t xml:space="preserve">! Não. No mínimo poder-se-ia dizer que ele era um homem do século XIX, porque ele já entendia a </w:t>
      </w:r>
      <w:r w:rsidR="008E5AB8" w:rsidRPr="001831BC">
        <w:rPr>
          <w:rFonts w:ascii="Galliard BT" w:hAnsi="Galliard BT"/>
          <w:sz w:val="24"/>
          <w:szCs w:val="24"/>
        </w:rPr>
        <w:t>d</w:t>
      </w:r>
      <w:r w:rsidRPr="001831BC">
        <w:rPr>
          <w:rFonts w:ascii="Galliard BT" w:hAnsi="Galliard BT"/>
          <w:sz w:val="24"/>
          <w:szCs w:val="24"/>
        </w:rPr>
        <w:t xml:space="preserve">outrina da Igreja tal como veio a ser entendida </w:t>
      </w:r>
      <w:r w:rsidR="00B12BE5" w:rsidRPr="001831BC">
        <w:rPr>
          <w:rFonts w:ascii="Galliard BT" w:hAnsi="Galliard BT"/>
          <w:sz w:val="24"/>
          <w:szCs w:val="24"/>
        </w:rPr>
        <w:t xml:space="preserve">por </w:t>
      </w:r>
      <w:r w:rsidRPr="001831BC">
        <w:rPr>
          <w:rFonts w:ascii="Galliard BT" w:hAnsi="Galliard BT"/>
          <w:sz w:val="24"/>
          <w:szCs w:val="24"/>
        </w:rPr>
        <w:t xml:space="preserve">muitos concílios e muitos papas depois. Eles tiveram </w:t>
      </w:r>
      <w:r w:rsidR="00DC7930" w:rsidRPr="001831BC">
        <w:rPr>
          <w:rFonts w:ascii="Galliard BT" w:hAnsi="Galliard BT"/>
          <w:sz w:val="24"/>
          <w:szCs w:val="24"/>
        </w:rPr>
        <w:t>d</w:t>
      </w:r>
      <w:r w:rsidRPr="001831BC">
        <w:rPr>
          <w:rFonts w:ascii="Galliard BT" w:hAnsi="Galliard BT"/>
          <w:sz w:val="24"/>
          <w:szCs w:val="24"/>
        </w:rPr>
        <w:t>e ler o negócio e dizer: “P</w:t>
      </w:r>
      <w:r w:rsidR="00664983" w:rsidRPr="001831BC">
        <w:rPr>
          <w:rFonts w:ascii="Galliard BT" w:hAnsi="Galliard BT"/>
          <w:sz w:val="24"/>
          <w:szCs w:val="24"/>
        </w:rPr>
        <w:t>ô</w:t>
      </w:r>
      <w:r w:rsidRPr="001831BC">
        <w:rPr>
          <w:rFonts w:ascii="Galliard BT" w:hAnsi="Galliard BT"/>
          <w:sz w:val="24"/>
          <w:szCs w:val="24"/>
        </w:rPr>
        <w:t>! Mas o homem tinha razão! É assim mesmo!”</w:t>
      </w:r>
      <w:r w:rsidR="00664983" w:rsidRPr="001831BC">
        <w:rPr>
          <w:rFonts w:ascii="Galliard BT" w:hAnsi="Galliard BT"/>
          <w:sz w:val="24"/>
          <w:szCs w:val="24"/>
        </w:rPr>
        <w:t>.</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9"/>
        <w:jc w:val="both"/>
        <w:rPr>
          <w:rFonts w:ascii="Galliard BT" w:hAnsi="Galliard BT"/>
        </w:rPr>
      </w:pPr>
      <w:r w:rsidRPr="001831BC">
        <w:rPr>
          <w:rFonts w:ascii="Galliard BT" w:hAnsi="Galliard BT"/>
        </w:rPr>
        <w:t>“Mas a esse erro de perspectiva generalizado</w:t>
      </w:r>
      <w:r w:rsidR="0092411A" w:rsidRPr="001831BC">
        <w:rPr>
          <w:rFonts w:ascii="Galliard BT" w:hAnsi="Galliard BT"/>
        </w:rPr>
        <w:t xml:space="preserve">, que se disseminou ao </w:t>
      </w:r>
      <w:r w:rsidRPr="001831BC">
        <w:rPr>
          <w:rFonts w:ascii="Galliard BT" w:hAnsi="Galliard BT"/>
        </w:rPr>
        <w:t xml:space="preserve">ponto de infectar até mesmo os manuais escolares, o </w:t>
      </w:r>
      <w:r w:rsidR="000A5B53" w:rsidRPr="001831BC">
        <w:rPr>
          <w:rFonts w:ascii="Galliard BT" w:hAnsi="Galliard BT"/>
        </w:rPr>
        <w:t>S</w:t>
      </w:r>
      <w:r w:rsidRPr="001831BC">
        <w:rPr>
          <w:rFonts w:ascii="Galliard BT" w:hAnsi="Galliard BT"/>
        </w:rPr>
        <w:t>r. Pinheiro acrescenta um outro que, se não é de sua própria invenção, também não é compartilhado pela massa ignara, mas tão somente por uma parte da elite profissional de filodoxos: a idéia de que só existe filosofia na doutrina explícita, desenvolvida, organizada, publicada, racionalmente verbalizada e argumentada até seus últimos detalhes.</w:t>
      </w:r>
    </w:p>
    <w:p w:rsidR="00AD362D" w:rsidRPr="001831BC" w:rsidRDefault="00AD362D" w:rsidP="00AF02AE">
      <w:pPr>
        <w:spacing w:after="0" w:line="240" w:lineRule="auto"/>
        <w:ind w:left="709"/>
        <w:jc w:val="both"/>
        <w:rPr>
          <w:rFonts w:ascii="Galliard BT" w:hAnsi="Galliard BT"/>
        </w:rPr>
      </w:pPr>
    </w:p>
    <w:p w:rsidR="00AD362D" w:rsidRPr="001831BC" w:rsidRDefault="00AD362D" w:rsidP="00AF02AE">
      <w:pPr>
        <w:spacing w:after="0" w:line="240" w:lineRule="auto"/>
        <w:ind w:left="709"/>
        <w:jc w:val="both"/>
        <w:rPr>
          <w:rFonts w:ascii="Galliard BT" w:hAnsi="Galliard BT"/>
        </w:rPr>
      </w:pPr>
      <w:r w:rsidRPr="001831BC">
        <w:rPr>
          <w:rFonts w:ascii="Galliard BT" w:hAnsi="Galliard BT"/>
        </w:rPr>
        <w:t>A idéia tem origem ilustre. Remonta a Georg W. F. Hegel, o que, convenhamos, impõe algum respeito. Mas, como tantas outras opiniões que herdamos desse genial embrulhão, é completamente falsa.”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Hegel é um cara de um gênio filosófico absolutamente inegável. Mas ele tinha um coeficiente de vigarice. Ele falsificava as coisas, mentia. Por exemplo: ele recebia um dinheiro da </w:t>
      </w:r>
      <w:r w:rsidR="00DA05EE" w:rsidRPr="001831BC">
        <w:rPr>
          <w:rFonts w:ascii="Galliard BT" w:hAnsi="Galliard BT"/>
          <w:sz w:val="24"/>
          <w:szCs w:val="24"/>
        </w:rPr>
        <w:t>m</w:t>
      </w:r>
      <w:r w:rsidRPr="001831BC">
        <w:rPr>
          <w:rFonts w:ascii="Galliard BT" w:hAnsi="Galliard BT"/>
          <w:sz w:val="24"/>
          <w:szCs w:val="24"/>
        </w:rPr>
        <w:t>açonaria para dar uma “ajeitada maçônica” numas id</w:t>
      </w:r>
      <w:r w:rsidR="00EA15B3" w:rsidRPr="001831BC">
        <w:rPr>
          <w:rFonts w:ascii="Galliard BT" w:hAnsi="Galliard BT"/>
          <w:sz w:val="24"/>
          <w:szCs w:val="24"/>
        </w:rPr>
        <w:t>é</w:t>
      </w:r>
      <w:r w:rsidRPr="001831BC">
        <w:rPr>
          <w:rFonts w:ascii="Galliard BT" w:hAnsi="Galliard BT"/>
          <w:sz w:val="24"/>
          <w:szCs w:val="24"/>
        </w:rPr>
        <w:t>ias e ele topou</w:t>
      </w:r>
      <w:r w:rsidR="00CE2BF2" w:rsidRPr="001831BC">
        <w:rPr>
          <w:rFonts w:ascii="Galliard BT" w:hAnsi="Galliard BT"/>
          <w:sz w:val="24"/>
          <w:szCs w:val="24"/>
        </w:rPr>
        <w:t>!</w:t>
      </w:r>
      <w:r w:rsidRPr="001831BC">
        <w:rPr>
          <w:rFonts w:ascii="Galliard BT" w:hAnsi="Galliard BT"/>
          <w:sz w:val="24"/>
          <w:szCs w:val="24"/>
        </w:rPr>
        <w:t xml:space="preserve"> </w:t>
      </w:r>
      <w:r w:rsidRPr="001831BC">
        <w:rPr>
          <w:rFonts w:ascii="Galliard BT" w:hAnsi="Galliard BT"/>
          <w:b/>
          <w:color w:val="FF0000"/>
          <w:sz w:val="16"/>
          <w:szCs w:val="16"/>
        </w:rPr>
        <w:t>[0:40]</w:t>
      </w:r>
      <w:r w:rsidRPr="001831BC">
        <w:rPr>
          <w:rFonts w:ascii="Galliard BT" w:hAnsi="Galliard BT"/>
          <w:sz w:val="24"/>
          <w:szCs w:val="24"/>
        </w:rPr>
        <w:t xml:space="preserve"> Em segundo lugar, era um homem duma vaidade intelectual monstro que fazia de si próprio o topo e culminação do processo histórico inteiro, não só da história da filosofia! A história da humanidade culmina em Georg Wilhelm Friedrich Hegel! Ele diz isso! Tanto que o Eric Voegelin diz que isso não é filosofia, isso é bruxaria.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Mas genial Hegel é. Ademais ele</w:t>
      </w:r>
      <w:r w:rsidRPr="001831BC">
        <w:rPr>
          <w:rFonts w:ascii="Galliard BT" w:hAnsi="Galliard BT"/>
          <w:color w:val="0070C0"/>
          <w:sz w:val="24"/>
          <w:szCs w:val="24"/>
        </w:rPr>
        <w:t xml:space="preserve"> </w:t>
      </w:r>
      <w:r w:rsidRPr="001831BC">
        <w:rPr>
          <w:rFonts w:ascii="Galliard BT" w:hAnsi="Galliard BT"/>
          <w:sz w:val="24"/>
          <w:szCs w:val="24"/>
        </w:rPr>
        <w:t>dá muitas lições de técnica filosófica absolutamente admirável, sobretudo quando ele faz a análise de pontos específicos da história do pensamento, da cultura ou da religião. O homem evidentemente é um gênio assombroso, mas não é um professor confiável. É um cara que pode te dar um domínio técnico, mas não para ser seguido nas conclusões.</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E Hegel dizia, entre outras coisas, este ponto: que a </w:t>
      </w:r>
      <w:r w:rsidR="00AD04E8" w:rsidRPr="001831BC">
        <w:rPr>
          <w:rFonts w:ascii="Galliard BT" w:hAnsi="Galliard BT"/>
          <w:sz w:val="24"/>
          <w:szCs w:val="24"/>
        </w:rPr>
        <w:t>f</w:t>
      </w:r>
      <w:r w:rsidRPr="001831BC">
        <w:rPr>
          <w:rFonts w:ascii="Galliard BT" w:hAnsi="Galliard BT"/>
          <w:sz w:val="24"/>
          <w:szCs w:val="24"/>
        </w:rPr>
        <w:t xml:space="preserve">ilosofia só existe na forma do sistema. Seria preciso ver o sistema inteiro e o lugar de cada tese separada dentro daquele sistema. Bom, em parte isto é verdade, mas não quer dizer que o sistema inteiro tenha de estar exposto, verbalizado. Pode haver um sistema implícito, onde existem sentenças soltas, mas que formam um sistema no fundo, que não está publicado, dito, mas que é possível, por assim dizer, desentranhar – para usar esse verbo </w:t>
      </w:r>
      <w:r w:rsidR="00284889" w:rsidRPr="001831BC">
        <w:rPr>
          <w:rFonts w:ascii="Galliard BT" w:hAnsi="Galliard BT"/>
          <w:sz w:val="24"/>
          <w:szCs w:val="24"/>
        </w:rPr>
        <w:t xml:space="preserve">espanhol </w:t>
      </w:r>
      <w:r w:rsidRPr="001831BC">
        <w:rPr>
          <w:rFonts w:ascii="Galliard BT" w:hAnsi="Galliard BT"/>
          <w:sz w:val="24"/>
          <w:szCs w:val="24"/>
        </w:rPr>
        <w:t>tão bonito, tão expressivo. Desentranhar: puxar de dentro das entranhas.</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[Isto, desentranhar] </w:t>
      </w:r>
      <w:r w:rsidR="001831BC">
        <w:rPr>
          <w:rFonts w:ascii="Galliard BT" w:hAnsi="Galliard BT"/>
          <w:sz w:val="24"/>
          <w:szCs w:val="24"/>
        </w:rPr>
        <w:t>é</w:t>
      </w:r>
      <w:r w:rsidRPr="001831BC">
        <w:rPr>
          <w:rFonts w:ascii="Galliard BT" w:hAnsi="Galliard BT"/>
          <w:sz w:val="24"/>
          <w:szCs w:val="24"/>
        </w:rPr>
        <w:t xml:space="preserve"> o que nós somos obrigados a fazer, por exemplo, com a filosofia dum Nietzsche. O Nietzsche diz uma coisa aqui, outra ali, mas não tem algum princípio de coerência embaixo? Tem, mesmo que não seja coerência perfeita, como não é, mas a filosofia dele vai além do que ele disse e você é que tem </w:t>
      </w:r>
      <w:r w:rsidR="00A1365E" w:rsidRPr="001831BC">
        <w:rPr>
          <w:rFonts w:ascii="Galliard BT" w:hAnsi="Galliard BT"/>
          <w:sz w:val="24"/>
          <w:szCs w:val="24"/>
        </w:rPr>
        <w:t>d</w:t>
      </w:r>
      <w:r w:rsidR="00206C5D" w:rsidRPr="001831BC">
        <w:rPr>
          <w:rFonts w:ascii="Galliard BT" w:hAnsi="Galliard BT"/>
          <w:sz w:val="24"/>
          <w:szCs w:val="24"/>
        </w:rPr>
        <w:t>e puxar dali de dentro.</w:t>
      </w:r>
    </w:p>
    <w:p w:rsidR="00AD362D" w:rsidRPr="001831BC" w:rsidRDefault="00AD362D" w:rsidP="00AF02AE">
      <w:pPr>
        <w:spacing w:after="0" w:line="240" w:lineRule="auto"/>
        <w:jc w:val="both"/>
        <w:rPr>
          <w:rFonts w:ascii="Galliard BT" w:hAnsi="Galliard BT"/>
          <w:sz w:val="24"/>
          <w:szCs w:val="24"/>
        </w:rPr>
      </w:pPr>
    </w:p>
    <w:p w:rsidR="00AD362D" w:rsidRPr="001831BC" w:rsidRDefault="00406F89" w:rsidP="00AF02AE">
      <w:pPr>
        <w:spacing w:after="0" w:line="240" w:lineRule="auto"/>
        <w:jc w:val="both"/>
        <w:rPr>
          <w:rFonts w:ascii="Galliard BT" w:hAnsi="Galliard BT"/>
          <w:sz w:val="24"/>
          <w:szCs w:val="24"/>
        </w:rPr>
      </w:pPr>
      <w:r w:rsidRPr="001831BC">
        <w:rPr>
          <w:rFonts w:ascii="Galliard BT" w:hAnsi="Galliard BT"/>
          <w:sz w:val="24"/>
          <w:szCs w:val="24"/>
        </w:rPr>
        <w:t>É</w:t>
      </w:r>
      <w:r w:rsidR="00AD362D" w:rsidRPr="001831BC">
        <w:rPr>
          <w:rFonts w:ascii="Galliard BT" w:hAnsi="Galliard BT"/>
          <w:sz w:val="24"/>
          <w:szCs w:val="24"/>
        </w:rPr>
        <w:t xml:space="preserve"> verdade que a filosofia só existe como uma forma de um sistema. Ela tende a um pensamento sistêmico. Mas esse sistema não precisa estar explicado em todos os seus detalhes. Repare a própria filosofia de Leibniz, que é uma das mais organizadas, mais sistêmicas do mundo. Ele nunca escreveu uma exposição com começo, meio e fim. Escrevia uma carta para seu fulano, uma resposta a seu cic</w:t>
      </w:r>
      <w:r w:rsidR="002D3E38" w:rsidRPr="001831BC">
        <w:rPr>
          <w:rFonts w:ascii="Galliard BT" w:hAnsi="Galliard BT"/>
          <w:sz w:val="24"/>
          <w:szCs w:val="24"/>
        </w:rPr>
        <w:t>l</w:t>
      </w:r>
      <w:r w:rsidR="00AD362D" w:rsidRPr="001831BC">
        <w:rPr>
          <w:rFonts w:ascii="Galliard BT" w:hAnsi="Galliard BT"/>
          <w:sz w:val="24"/>
          <w:szCs w:val="24"/>
        </w:rPr>
        <w:t>ano, uma anotação que era deixada na gaveta, e ficou tudo aquela bagunça. Para perceberem que existia ali um fundo de coerência passou dois séculos. Quem teve o mérito de chamar a atenção para o caráter sistêmico da filosofia de Leibniz foi, aliás, Bertrand Russell, o qual a entendeu errado, mas teve o mérito de perceber a unidade que está não no texto, mas no fundo do pensamento de Leibniz.</w:t>
      </w:r>
    </w:p>
    <w:p w:rsidR="00AD362D" w:rsidRPr="001831BC" w:rsidRDefault="00AD362D" w:rsidP="00AF02AE">
      <w:pPr>
        <w:spacing w:after="0" w:line="240" w:lineRule="auto"/>
        <w:jc w:val="both"/>
        <w:rPr>
          <w:rFonts w:ascii="Galliard BT" w:hAnsi="Galliard BT"/>
          <w:sz w:val="24"/>
          <w:szCs w:val="24"/>
        </w:rPr>
      </w:pPr>
    </w:p>
    <w:p w:rsidR="00AD362D" w:rsidRPr="001831BC" w:rsidRDefault="006A1B05" w:rsidP="00AF02AE">
      <w:pPr>
        <w:spacing w:after="0" w:line="240" w:lineRule="auto"/>
        <w:jc w:val="both"/>
        <w:rPr>
          <w:rFonts w:ascii="Galliard BT" w:hAnsi="Galliard BT"/>
          <w:sz w:val="24"/>
          <w:szCs w:val="24"/>
        </w:rPr>
      </w:pPr>
      <w:r w:rsidRPr="001831BC">
        <w:rPr>
          <w:rFonts w:ascii="Galliard BT" w:hAnsi="Galliard BT"/>
          <w:sz w:val="24"/>
          <w:szCs w:val="24"/>
        </w:rPr>
        <w:t xml:space="preserve">O próprio Aristóteles. </w:t>
      </w:r>
      <w:r w:rsidR="00AD362D" w:rsidRPr="001831BC">
        <w:rPr>
          <w:rFonts w:ascii="Galliard BT" w:hAnsi="Galliard BT"/>
          <w:sz w:val="24"/>
          <w:szCs w:val="24"/>
        </w:rPr>
        <w:t>Nós não temos um livro de Aristóteles. Só temos pedaços de apostilas, que ele anotava p</w:t>
      </w:r>
      <w:r w:rsidR="00B54A5E" w:rsidRPr="001831BC">
        <w:rPr>
          <w:rFonts w:ascii="Galliard BT" w:hAnsi="Galliard BT"/>
          <w:sz w:val="24"/>
          <w:szCs w:val="24"/>
        </w:rPr>
        <w:t>a</w:t>
      </w:r>
      <w:r w:rsidR="00AD362D" w:rsidRPr="001831BC">
        <w:rPr>
          <w:rFonts w:ascii="Galliard BT" w:hAnsi="Galliard BT"/>
          <w:sz w:val="24"/>
          <w:szCs w:val="24"/>
        </w:rPr>
        <w:t>ra depois desenvolver em aula. Não se tem a menor id</w:t>
      </w:r>
      <w:r w:rsidR="00F579BE" w:rsidRPr="001831BC">
        <w:rPr>
          <w:rFonts w:ascii="Galliard BT" w:hAnsi="Galliard BT"/>
          <w:sz w:val="24"/>
          <w:szCs w:val="24"/>
        </w:rPr>
        <w:t>é</w:t>
      </w:r>
      <w:r w:rsidR="00AD362D" w:rsidRPr="001831BC">
        <w:rPr>
          <w:rFonts w:ascii="Galliard BT" w:hAnsi="Galliard BT"/>
          <w:sz w:val="24"/>
          <w:szCs w:val="24"/>
        </w:rPr>
        <w:t>ia de como ele desenvolvia aquilo. E, no entanto, é óbvio que existe</w:t>
      </w:r>
      <w:r w:rsidR="00F579BE" w:rsidRPr="001831BC">
        <w:rPr>
          <w:rFonts w:ascii="Galliard BT" w:hAnsi="Galliard BT"/>
          <w:sz w:val="24"/>
          <w:szCs w:val="24"/>
        </w:rPr>
        <w:t>,</w:t>
      </w:r>
      <w:r w:rsidR="00AD362D" w:rsidRPr="001831BC">
        <w:rPr>
          <w:rFonts w:ascii="Galliard BT" w:hAnsi="Galliard BT"/>
          <w:sz w:val="24"/>
          <w:szCs w:val="24"/>
        </w:rPr>
        <w:t xml:space="preserve"> pelo menos</w:t>
      </w:r>
      <w:r w:rsidR="00DE7135" w:rsidRPr="001831BC">
        <w:rPr>
          <w:rFonts w:ascii="Galliard BT" w:hAnsi="Galliard BT"/>
          <w:sz w:val="24"/>
          <w:szCs w:val="24"/>
        </w:rPr>
        <w:t>,</w:t>
      </w:r>
      <w:r w:rsidR="00AD362D" w:rsidRPr="001831BC">
        <w:rPr>
          <w:rFonts w:ascii="Galliard BT" w:hAnsi="Galliard BT"/>
          <w:sz w:val="24"/>
          <w:szCs w:val="24"/>
        </w:rPr>
        <w:t xml:space="preserve"> uma tendência de unidade sistêmica no fundo do pensamento de Aristóteles.</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Foi Hegel o primeiro que chamou a atenção para esse caráter sistêmico da filosofia, e isto se incorporou, mais ou menos, na mentalidade filosófica. Tanto que depois, quando surgiu uma discussão sobre se Aristóteles tinha uma filosofia ou duas </w:t>
      </w:r>
      <w:r w:rsidR="000A2C14" w:rsidRPr="001831BC">
        <w:rPr>
          <w:rFonts w:ascii="Galliard BT" w:hAnsi="Galliard BT"/>
          <w:sz w:val="24"/>
          <w:szCs w:val="24"/>
        </w:rPr>
        <w:t>–</w:t>
      </w:r>
      <w:r w:rsidRPr="001831BC">
        <w:rPr>
          <w:rFonts w:ascii="Galliard BT" w:hAnsi="Galliard BT"/>
          <w:sz w:val="24"/>
          <w:szCs w:val="24"/>
        </w:rPr>
        <w:t xml:space="preserve"> ou seja, se ele mudou de id</w:t>
      </w:r>
      <w:r w:rsidR="004A47D7" w:rsidRPr="001831BC">
        <w:rPr>
          <w:rFonts w:ascii="Galliard BT" w:hAnsi="Galliard BT"/>
          <w:sz w:val="24"/>
          <w:szCs w:val="24"/>
        </w:rPr>
        <w:t>é</w:t>
      </w:r>
      <w:r w:rsidRPr="001831BC">
        <w:rPr>
          <w:rFonts w:ascii="Galliard BT" w:hAnsi="Galliard BT"/>
          <w:sz w:val="24"/>
          <w:szCs w:val="24"/>
        </w:rPr>
        <w:t xml:space="preserve">ia no decorrer da sua vida, como afirma a tese das duas filosofias de Aristóteles, inventada por Werner Jaeger – os adeptos da tese contrária </w:t>
      </w:r>
      <w:r w:rsidR="0034620A" w:rsidRPr="001831BC">
        <w:rPr>
          <w:rFonts w:ascii="Galliard BT" w:hAnsi="Galliard BT"/>
          <w:sz w:val="24"/>
          <w:szCs w:val="24"/>
        </w:rPr>
        <w:t>–</w:t>
      </w:r>
      <w:r w:rsidRPr="001831BC">
        <w:rPr>
          <w:rFonts w:ascii="Galliard BT" w:hAnsi="Galliard BT"/>
          <w:sz w:val="24"/>
          <w:szCs w:val="24"/>
        </w:rPr>
        <w:t xml:space="preserve"> da unidade da filosofia de Aristóteles – como </w:t>
      </w:r>
      <w:proofErr w:type="spellStart"/>
      <w:r w:rsidR="0034620A" w:rsidRPr="001831BC">
        <w:rPr>
          <w:rFonts w:ascii="Galliard BT" w:hAnsi="Galliard BT"/>
          <w:sz w:val="24"/>
          <w:szCs w:val="24"/>
        </w:rPr>
        <w:t>Mor</w:t>
      </w:r>
      <w:r w:rsidR="009F11BD" w:rsidRPr="001831BC">
        <w:rPr>
          <w:rFonts w:ascii="Galliard BT" w:hAnsi="Galliard BT"/>
          <w:sz w:val="24"/>
          <w:szCs w:val="24"/>
        </w:rPr>
        <w:t>eau</w:t>
      </w:r>
      <w:proofErr w:type="spellEnd"/>
      <w:r w:rsidR="0034620A" w:rsidRPr="001831BC">
        <w:rPr>
          <w:rFonts w:ascii="Galliard BT" w:hAnsi="Galliard BT"/>
          <w:color w:val="FF0000"/>
          <w:sz w:val="24"/>
          <w:szCs w:val="24"/>
        </w:rPr>
        <w:t xml:space="preserve"> </w:t>
      </w:r>
      <w:r w:rsidR="0034620A" w:rsidRPr="001831BC">
        <w:rPr>
          <w:rFonts w:ascii="Galliard BT" w:hAnsi="Galliard BT"/>
          <w:sz w:val="24"/>
          <w:szCs w:val="24"/>
        </w:rPr>
        <w:t xml:space="preserve">ou Weil </w:t>
      </w:r>
      <w:r w:rsidRPr="001831BC">
        <w:rPr>
          <w:rFonts w:ascii="Galliard BT" w:hAnsi="Galliard BT"/>
          <w:sz w:val="24"/>
          <w:szCs w:val="24"/>
        </w:rPr>
        <w:t xml:space="preserve">diziam que, por ser Aristóteles um filósofo, seus textos teriam </w:t>
      </w:r>
      <w:r w:rsidR="004A47D7" w:rsidRPr="001831BC">
        <w:rPr>
          <w:rFonts w:ascii="Galliard BT" w:hAnsi="Galliard BT"/>
          <w:sz w:val="24"/>
          <w:szCs w:val="24"/>
        </w:rPr>
        <w:t>d</w:t>
      </w:r>
      <w:r w:rsidRPr="001831BC">
        <w:rPr>
          <w:rFonts w:ascii="Galliard BT" w:hAnsi="Galliard BT"/>
          <w:sz w:val="24"/>
          <w:szCs w:val="24"/>
        </w:rPr>
        <w:t>e ser lidos como se tendessem a um sistema, porque essa é a natureza do pensamento filosófico. Só se, na tentativa de se unificar aquelas várias partes, houver falha completa, então será permitido supor que o sistema está incompleto, ou houve incoerência, ou o sujeito mudou de id</w:t>
      </w:r>
      <w:r w:rsidR="00E20E70" w:rsidRPr="001831BC">
        <w:rPr>
          <w:rFonts w:ascii="Galliard BT" w:hAnsi="Galliard BT"/>
          <w:sz w:val="24"/>
          <w:szCs w:val="24"/>
        </w:rPr>
        <w:t>é</w:t>
      </w:r>
      <w:r w:rsidRPr="001831BC">
        <w:rPr>
          <w:rFonts w:ascii="Galliard BT" w:hAnsi="Galliard BT"/>
          <w:sz w:val="24"/>
          <w:szCs w:val="24"/>
        </w:rPr>
        <w:t>ia.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Rem</w:t>
      </w:r>
      <w:r w:rsidR="00BF58A1" w:rsidRPr="001831BC">
        <w:rPr>
          <w:rFonts w:ascii="Galliard BT" w:hAnsi="Galliard BT"/>
          <w:sz w:val="24"/>
          <w:szCs w:val="24"/>
        </w:rPr>
        <w:t>onta a</w:t>
      </w:r>
      <w:r w:rsidRPr="001831BC">
        <w:rPr>
          <w:rFonts w:ascii="Galliard BT" w:hAnsi="Galliard BT"/>
          <w:sz w:val="24"/>
          <w:szCs w:val="24"/>
        </w:rPr>
        <w:t xml:space="preserve"> Hegel</w:t>
      </w:r>
      <w:r w:rsidRPr="001831BC">
        <w:rPr>
          <w:rFonts w:ascii="Galliard BT" w:hAnsi="Galliard BT"/>
          <w:color w:val="0070C0"/>
          <w:sz w:val="24"/>
          <w:szCs w:val="24"/>
        </w:rPr>
        <w:t xml:space="preserve"> </w:t>
      </w:r>
      <w:r w:rsidRPr="001831BC">
        <w:rPr>
          <w:rFonts w:ascii="Galliard BT" w:hAnsi="Galliard BT"/>
          <w:sz w:val="24"/>
          <w:szCs w:val="24"/>
        </w:rPr>
        <w:t>esta id</w:t>
      </w:r>
      <w:r w:rsidR="00F2603F" w:rsidRPr="001831BC">
        <w:rPr>
          <w:rFonts w:ascii="Galliard BT" w:hAnsi="Galliard BT"/>
          <w:sz w:val="24"/>
          <w:szCs w:val="24"/>
        </w:rPr>
        <w:t>é</w:t>
      </w:r>
      <w:r w:rsidRPr="001831BC">
        <w:rPr>
          <w:rFonts w:ascii="Galliard BT" w:hAnsi="Galliard BT"/>
          <w:sz w:val="24"/>
          <w:szCs w:val="24"/>
        </w:rPr>
        <w:t xml:space="preserve">ia de que a filosofia não pode existir sob a forma de uma insinuação isolada, de uma sentença poética, ou de uma intuição separada, mas tem </w:t>
      </w:r>
      <w:r w:rsidR="000E1C53" w:rsidRPr="001831BC">
        <w:rPr>
          <w:rFonts w:ascii="Galliard BT" w:hAnsi="Galliard BT"/>
          <w:sz w:val="24"/>
          <w:szCs w:val="24"/>
        </w:rPr>
        <w:t>d</w:t>
      </w:r>
      <w:r w:rsidRPr="001831BC">
        <w:rPr>
          <w:rFonts w:ascii="Galliard BT" w:hAnsi="Galliard BT"/>
          <w:sz w:val="24"/>
          <w:szCs w:val="24"/>
        </w:rPr>
        <w:t>e atender a uma forma sistêmica. E esta id</w:t>
      </w:r>
      <w:r w:rsidR="000E1C53" w:rsidRPr="001831BC">
        <w:rPr>
          <w:rFonts w:ascii="Galliard BT" w:hAnsi="Galliard BT"/>
          <w:sz w:val="24"/>
          <w:szCs w:val="24"/>
        </w:rPr>
        <w:t>é</w:t>
      </w:r>
      <w:r w:rsidRPr="001831BC">
        <w:rPr>
          <w:rFonts w:ascii="Galliard BT" w:hAnsi="Galliard BT"/>
          <w:sz w:val="24"/>
          <w:szCs w:val="24"/>
        </w:rPr>
        <w:t>ia está, de certo modo, disseminada não na sociedade em geral, mas no meio dos estudantes de filosofia. É a isso que, sabendo ou não, o Joel Pinheiro está se reportando.</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1A535D">
      <w:pPr>
        <w:spacing w:after="0" w:line="240" w:lineRule="auto"/>
        <w:ind w:left="567"/>
        <w:jc w:val="both"/>
        <w:rPr>
          <w:rFonts w:ascii="Galliard BT" w:hAnsi="Galliard BT"/>
        </w:rPr>
      </w:pPr>
      <w:r w:rsidRPr="001831BC">
        <w:rPr>
          <w:rFonts w:ascii="Galliard BT" w:hAnsi="Galliard BT"/>
        </w:rPr>
        <w:t xml:space="preserve">“Sem mencioná-la expressamente nem citar-lhe a fonte (que talvez nem mesmo conheça), escreve o </w:t>
      </w:r>
      <w:r w:rsidR="00E87DB3" w:rsidRPr="001831BC">
        <w:rPr>
          <w:rFonts w:ascii="Galliard BT" w:hAnsi="Galliard BT"/>
        </w:rPr>
        <w:t>S</w:t>
      </w:r>
      <w:r w:rsidRPr="001831BC">
        <w:rPr>
          <w:rFonts w:ascii="Galliard BT" w:hAnsi="Galliard BT"/>
        </w:rPr>
        <w:t>r. Pinheiro, como se impelido mediunicamente pelo espírito de Hegel:</w:t>
      </w:r>
    </w:p>
    <w:p w:rsidR="00AD362D" w:rsidRPr="001831BC" w:rsidRDefault="00AD362D" w:rsidP="00AF02AE">
      <w:pPr>
        <w:spacing w:after="0" w:line="240" w:lineRule="auto"/>
        <w:ind w:left="708"/>
        <w:jc w:val="both"/>
        <w:rPr>
          <w:rFonts w:ascii="Galliard BT" w:hAnsi="Galliard BT"/>
        </w:rPr>
      </w:pPr>
    </w:p>
    <w:p w:rsidR="00AD362D" w:rsidRPr="001831BC" w:rsidRDefault="00AD362D" w:rsidP="001A535D">
      <w:pPr>
        <w:spacing w:after="0" w:line="240" w:lineRule="auto"/>
        <w:ind w:left="851"/>
        <w:jc w:val="both"/>
        <w:rPr>
          <w:rFonts w:ascii="Galliard BT" w:hAnsi="Galliard BT"/>
          <w:sz w:val="24"/>
          <w:szCs w:val="24"/>
        </w:rPr>
      </w:pPr>
      <w:r w:rsidRPr="001831BC">
        <w:rPr>
          <w:rFonts w:ascii="Galliard BT" w:hAnsi="Galliard BT"/>
        </w:rPr>
        <w:t>‘</w:t>
      </w:r>
      <w:r w:rsidRPr="001831BC">
        <w:rPr>
          <w:rFonts w:ascii="Galliard BT" w:hAnsi="Galliard BT"/>
          <w:i/>
        </w:rPr>
        <w:t>O foco na relação mestre-discípulo e na sabedoria não-verbal, e que, por isso, não poderia ser escrito sem ser traído (...)</w:t>
      </w:r>
      <w:r w:rsidRPr="001831BC">
        <w:rPr>
          <w:rFonts w:ascii="Galliard BT" w:hAnsi="Galliard BT"/>
        </w:rPr>
        <w:t>’</w:t>
      </w:r>
    </w:p>
    <w:p w:rsidR="00B142EA" w:rsidRPr="001831BC" w:rsidRDefault="00B142EA" w:rsidP="002973E3">
      <w:pPr>
        <w:spacing w:after="0" w:line="240" w:lineRule="auto"/>
        <w:jc w:val="both"/>
        <w:rPr>
          <w:rFonts w:ascii="Galliard BT" w:hAnsi="Galliard BT"/>
          <w:sz w:val="24"/>
          <w:szCs w:val="24"/>
        </w:rPr>
      </w:pPr>
    </w:p>
    <w:p w:rsidR="00AD362D" w:rsidRDefault="00AD362D" w:rsidP="002973E3">
      <w:pPr>
        <w:spacing w:after="0" w:line="240" w:lineRule="auto"/>
        <w:jc w:val="both"/>
        <w:rPr>
          <w:rFonts w:ascii="Galliard BT" w:hAnsi="Galliard BT"/>
          <w:sz w:val="24"/>
          <w:szCs w:val="24"/>
        </w:rPr>
      </w:pPr>
      <w:r w:rsidRPr="001831BC">
        <w:rPr>
          <w:rFonts w:ascii="Galliard BT" w:hAnsi="Galliard BT"/>
          <w:sz w:val="24"/>
          <w:szCs w:val="24"/>
        </w:rPr>
        <w:t xml:space="preserve">Desculpem-me </w:t>
      </w:r>
      <w:r w:rsidR="00CE009A" w:rsidRPr="001831BC">
        <w:rPr>
          <w:rFonts w:ascii="Galliard BT" w:hAnsi="Galliard BT"/>
          <w:sz w:val="24"/>
          <w:szCs w:val="24"/>
        </w:rPr>
        <w:t>pel</w:t>
      </w:r>
      <w:r w:rsidRPr="001831BC">
        <w:rPr>
          <w:rFonts w:ascii="Galliard BT" w:hAnsi="Galliard BT"/>
          <w:sz w:val="24"/>
          <w:szCs w:val="24"/>
        </w:rPr>
        <w:t>a concordância. Os erros de concordância são uma das constantes do pensamento filosófico de Júlio Lemos e Joel Pinheiro. Eu acho que o sujeito que não sabe concordância verbal, que não tem a id</w:t>
      </w:r>
      <w:r w:rsidR="006B281C" w:rsidRPr="001831BC">
        <w:rPr>
          <w:rFonts w:ascii="Galliard BT" w:hAnsi="Galliard BT"/>
          <w:sz w:val="24"/>
          <w:szCs w:val="24"/>
        </w:rPr>
        <w:t>é</w:t>
      </w:r>
      <w:r w:rsidRPr="001831BC">
        <w:rPr>
          <w:rFonts w:ascii="Galliard BT" w:hAnsi="Galliard BT"/>
          <w:sz w:val="24"/>
          <w:szCs w:val="24"/>
        </w:rPr>
        <w:t>ia da integridade física do texto, muito menos vai ter a verdadeira id</w:t>
      </w:r>
      <w:r w:rsidR="006B281C" w:rsidRPr="001831BC">
        <w:rPr>
          <w:rFonts w:ascii="Galliard BT" w:hAnsi="Galliard BT"/>
          <w:sz w:val="24"/>
          <w:szCs w:val="24"/>
        </w:rPr>
        <w:t>é</w:t>
      </w:r>
      <w:r w:rsidRPr="001831BC">
        <w:rPr>
          <w:rFonts w:ascii="Galliard BT" w:hAnsi="Galliard BT"/>
          <w:sz w:val="24"/>
          <w:szCs w:val="24"/>
        </w:rPr>
        <w:t>ia de sistema e de unidade filosófica.</w:t>
      </w:r>
    </w:p>
    <w:p w:rsidR="001831BC" w:rsidRPr="001831BC" w:rsidRDefault="001831BC" w:rsidP="002973E3">
      <w:pPr>
        <w:spacing w:after="0" w:line="240" w:lineRule="auto"/>
        <w:jc w:val="both"/>
        <w:rPr>
          <w:rFonts w:ascii="Galliard BT" w:hAnsi="Galliard BT"/>
          <w:sz w:val="24"/>
          <w:szCs w:val="24"/>
        </w:rPr>
      </w:pPr>
    </w:p>
    <w:p w:rsidR="00AD362D" w:rsidRPr="001831BC" w:rsidRDefault="00AD362D" w:rsidP="00311DB6">
      <w:pPr>
        <w:spacing w:after="0" w:line="240" w:lineRule="auto"/>
        <w:ind w:left="851"/>
        <w:jc w:val="both"/>
        <w:rPr>
          <w:rFonts w:ascii="Galliard BT" w:hAnsi="Galliard BT"/>
          <w:sz w:val="24"/>
          <w:szCs w:val="24"/>
        </w:rPr>
      </w:pPr>
      <w:r w:rsidRPr="001831BC">
        <w:rPr>
          <w:rFonts w:ascii="Galliard BT" w:hAnsi="Galliard BT"/>
          <w:iCs/>
        </w:rPr>
        <w:t>‘</w:t>
      </w:r>
      <w:r w:rsidR="00B55ECB" w:rsidRPr="001831BC">
        <w:rPr>
          <w:rFonts w:ascii="Galliard BT" w:hAnsi="Galliard BT"/>
          <w:i/>
          <w:iCs/>
        </w:rPr>
        <w:t xml:space="preserve">(...) </w:t>
      </w:r>
      <w:r w:rsidRPr="001831BC">
        <w:rPr>
          <w:rFonts w:ascii="Galliard BT" w:hAnsi="Galliard BT"/>
          <w:i/>
          <w:iCs/>
        </w:rPr>
        <w:t xml:space="preserve">nos aproxima novamente dos sonhos tradicionalistas e perenialistas, dos sistemas simbólicos esotéricos e da imersão em tradições orais. </w:t>
      </w:r>
      <w:r w:rsidR="004D0F71" w:rsidRPr="001831BC">
        <w:rPr>
          <w:rFonts w:ascii="Galliard BT" w:hAnsi="Galliard BT"/>
          <w:i/>
          <w:iCs/>
        </w:rPr>
        <w:t>Mas filosofia é perseg</w:t>
      </w:r>
      <w:r w:rsidR="00231371" w:rsidRPr="001831BC">
        <w:rPr>
          <w:rFonts w:ascii="Galliard BT" w:hAnsi="Galliard BT"/>
          <w:i/>
          <w:iCs/>
        </w:rPr>
        <w:t>u</w:t>
      </w:r>
      <w:r w:rsidR="004D0F71" w:rsidRPr="001831BC">
        <w:rPr>
          <w:rFonts w:ascii="Galliard BT" w:hAnsi="Galliard BT"/>
          <w:i/>
          <w:iCs/>
        </w:rPr>
        <w:t xml:space="preserve">ir avidamente o real, e isso é fuga consumada. </w:t>
      </w:r>
      <w:r w:rsidRPr="001831BC">
        <w:rPr>
          <w:rFonts w:ascii="Galliard BT" w:hAnsi="Galliard BT"/>
          <w:i/>
          <w:iCs/>
        </w:rPr>
        <w:t>É estranho que ele</w:t>
      </w:r>
      <w:r w:rsidRPr="001831BC">
        <w:rPr>
          <w:rFonts w:ascii="Galliard BT" w:hAnsi="Galliard BT"/>
          <w:i/>
        </w:rPr>
        <w:t xml:space="preserve"> [Olavo de Carvalho] </w:t>
      </w:r>
      <w:r w:rsidRPr="001831BC">
        <w:rPr>
          <w:rFonts w:ascii="Galliard BT" w:hAnsi="Galliard BT"/>
          <w:i/>
          <w:iCs/>
        </w:rPr>
        <w:t>e tantos de seus seguidores continuem a ter esse tipo de fantasia como ideal de vida e de formação filosófica.</w:t>
      </w:r>
      <w:r w:rsidRPr="001831BC">
        <w:rPr>
          <w:rFonts w:ascii="Galliard BT" w:hAnsi="Galliard BT"/>
        </w:rPr>
        <w:t>’”</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Dizia Hegel: se você pergunta por uma árvore</w:t>
      </w:r>
      <w:r w:rsidR="00B1780B" w:rsidRPr="001831BC">
        <w:rPr>
          <w:rFonts w:ascii="Galliard BT" w:hAnsi="Galliard BT"/>
          <w:sz w:val="24"/>
          <w:szCs w:val="24"/>
        </w:rPr>
        <w:t>,</w:t>
      </w:r>
      <w:r w:rsidRPr="001831BC">
        <w:rPr>
          <w:rFonts w:ascii="Galliard BT" w:hAnsi="Galliard BT"/>
          <w:sz w:val="24"/>
          <w:szCs w:val="24"/>
        </w:rPr>
        <w:t xml:space="preserve"> não se satisfaz se lhe mostram uma semente. Também dizia: aquele que, numa discussão, apela à sabedoria secreta do seu guru interior é um inimigo da humanidade. Isto quer dizer que tudo tem </w:t>
      </w:r>
      <w:r w:rsidR="000520AF" w:rsidRPr="001831BC">
        <w:rPr>
          <w:rFonts w:ascii="Galliard BT" w:hAnsi="Galliard BT"/>
          <w:sz w:val="24"/>
          <w:szCs w:val="24"/>
        </w:rPr>
        <w:t>d</w:t>
      </w:r>
      <w:r w:rsidRPr="001831BC">
        <w:rPr>
          <w:rFonts w:ascii="Galliard BT" w:hAnsi="Galliard BT"/>
          <w:sz w:val="24"/>
          <w:szCs w:val="24"/>
        </w:rPr>
        <w:t>e poder ser explicitado, desenvolvido logicamente e provado, senão não é filosofia. A isso digo</w:t>
      </w:r>
      <w:r w:rsidRPr="001831BC">
        <w:rPr>
          <w:rFonts w:ascii="Galliard BT" w:hAnsi="Galliard BT"/>
          <w:color w:val="0070C0"/>
          <w:sz w:val="24"/>
          <w:szCs w:val="24"/>
        </w:rPr>
        <w:t xml:space="preserve"> </w:t>
      </w:r>
      <w:r w:rsidRPr="001831BC">
        <w:rPr>
          <w:rFonts w:ascii="Galliard BT" w:hAnsi="Galliard BT"/>
          <w:sz w:val="24"/>
          <w:szCs w:val="24"/>
        </w:rPr>
        <w:t>sim e não. O ideal é que seja assim, mas o que faríamos com os pré-socráticos, por exemplo? Não tem nenhum deles que fez isso, e</w:t>
      </w:r>
      <w:r w:rsidR="00B06A6D" w:rsidRPr="001831BC">
        <w:rPr>
          <w:rFonts w:ascii="Galliard BT" w:hAnsi="Galliard BT"/>
          <w:sz w:val="24"/>
          <w:szCs w:val="24"/>
        </w:rPr>
        <w:t>,</w:t>
      </w:r>
      <w:r w:rsidRPr="001831BC">
        <w:rPr>
          <w:rFonts w:ascii="Galliard BT" w:hAnsi="Galliard BT"/>
          <w:sz w:val="24"/>
          <w:szCs w:val="24"/>
        </w:rPr>
        <w:t xml:space="preserve"> no entanto</w:t>
      </w:r>
      <w:r w:rsidR="00B06A6D" w:rsidRPr="001831BC">
        <w:rPr>
          <w:rFonts w:ascii="Galliard BT" w:hAnsi="Galliard BT"/>
          <w:sz w:val="24"/>
          <w:szCs w:val="24"/>
        </w:rPr>
        <w:t>,</w:t>
      </w:r>
      <w:r w:rsidRPr="001831BC">
        <w:rPr>
          <w:rFonts w:ascii="Galliard BT" w:hAnsi="Galliard BT"/>
          <w:sz w:val="24"/>
          <w:szCs w:val="24"/>
        </w:rPr>
        <w:t xml:space="preserve"> vêm deles id</w:t>
      </w:r>
      <w:r w:rsidR="00B06A6D" w:rsidRPr="001831BC">
        <w:rPr>
          <w:rFonts w:ascii="Galliard BT" w:hAnsi="Galliard BT"/>
          <w:sz w:val="24"/>
          <w:szCs w:val="24"/>
        </w:rPr>
        <w:t>é</w:t>
      </w:r>
      <w:r w:rsidRPr="001831BC">
        <w:rPr>
          <w:rFonts w:ascii="Galliard BT" w:hAnsi="Galliard BT"/>
          <w:sz w:val="24"/>
          <w:szCs w:val="24"/>
        </w:rPr>
        <w:t>ias filosóficas muito úteis e algumas que se perpetuaram e se tornaram clássicas. A própria id</w:t>
      </w:r>
      <w:r w:rsidR="00C833F0" w:rsidRPr="001831BC">
        <w:rPr>
          <w:rFonts w:ascii="Galliard BT" w:hAnsi="Galliard BT"/>
          <w:sz w:val="24"/>
          <w:szCs w:val="24"/>
        </w:rPr>
        <w:t>é</w:t>
      </w:r>
      <w:r w:rsidRPr="001831BC">
        <w:rPr>
          <w:rFonts w:ascii="Galliard BT" w:hAnsi="Galliard BT"/>
          <w:sz w:val="24"/>
          <w:szCs w:val="24"/>
        </w:rPr>
        <w:t xml:space="preserve">ia do ser. A doutrina do ser e do não-ser de Parmênides, não é bem uma doutrina. </w:t>
      </w:r>
      <w:r w:rsidR="00E15548" w:rsidRPr="001831BC">
        <w:rPr>
          <w:rFonts w:ascii="Galliard BT" w:hAnsi="Galliard BT"/>
          <w:sz w:val="24"/>
          <w:szCs w:val="24"/>
        </w:rPr>
        <w:t>É</w:t>
      </w:r>
      <w:r w:rsidRPr="001831BC">
        <w:rPr>
          <w:rFonts w:ascii="Galliard BT" w:hAnsi="Galliard BT"/>
          <w:sz w:val="24"/>
          <w:szCs w:val="24"/>
        </w:rPr>
        <w:t xml:space="preserve"> um símbolo poético que ele colocou exatamente num poema, onde faz uma viagem celeste e descobre que para além do mundo da mutabilidade existe o ser eterno. Esta id</w:t>
      </w:r>
      <w:r w:rsidR="002F1BDE" w:rsidRPr="001831BC">
        <w:rPr>
          <w:rFonts w:ascii="Galliard BT" w:hAnsi="Galliard BT"/>
          <w:sz w:val="24"/>
          <w:szCs w:val="24"/>
        </w:rPr>
        <w:t>é</w:t>
      </w:r>
      <w:r w:rsidRPr="001831BC">
        <w:rPr>
          <w:rFonts w:ascii="Galliard BT" w:hAnsi="Galliard BT"/>
          <w:sz w:val="24"/>
          <w:szCs w:val="24"/>
        </w:rPr>
        <w:t xml:space="preserve">ia do ser eterno se incorporou </w:t>
      </w:r>
      <w:r w:rsidR="002F1BDE" w:rsidRPr="001831BC">
        <w:rPr>
          <w:rFonts w:ascii="Galliard BT" w:hAnsi="Galliard BT"/>
          <w:sz w:val="24"/>
          <w:szCs w:val="24"/>
        </w:rPr>
        <w:t>à</w:t>
      </w:r>
      <w:r w:rsidRPr="001831BC">
        <w:rPr>
          <w:rFonts w:ascii="Galliard BT" w:hAnsi="Galliard BT"/>
          <w:sz w:val="24"/>
          <w:szCs w:val="24"/>
        </w:rPr>
        <w:t xml:space="preserve"> filosofia e está aí até hoje, e ela não foi exposta como uma doutrina explícita e desenvolvida, mas como uma imagem poética. Outra imagem poética que se incorporou é a do Heráclito: o </w:t>
      </w:r>
      <w:proofErr w:type="spellStart"/>
      <w:r w:rsidRPr="001831BC">
        <w:rPr>
          <w:rFonts w:ascii="Galliard BT" w:hAnsi="Galliard BT"/>
          <w:i/>
          <w:sz w:val="24"/>
          <w:szCs w:val="24"/>
        </w:rPr>
        <w:t>panta</w:t>
      </w:r>
      <w:proofErr w:type="spellEnd"/>
      <w:r w:rsidRPr="001831BC">
        <w:rPr>
          <w:rFonts w:ascii="Galliard BT" w:hAnsi="Galliard BT"/>
          <w:i/>
          <w:sz w:val="24"/>
          <w:szCs w:val="24"/>
        </w:rPr>
        <w:t xml:space="preserve"> rei</w:t>
      </w:r>
      <w:r w:rsidRPr="001831BC">
        <w:rPr>
          <w:rFonts w:ascii="Galliard BT" w:hAnsi="Galliard BT"/>
          <w:sz w:val="24"/>
          <w:szCs w:val="24"/>
        </w:rPr>
        <w:t>. Tudo flui, tudo está em constante mudança. É uma id</w:t>
      </w:r>
      <w:r w:rsidR="00C4419A" w:rsidRPr="001831BC">
        <w:rPr>
          <w:rFonts w:ascii="Galliard BT" w:hAnsi="Galliard BT"/>
          <w:sz w:val="24"/>
          <w:szCs w:val="24"/>
        </w:rPr>
        <w:t>é</w:t>
      </w:r>
      <w:r w:rsidRPr="001831BC">
        <w:rPr>
          <w:rFonts w:ascii="Galliard BT" w:hAnsi="Galliard BT"/>
          <w:sz w:val="24"/>
          <w:szCs w:val="24"/>
        </w:rPr>
        <w:t>ia que também se incorporou nas discussões filosóficas, inclusive do próprio Hegel.</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Procurar esta dialética, este jogo da permanência e da mudança, do ser e do não-ser (ou do semi-ser), isto é uma constante na história da filosofia, e isto foi inaugurado por dois caras que nunca apresentaram um sistema desenvolvido, e</w:t>
      </w:r>
      <w:r w:rsidR="00057517" w:rsidRPr="001831BC">
        <w:rPr>
          <w:rFonts w:ascii="Galliard BT" w:hAnsi="Galliard BT"/>
          <w:sz w:val="24"/>
          <w:szCs w:val="24"/>
        </w:rPr>
        <w:t>,</w:t>
      </w:r>
      <w:r w:rsidRPr="001831BC">
        <w:rPr>
          <w:rFonts w:ascii="Galliard BT" w:hAnsi="Galliard BT"/>
          <w:sz w:val="24"/>
          <w:szCs w:val="24"/>
        </w:rPr>
        <w:t xml:space="preserve"> sim</w:t>
      </w:r>
      <w:r w:rsidR="00057517" w:rsidRPr="001831BC">
        <w:rPr>
          <w:rFonts w:ascii="Galliard BT" w:hAnsi="Galliard BT"/>
          <w:sz w:val="24"/>
          <w:szCs w:val="24"/>
        </w:rPr>
        <w:t>,</w:t>
      </w:r>
      <w:r w:rsidRPr="001831BC">
        <w:rPr>
          <w:rFonts w:ascii="Galliard BT" w:hAnsi="Galliard BT"/>
          <w:sz w:val="24"/>
          <w:szCs w:val="24"/>
        </w:rPr>
        <w:t xml:space="preserve"> intuições soltas. Claro que podemos dizer que é melhor para nós se o filósofo apresenta</w:t>
      </w:r>
      <w:r w:rsidR="00571E2F" w:rsidRPr="001831BC">
        <w:rPr>
          <w:rFonts w:ascii="Galliard BT" w:hAnsi="Galliard BT"/>
          <w:sz w:val="24"/>
          <w:szCs w:val="24"/>
        </w:rPr>
        <w:t>r</w:t>
      </w:r>
      <w:r w:rsidRPr="001831BC">
        <w:rPr>
          <w:rFonts w:ascii="Galliard BT" w:hAnsi="Galliard BT"/>
          <w:sz w:val="24"/>
          <w:szCs w:val="24"/>
        </w:rPr>
        <w:t xml:space="preserve"> suas id</w:t>
      </w:r>
      <w:r w:rsidR="00571E2F" w:rsidRPr="001831BC">
        <w:rPr>
          <w:rFonts w:ascii="Galliard BT" w:hAnsi="Galliard BT"/>
          <w:sz w:val="24"/>
          <w:szCs w:val="24"/>
        </w:rPr>
        <w:t>é</w:t>
      </w:r>
      <w:r w:rsidRPr="001831BC">
        <w:rPr>
          <w:rFonts w:ascii="Galliard BT" w:hAnsi="Galliard BT"/>
          <w:sz w:val="24"/>
          <w:szCs w:val="24"/>
        </w:rPr>
        <w:t>ias plenamente desenvolvidas, e não somente a semente intuitiva delas. É melhor para nós! Mas isso não quer dizer que se ele ofereceu somente a semente ele não fez nada. Mesmo porque a árvore está inteirinha na semente. O próprio pensamento de Hegel demonstra isso. É claro que, se você pergunta por uma árvore e alguém lhe mostra uma semente, você não se satisfaz com isso. Porém você não pode dizer que o sujeito que lhe mostrou a semente mentiu, porque a semente de um carvalho não é a de um pinheiro, não é a de uma jabuticabeira, ou seja, a forma final da árvore está determinada já na semente. E a própria filosofia do Hegel é uma ilustração disso. Quando ele afirma</w:t>
      </w:r>
      <w:r w:rsidR="00586308" w:rsidRPr="001831BC">
        <w:rPr>
          <w:rFonts w:ascii="Galliard BT" w:hAnsi="Galliard BT"/>
          <w:sz w:val="24"/>
          <w:szCs w:val="24"/>
        </w:rPr>
        <w:t>:</w:t>
      </w:r>
      <w:r w:rsidRPr="001831BC">
        <w:rPr>
          <w:rFonts w:ascii="Galliard BT" w:hAnsi="Galliard BT"/>
          <w:sz w:val="24"/>
          <w:szCs w:val="24"/>
        </w:rPr>
        <w:t xml:space="preserve"> “a essência de uma coisa é aquilo em que ela se tornou no fim dum processo”, o que quer dizer? Que a essência de uma semente de jabuticabeira é a jabuticabeira final que está contida dentro dela. Você não pode dizer que a árvore não está contida na semente. Não faz sentido. Mas, de qualquer modo, esta idolatria da filosofia plenamente exposta se incorporou no e</w:t>
      </w:r>
      <w:r w:rsidR="00894BDC" w:rsidRPr="001831BC">
        <w:rPr>
          <w:rFonts w:ascii="Galliard BT" w:hAnsi="Galliard BT"/>
          <w:sz w:val="24"/>
          <w:szCs w:val="24"/>
        </w:rPr>
        <w:t>nsino da filosofia desde Hegel.</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Um dos resultados dela foi o famoso método Martial Guéroult da análise de texto que eu já comentei em outras aulas, no qual ele diz: </w:t>
      </w:r>
      <w:r w:rsidR="00F75A25" w:rsidRPr="001831BC">
        <w:rPr>
          <w:rFonts w:ascii="Galliard BT" w:hAnsi="Galliard BT"/>
          <w:sz w:val="24"/>
          <w:szCs w:val="24"/>
        </w:rPr>
        <w:t>“</w:t>
      </w:r>
      <w:r w:rsidRPr="001831BC">
        <w:rPr>
          <w:rFonts w:ascii="Galliard BT" w:hAnsi="Galliard BT"/>
          <w:sz w:val="24"/>
          <w:szCs w:val="24"/>
        </w:rPr>
        <w:t xml:space="preserve">nós não temos </w:t>
      </w:r>
      <w:r w:rsidR="00F75A25" w:rsidRPr="001831BC">
        <w:rPr>
          <w:rFonts w:ascii="Galliard BT" w:hAnsi="Galliard BT"/>
          <w:sz w:val="24"/>
          <w:szCs w:val="24"/>
        </w:rPr>
        <w:t>d</w:t>
      </w:r>
      <w:r w:rsidRPr="001831BC">
        <w:rPr>
          <w:rFonts w:ascii="Galliard BT" w:hAnsi="Galliard BT"/>
          <w:sz w:val="24"/>
          <w:szCs w:val="24"/>
        </w:rPr>
        <w:t xml:space="preserve">e procurar as intuições profundas que o sujeito teve; temos que ver o que está dito no texto; </w:t>
      </w:r>
      <w:r w:rsidR="00F75A25" w:rsidRPr="001831BC">
        <w:rPr>
          <w:rFonts w:ascii="Galliard BT" w:hAnsi="Galliard BT"/>
          <w:sz w:val="24"/>
          <w:szCs w:val="24"/>
        </w:rPr>
        <w:t xml:space="preserve">então, </w:t>
      </w:r>
      <w:r w:rsidRPr="001831BC">
        <w:rPr>
          <w:rFonts w:ascii="Galliard BT" w:hAnsi="Galliard BT"/>
          <w:b/>
          <w:color w:val="FF0000"/>
          <w:sz w:val="16"/>
          <w:szCs w:val="16"/>
        </w:rPr>
        <w:t>[0:50]</w:t>
      </w:r>
      <w:r w:rsidRPr="001831BC">
        <w:rPr>
          <w:rFonts w:ascii="Galliard BT" w:hAnsi="Galliard BT"/>
          <w:sz w:val="24"/>
          <w:szCs w:val="24"/>
        </w:rPr>
        <w:t xml:space="preserve"> a análise de texto é tudo. A isso digo sim e não, porque assim se está pressupondo que o filósofo teve tempo, ocasião e talento de se explicar inteiramente. No caso que </w:t>
      </w:r>
      <w:r w:rsidR="007372C5" w:rsidRPr="001831BC">
        <w:rPr>
          <w:rFonts w:ascii="Galliard BT" w:hAnsi="Galliard BT"/>
          <w:sz w:val="24"/>
          <w:szCs w:val="24"/>
        </w:rPr>
        <w:t>Guéroult</w:t>
      </w:r>
      <w:r w:rsidRPr="001831BC">
        <w:rPr>
          <w:rFonts w:ascii="Galliard BT" w:hAnsi="Galliard BT"/>
          <w:sz w:val="24"/>
          <w:szCs w:val="24"/>
        </w:rPr>
        <w:t xml:space="preserve"> analisa, de Descartes, é verdade. Porém têm muitos aspectos da filosofia cartesiana que o texto não revela, mas encobre, como eu mesmo demonstrei nas minhas aulas sobre Descartes. Por exemplo, aqueles elementos dos três sonhos de Descartes. Seus três sonhos dizem muito mais sobre a filosofia inteira de Descartes do que qualquer coisa que esteja nos seus textos porque nestes ele está encobrindo a inspiração teológica do conjunto sob uma argumentação que não é teológica. </w:t>
      </w:r>
      <w:r w:rsidR="00AD1645" w:rsidRPr="001831BC">
        <w:rPr>
          <w:rFonts w:ascii="Galliard BT" w:hAnsi="Galliard BT"/>
          <w:sz w:val="24"/>
          <w:szCs w:val="24"/>
        </w:rPr>
        <w:t>O</w:t>
      </w:r>
      <w:r w:rsidRPr="001831BC">
        <w:rPr>
          <w:rFonts w:ascii="Galliard BT" w:hAnsi="Galliard BT"/>
          <w:sz w:val="24"/>
          <w:szCs w:val="24"/>
        </w:rPr>
        <w:t xml:space="preserve"> problema dele é que estava discutindo com o Diabo. Em geral os comentaristas explicam a id</w:t>
      </w:r>
      <w:r w:rsidR="00CC7986" w:rsidRPr="001831BC">
        <w:rPr>
          <w:rFonts w:ascii="Galliard BT" w:hAnsi="Galliard BT"/>
          <w:sz w:val="24"/>
          <w:szCs w:val="24"/>
        </w:rPr>
        <w:t>é</w:t>
      </w:r>
      <w:r w:rsidRPr="001831BC">
        <w:rPr>
          <w:rFonts w:ascii="Galliard BT" w:hAnsi="Galliard BT"/>
          <w:sz w:val="24"/>
          <w:szCs w:val="24"/>
        </w:rPr>
        <w:t>ia do gênio mal como se fosse um artifício retórico de que Descartes se serviu para explicar uma id</w:t>
      </w:r>
      <w:r w:rsidR="00CC7986" w:rsidRPr="001831BC">
        <w:rPr>
          <w:rFonts w:ascii="Galliard BT" w:hAnsi="Galliard BT"/>
          <w:sz w:val="24"/>
          <w:szCs w:val="24"/>
        </w:rPr>
        <w:t>é</w:t>
      </w:r>
      <w:r w:rsidRPr="001831BC">
        <w:rPr>
          <w:rFonts w:ascii="Galliard BT" w:hAnsi="Galliard BT"/>
          <w:sz w:val="24"/>
          <w:szCs w:val="24"/>
        </w:rPr>
        <w:t>ia filosófica, quando, estudando pela biografia o caso dos sonhos, nós vemos que a id</w:t>
      </w:r>
      <w:r w:rsidR="00CC7986" w:rsidRPr="001831BC">
        <w:rPr>
          <w:rFonts w:ascii="Galliard BT" w:hAnsi="Galliard BT"/>
          <w:sz w:val="24"/>
          <w:szCs w:val="24"/>
        </w:rPr>
        <w:t>é</w:t>
      </w:r>
      <w:r w:rsidRPr="001831BC">
        <w:rPr>
          <w:rFonts w:ascii="Galliard BT" w:hAnsi="Galliard BT"/>
          <w:sz w:val="24"/>
          <w:szCs w:val="24"/>
        </w:rPr>
        <w:t>ia do gênio mal foi a inspiração inicial de Descartes e ela ocupa uma posição central na filosofia dele. Não é artifício de maneira alguma! Sabemos disso pela análise do texto final? Não. Sabemos pelo estudo de uma narração biográfica que ele deixou num caderninho encontrado muito tempo depois.</w:t>
      </w: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Entretanto, de qualquer modo a id</w:t>
      </w:r>
      <w:r w:rsidR="00CD0C15" w:rsidRPr="001831BC">
        <w:rPr>
          <w:rFonts w:ascii="Galliard BT" w:hAnsi="Galliard BT"/>
          <w:sz w:val="24"/>
          <w:szCs w:val="24"/>
        </w:rPr>
        <w:t>é</w:t>
      </w:r>
      <w:r w:rsidRPr="001831BC">
        <w:rPr>
          <w:rFonts w:ascii="Galliard BT" w:hAnsi="Galliard BT"/>
          <w:sz w:val="24"/>
          <w:szCs w:val="24"/>
        </w:rPr>
        <w:t xml:space="preserve">ia da filosofia como sistema plenamente desenvolvido está disseminada nos meios mais pedantes e, naturalmente, chegou </w:t>
      </w:r>
      <w:r w:rsidR="00CD0C15" w:rsidRPr="001831BC">
        <w:rPr>
          <w:rFonts w:ascii="Galliard BT" w:hAnsi="Galliard BT"/>
          <w:sz w:val="24"/>
          <w:szCs w:val="24"/>
        </w:rPr>
        <w:t>à</w:t>
      </w:r>
      <w:r w:rsidRPr="001831BC">
        <w:rPr>
          <w:rFonts w:ascii="Galliard BT" w:hAnsi="Galliard BT"/>
          <w:sz w:val="24"/>
          <w:szCs w:val="24"/>
        </w:rPr>
        <w:t xml:space="preserve"> cabeça do Joel Pinheiro. Então, com base nisso ele diz que a imersão na sabedoria não-verbal é um sonho perenialista e </w:t>
      </w:r>
      <w:r w:rsidR="00AB4DD8" w:rsidRPr="001831BC">
        <w:rPr>
          <w:rFonts w:ascii="Galliard BT" w:hAnsi="Galliard BT"/>
          <w:sz w:val="24"/>
          <w:szCs w:val="24"/>
        </w:rPr>
        <w:t xml:space="preserve">é </w:t>
      </w:r>
      <w:r w:rsidRPr="001831BC">
        <w:rPr>
          <w:rFonts w:ascii="Galliard BT" w:hAnsi="Galliard BT"/>
          <w:sz w:val="24"/>
          <w:szCs w:val="24"/>
        </w:rPr>
        <w:t>uma fuga do real, um tipo de fantasia...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8"/>
        <w:jc w:val="both"/>
        <w:rPr>
          <w:rFonts w:ascii="Galliard BT" w:hAnsi="Galliard BT"/>
        </w:rPr>
      </w:pPr>
      <w:r w:rsidRPr="001831BC">
        <w:rPr>
          <w:rFonts w:ascii="Galliard BT" w:hAnsi="Galliard BT"/>
        </w:rPr>
        <w:t>“Na galeria universal das condutas vexaminosas, poucas se comparam ao gosto que os brasileiros têm de se fazer de superiores àquilo que não entendem.”</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Isso é característico. Uma das maneiras mais clássicas de fazer isso é você resolver o problema com uma frase curtinha e não tocar mais no assunto. Frase na qual você se faz de superior e que, por dizer aquilo de uma maneira tão compacta, decisiva, final, peremptória, termina inibindo o ouvinte de tentar pensar que pode não ser assim, ou de tentar examinar melhor.</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Por exemplo, o senhor Júlio Lemos, sobre a filosofia d</w:t>
      </w:r>
      <w:r w:rsidR="000A26EC" w:rsidRPr="001831BC">
        <w:rPr>
          <w:rFonts w:ascii="Galliard BT" w:hAnsi="Galliard BT"/>
          <w:sz w:val="24"/>
          <w:szCs w:val="24"/>
        </w:rPr>
        <w:t>e</w:t>
      </w:r>
      <w:r w:rsidRPr="001831BC">
        <w:rPr>
          <w:rFonts w:ascii="Galliard BT" w:hAnsi="Galliard BT"/>
          <w:sz w:val="24"/>
          <w:szCs w:val="24"/>
        </w:rPr>
        <w:t xml:space="preserve"> Lavelle, diz “não gostei”, e ponto final! [A reação do ouvinte:] “Não se fala mais nisso</w:t>
      </w:r>
      <w:r w:rsidR="00DD42E4" w:rsidRPr="001831BC">
        <w:rPr>
          <w:rFonts w:ascii="Galliard BT" w:hAnsi="Galliard BT"/>
          <w:sz w:val="24"/>
          <w:szCs w:val="24"/>
        </w:rPr>
        <w:t>!</w:t>
      </w:r>
      <w:r w:rsidRPr="001831BC">
        <w:rPr>
          <w:rFonts w:ascii="Galliard BT" w:hAnsi="Galliard BT"/>
          <w:sz w:val="24"/>
          <w:szCs w:val="24"/>
        </w:rPr>
        <w:t xml:space="preserve"> Se </w:t>
      </w:r>
      <w:r w:rsidR="00EA5F1E" w:rsidRPr="001831BC">
        <w:rPr>
          <w:rFonts w:ascii="Galliard BT" w:hAnsi="Galliard BT"/>
          <w:sz w:val="24"/>
          <w:szCs w:val="24"/>
        </w:rPr>
        <w:t xml:space="preserve">o </w:t>
      </w:r>
      <w:r w:rsidRPr="001831BC">
        <w:rPr>
          <w:rFonts w:ascii="Galliard BT" w:hAnsi="Galliard BT"/>
          <w:sz w:val="24"/>
          <w:szCs w:val="24"/>
        </w:rPr>
        <w:t xml:space="preserve">Júlio Lemos não presta atenção nisso, eu também não vou prestar.” A filosofia do Mário ele resolve com três palavras: </w:t>
      </w:r>
      <w:r w:rsidR="00EA5F1E" w:rsidRPr="001831BC">
        <w:rPr>
          <w:rFonts w:ascii="Galliard BT" w:hAnsi="Galliard BT"/>
          <w:sz w:val="24"/>
          <w:szCs w:val="24"/>
        </w:rPr>
        <w:t>“</w:t>
      </w:r>
      <w:r w:rsidRPr="001831BC">
        <w:rPr>
          <w:rFonts w:ascii="Galliard BT" w:hAnsi="Galliard BT"/>
          <w:sz w:val="24"/>
          <w:szCs w:val="24"/>
        </w:rPr>
        <w:t>não me convence</w:t>
      </w:r>
      <w:r w:rsidR="00EA5F1E" w:rsidRPr="001831BC">
        <w:rPr>
          <w:rFonts w:ascii="Galliard BT" w:hAnsi="Galliard BT"/>
          <w:sz w:val="24"/>
          <w:szCs w:val="24"/>
        </w:rPr>
        <w:t>”</w:t>
      </w:r>
      <w:r w:rsidRPr="001831BC">
        <w:rPr>
          <w:rFonts w:ascii="Galliard BT" w:hAnsi="Galliard BT"/>
          <w:sz w:val="24"/>
          <w:szCs w:val="24"/>
        </w:rPr>
        <w:t xml:space="preserve">. Ponto final. Ora, um filósofo que é objeto de um julgamento tão peremptório e tão rápido talvez não mereça mesmo atenção. E assim se deixa de analisar a filosofia do Louis Lavelle e </w:t>
      </w:r>
      <w:r w:rsidR="00D672B0" w:rsidRPr="001831BC">
        <w:rPr>
          <w:rFonts w:ascii="Galliard BT" w:hAnsi="Galliard BT"/>
          <w:sz w:val="24"/>
          <w:szCs w:val="24"/>
        </w:rPr>
        <w:t xml:space="preserve">a </w:t>
      </w:r>
      <w:r w:rsidRPr="001831BC">
        <w:rPr>
          <w:rFonts w:ascii="Galliard BT" w:hAnsi="Galliard BT"/>
          <w:sz w:val="24"/>
          <w:szCs w:val="24"/>
        </w:rPr>
        <w:t xml:space="preserve">do Mário Ferreira dos Santos. E este é o cara que diz que tudo tem </w:t>
      </w:r>
      <w:r w:rsidR="00BA0624" w:rsidRPr="001831BC">
        <w:rPr>
          <w:rFonts w:ascii="Galliard BT" w:hAnsi="Galliard BT"/>
          <w:sz w:val="24"/>
          <w:szCs w:val="24"/>
        </w:rPr>
        <w:t>d</w:t>
      </w:r>
      <w:r w:rsidRPr="001831BC">
        <w:rPr>
          <w:rFonts w:ascii="Galliard BT" w:hAnsi="Galliard BT"/>
          <w:sz w:val="24"/>
          <w:szCs w:val="24"/>
        </w:rPr>
        <w:t>e ser provado, que o que vale é a demonstração racional etc. Mas está claro que isso não é a demonstração racional, isso é uma ostentação de importância. É um efeito psicológico obtido sobre a plat</w:t>
      </w:r>
      <w:r w:rsidR="00BA0624" w:rsidRPr="001831BC">
        <w:rPr>
          <w:rFonts w:ascii="Galliard BT" w:hAnsi="Galliard BT"/>
          <w:sz w:val="24"/>
          <w:szCs w:val="24"/>
        </w:rPr>
        <w:t>é</w:t>
      </w:r>
      <w:r w:rsidRPr="001831BC">
        <w:rPr>
          <w:rFonts w:ascii="Galliard BT" w:hAnsi="Galliard BT"/>
          <w:sz w:val="24"/>
          <w:szCs w:val="24"/>
        </w:rPr>
        <w:t>ia.</w:t>
      </w:r>
      <w:r w:rsidR="00042945" w:rsidRPr="001831BC">
        <w:rPr>
          <w:rFonts w:ascii="Galliard BT" w:hAnsi="Galliard BT"/>
          <w:sz w:val="24"/>
          <w:szCs w:val="24"/>
        </w:rPr>
        <w:t xml:space="preserve"> </w:t>
      </w:r>
      <w:r w:rsidRPr="001831BC">
        <w:rPr>
          <w:rFonts w:ascii="Galliard BT" w:hAnsi="Galliard BT"/>
          <w:sz w:val="24"/>
          <w:szCs w:val="24"/>
        </w:rPr>
        <w:t>Isso quer dizer que eles têm essa idolatria do texto totalmente explicitado e demonstrado, mas na prática eles não podem seguir isso. Ninguém pode, na verdade.</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8"/>
        <w:jc w:val="both"/>
        <w:rPr>
          <w:rFonts w:ascii="Galliard BT" w:hAnsi="Galliard BT"/>
        </w:rPr>
      </w:pPr>
      <w:r w:rsidRPr="001831BC">
        <w:rPr>
          <w:rFonts w:ascii="Galliard BT" w:hAnsi="Galliard BT"/>
        </w:rPr>
        <w:t>“Nem todos os nossos compatriotas padecem desse vício, menos ainda são aqueles que o trazem do berço, mas muitos o adquirem logo no começo da vida adulta, sob o nome de ‘formação universitária’.”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A formação universitária consiste em grande parte em se imitar a posse e a entonação de seus mestres. Os que já ouviram</w:t>
      </w:r>
      <w:r w:rsidRPr="001831BC">
        <w:rPr>
          <w:rFonts w:ascii="Galliard BT" w:hAnsi="Galliard BT"/>
          <w:color w:val="0070C0"/>
          <w:sz w:val="24"/>
          <w:szCs w:val="24"/>
        </w:rPr>
        <w:t xml:space="preserve"> </w:t>
      </w:r>
      <w:r w:rsidRPr="001831BC">
        <w:rPr>
          <w:rFonts w:ascii="Galliard BT" w:hAnsi="Galliard BT"/>
          <w:sz w:val="24"/>
          <w:szCs w:val="24"/>
        </w:rPr>
        <w:t>conferências antigas do Paulo Sérgio Pinheiro ou do Fernando Henrique Cardoso ou de qualquer dos professores clássicos da USP verão que existe um certo tom de pedantismo, de infinita superioridade, que as pessoas logo aprendem, que incorpora.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O brasileiro tem um talento mimético. Isto é importante para o aprendizado, porque diz-se que a imitação é a mãe do aprendizado. Se a criança não imitar o adulto falando não aprenderá a falar jamais. Se desde o início se recusar a usar as palavras que os pais usam, mas querer usar suas próprias palavras, eu vou falar</w:t>
      </w:r>
      <w:r w:rsidR="0044281C" w:rsidRPr="001831BC">
        <w:rPr>
          <w:rFonts w:ascii="Galliard BT" w:hAnsi="Galliard BT"/>
          <w:sz w:val="24"/>
          <w:szCs w:val="24"/>
        </w:rPr>
        <w:t>:</w:t>
      </w:r>
      <w:r w:rsidRPr="001831BC">
        <w:rPr>
          <w:rFonts w:ascii="Galliard BT" w:hAnsi="Galliard BT"/>
          <w:sz w:val="24"/>
          <w:szCs w:val="24"/>
        </w:rPr>
        <w:t xml:space="preserve"> “dançou”! Um dos meus filhos, o Tales, fez isso. Quando ele era pequenininho tinha todo um vocabulário próprio no qual, por exemplo, havia distinção entre insetos que voavam e os que caminhavam. Os insetos que caminhavam se chamavam “</w:t>
      </w:r>
      <w:proofErr w:type="spellStart"/>
      <w:r w:rsidRPr="001831BC">
        <w:rPr>
          <w:rFonts w:ascii="Galliard BT" w:hAnsi="Galliard BT"/>
          <w:sz w:val="24"/>
          <w:szCs w:val="24"/>
        </w:rPr>
        <w:t>didiche</w:t>
      </w:r>
      <w:proofErr w:type="spellEnd"/>
      <w:r w:rsidRPr="001831BC">
        <w:rPr>
          <w:rFonts w:ascii="Galliard BT" w:hAnsi="Galliard BT"/>
          <w:sz w:val="24"/>
          <w:szCs w:val="24"/>
        </w:rPr>
        <w:t>”, e os insetos que voavam se chamavam “</w:t>
      </w:r>
      <w:proofErr w:type="spellStart"/>
      <w:r w:rsidRPr="001831BC">
        <w:rPr>
          <w:rFonts w:ascii="Galliard BT" w:hAnsi="Galliard BT"/>
          <w:sz w:val="24"/>
          <w:szCs w:val="24"/>
        </w:rPr>
        <w:t>fufu</w:t>
      </w:r>
      <w:proofErr w:type="spellEnd"/>
      <w:r w:rsidRPr="001831BC">
        <w:rPr>
          <w:rFonts w:ascii="Galliard BT" w:hAnsi="Galliard BT"/>
          <w:sz w:val="24"/>
          <w:szCs w:val="24"/>
        </w:rPr>
        <w:t>”. E assim por diante, tudo tinha um nome diferente. Para entendermos o que ele falava foi “um osso”. A coisa só melhorou quando ele começou a usar a nossa linguagem, e não a dele.</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A imitação tem o seu lugar. Para os alunos aprenderem a escrever eu recomendo que imitem os estilos dos grandes escritores. Com as imitações de vários escritores, uns após os outros, você vai compondo o seu estilo. Quer dizer, usando ferramentas, instrumentos criados por eles, você depois os arranja, faz um arranjo original. Em matéria de linguagem só se pode ser original no arranjo, os elementos são os mesmos pra todos. Você os arranja numa ordem diferente.</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Mas quando a imitação se torna a finalidade do aprendizado, e o sujeito acha que, tão logo aprendeu a imitar</w:t>
      </w:r>
      <w:r w:rsidR="008D35F3" w:rsidRPr="001831BC">
        <w:rPr>
          <w:rFonts w:ascii="Galliard BT" w:hAnsi="Galliard BT"/>
          <w:sz w:val="24"/>
          <w:szCs w:val="24"/>
        </w:rPr>
        <w:t>,</w:t>
      </w:r>
      <w:r w:rsidRPr="001831BC">
        <w:rPr>
          <w:rFonts w:ascii="Galliard BT" w:hAnsi="Galliard BT"/>
          <w:sz w:val="24"/>
          <w:szCs w:val="24"/>
        </w:rPr>
        <w:t xml:space="preserve"> acabou o serviço, dá nisso. Você imita, mas não sabe de onde as coisas saíram. Não é imitar só a superfície. Por exemplo, lembro que quando conheci Herberto Sales ele estava copiando trechos de Marcel Proust</w:t>
      </w:r>
      <w:r w:rsidR="00800555" w:rsidRPr="001831BC">
        <w:rPr>
          <w:rFonts w:ascii="Galliard BT" w:hAnsi="Galliard BT"/>
          <w:sz w:val="24"/>
          <w:szCs w:val="24"/>
        </w:rPr>
        <w:t xml:space="preserve"> para ele aprender</w:t>
      </w:r>
      <w:r w:rsidRPr="001831BC">
        <w:rPr>
          <w:rFonts w:ascii="Galliard BT" w:hAnsi="Galliard BT"/>
          <w:sz w:val="24"/>
          <w:szCs w:val="24"/>
        </w:rPr>
        <w:t>. Mas ele não imitava simplesmente, escrevendo do jeitinho de Marcel Proust. Ele queria saber “como foi que Marcel Proust fez isso</w:t>
      </w:r>
      <w:r w:rsidR="00F630E0" w:rsidRPr="001831BC">
        <w:rPr>
          <w:rFonts w:ascii="Galliard BT" w:hAnsi="Galliard BT"/>
          <w:sz w:val="24"/>
          <w:szCs w:val="24"/>
        </w:rPr>
        <w:t>?</w:t>
      </w:r>
      <w:r w:rsidRPr="001831BC">
        <w:rPr>
          <w:rFonts w:ascii="Galliard BT" w:hAnsi="Galliard BT"/>
          <w:sz w:val="24"/>
          <w:szCs w:val="24"/>
        </w:rPr>
        <w:t xml:space="preserve">”. O que ele tinha que fazer para entender isso? Tinha </w:t>
      </w:r>
      <w:r w:rsidR="00800555" w:rsidRPr="001831BC">
        <w:rPr>
          <w:rFonts w:ascii="Galliard BT" w:hAnsi="Galliard BT"/>
          <w:sz w:val="24"/>
          <w:szCs w:val="24"/>
        </w:rPr>
        <w:t>d</w:t>
      </w:r>
      <w:r w:rsidRPr="001831BC">
        <w:rPr>
          <w:rFonts w:ascii="Galliard BT" w:hAnsi="Galliard BT"/>
          <w:sz w:val="24"/>
          <w:szCs w:val="24"/>
        </w:rPr>
        <w:t xml:space="preserve">e remontar, desde a expressão escrita até a percepção originária, e saber como que Marcel Proust, partindo dessa percepção, criou esta fórmula verbal. Então ele tinha </w:t>
      </w:r>
      <w:r w:rsidR="00307606" w:rsidRPr="001831BC">
        <w:rPr>
          <w:rFonts w:ascii="Galliard BT" w:hAnsi="Galliard BT"/>
          <w:sz w:val="24"/>
          <w:szCs w:val="24"/>
        </w:rPr>
        <w:t>d</w:t>
      </w:r>
      <w:r w:rsidRPr="001831BC">
        <w:rPr>
          <w:rFonts w:ascii="Galliard BT" w:hAnsi="Galliard BT"/>
          <w:sz w:val="24"/>
          <w:szCs w:val="24"/>
        </w:rPr>
        <w:t xml:space="preserve">e imaginar a percepção por trás da expressão verbal, e daí ele aprendia a fazer o truque. Não </w:t>
      </w:r>
      <w:r w:rsidR="00852980" w:rsidRPr="001831BC">
        <w:rPr>
          <w:rFonts w:ascii="Galliard BT" w:hAnsi="Galliard BT"/>
          <w:sz w:val="24"/>
          <w:szCs w:val="24"/>
        </w:rPr>
        <w:t>n</w:t>
      </w:r>
      <w:r w:rsidRPr="001831BC">
        <w:rPr>
          <w:rFonts w:ascii="Galliard BT" w:hAnsi="Galliard BT"/>
          <w:sz w:val="24"/>
          <w:szCs w:val="24"/>
        </w:rPr>
        <w:t>a imitação de superfície, mas pela revivescência da experiência profunda. É assim que se faz a verdadeira imitação. Imita-se para se aprender como o sujeito fez, e não simplesmente pegar o produto pronto e repassar, dizendo que é seu. Aí não é mais imitação, é sacanagem. Não é mais aprendizado.</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O que esses camaradas fazem é isso. Eles repetem coisas que eles ouviram, e que circulam no meio filosófico universitário como se fossem verdades consagradas. Mas eles não sabem de onde essas verdades saíram, se é que são verdades. Então repetem coisas cujo significado último </w:t>
      </w:r>
      <w:r w:rsidR="00A44BF3" w:rsidRPr="001831BC">
        <w:rPr>
          <w:rFonts w:ascii="Galliard BT" w:hAnsi="Galliard BT"/>
          <w:sz w:val="24"/>
          <w:szCs w:val="24"/>
        </w:rPr>
        <w:t>–</w:t>
      </w:r>
      <w:r w:rsidRPr="001831BC">
        <w:rPr>
          <w:rFonts w:ascii="Galliard BT" w:hAnsi="Galliard BT"/>
          <w:sz w:val="24"/>
          <w:szCs w:val="24"/>
        </w:rPr>
        <w:t xml:space="preserve"> cuja substância </w:t>
      </w:r>
      <w:r w:rsidR="00A44BF3" w:rsidRPr="001831BC">
        <w:rPr>
          <w:rFonts w:ascii="Galliard BT" w:hAnsi="Galliard BT"/>
          <w:sz w:val="24"/>
          <w:szCs w:val="24"/>
        </w:rPr>
        <w:t>–</w:t>
      </w:r>
      <w:r w:rsidRPr="001831BC">
        <w:rPr>
          <w:rFonts w:ascii="Galliard BT" w:hAnsi="Galliard BT"/>
          <w:sz w:val="24"/>
          <w:szCs w:val="24"/>
        </w:rPr>
        <w:t xml:space="preserve"> eles não conhecem. Demonstrarei daqui a pouco como é que isso funciona.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8"/>
        <w:jc w:val="both"/>
        <w:rPr>
          <w:rFonts w:ascii="Galliard BT" w:hAnsi="Galliard BT"/>
        </w:rPr>
      </w:pPr>
      <w:r w:rsidRPr="001831BC">
        <w:rPr>
          <w:rFonts w:ascii="Galliard BT" w:hAnsi="Galliard BT"/>
        </w:rPr>
        <w:t xml:space="preserve">“As palavras do </w:t>
      </w:r>
      <w:r w:rsidR="00B06516" w:rsidRPr="001831BC">
        <w:rPr>
          <w:rFonts w:ascii="Galliard BT" w:hAnsi="Galliard BT"/>
        </w:rPr>
        <w:t>S</w:t>
      </w:r>
      <w:r w:rsidRPr="001831BC">
        <w:rPr>
          <w:rFonts w:ascii="Galliard BT" w:hAnsi="Galliard BT"/>
        </w:rPr>
        <w:t>r. Pinheiro, que soam tão óbvias e inquestionáveis aos seus próprios ouvidos, contêm embutida uma multidão de problemas cabeludos que ele nem mesmo percebe.”</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O primeiro teste numa discussão é você saber se o interlocutor entende o que ele está falando. Saber se ele entende do assunto já é uma segunda etapa. Mas quando o sujeito não percebe as implicações imediatas do que ele está dizendo, então certamente você está discutindo com um boneco de ventríloquo, e nesse caso é melhor mandar o boneco calar a boca e chamar logo o ventríloquo. Se o sujeito está repetindo Hegel, digo que não discutirei com ele, mas com Hegel, porque ele sabia o que estava falando, enquanto você simplesmente repete sem saber do que se trata, sem saber os limites daquilo que ele disse.</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8"/>
        <w:jc w:val="both"/>
        <w:rPr>
          <w:rFonts w:ascii="Galliard BT" w:hAnsi="Galliard BT"/>
        </w:rPr>
      </w:pPr>
      <w:r w:rsidRPr="001831BC">
        <w:rPr>
          <w:rFonts w:ascii="Galliard BT" w:hAnsi="Galliard BT"/>
        </w:rPr>
        <w:t>“1.</w:t>
      </w:r>
      <w:r w:rsidRPr="001831BC">
        <w:rPr>
          <w:rFonts w:ascii="Galliard BT" w:hAnsi="Galliard BT"/>
        </w:rPr>
        <w:tab/>
        <w:t>Desde logo, se excluirmos da área de estudos filosóficos sérios as tradições orais, teremos de dizer adeus não somente a boa parte do platonismo, mas a todo o ensino universitário que não esteja registrado em textos.”</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Não quer tradições orais? Então acaba com o ensino universitário, meu filho.</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8"/>
        <w:jc w:val="both"/>
        <w:rPr>
          <w:rFonts w:ascii="Galliard BT" w:hAnsi="Galliard BT"/>
        </w:rPr>
      </w:pPr>
      <w:r w:rsidRPr="001831BC">
        <w:rPr>
          <w:rFonts w:ascii="Galliard BT" w:hAnsi="Galliard BT"/>
        </w:rPr>
        <w:t>“A única razão de ser das universidades, aliás, é justamente aquela parte do treinamento intelectual superior que não pode ser obtida pela mera leitura, mas requer o contato direto entre mestre e discípulo. Se não fosse assim, as instituições universitárias poderiam, com vantagem, ser fechadas e substituídas pela indústria editorial.”</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Bastaria ter o livro à disposição, não seria mais preciso a universidade. Se o ensino oral e o contato mestre-discípulo não acrescenta nada, p</w:t>
      </w:r>
      <w:r w:rsidR="007105B2" w:rsidRPr="001831BC">
        <w:rPr>
          <w:rFonts w:ascii="Galliard BT" w:hAnsi="Galliard BT"/>
          <w:sz w:val="24"/>
          <w:szCs w:val="24"/>
        </w:rPr>
        <w:t>a</w:t>
      </w:r>
      <w:r w:rsidRPr="001831BC">
        <w:rPr>
          <w:rFonts w:ascii="Galliard BT" w:hAnsi="Galliard BT"/>
          <w:sz w:val="24"/>
          <w:szCs w:val="24"/>
        </w:rPr>
        <w:t>ra qu</w:t>
      </w:r>
      <w:r w:rsidR="007105B2" w:rsidRPr="001831BC">
        <w:rPr>
          <w:rFonts w:ascii="Galliard BT" w:hAnsi="Galliard BT"/>
          <w:sz w:val="24"/>
          <w:szCs w:val="24"/>
        </w:rPr>
        <w:t>e</w:t>
      </w:r>
      <w:r w:rsidR="00DA67CB" w:rsidRPr="001831BC">
        <w:rPr>
          <w:rFonts w:ascii="Galliard BT" w:hAnsi="Galliard BT"/>
          <w:sz w:val="24"/>
          <w:szCs w:val="24"/>
        </w:rPr>
        <w:t xml:space="preserve"> universidade, meu Deus do céu?</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8"/>
        <w:jc w:val="both"/>
        <w:rPr>
          <w:rFonts w:ascii="Galliard BT" w:hAnsi="Galliard BT"/>
        </w:rPr>
      </w:pPr>
      <w:r w:rsidRPr="001831BC">
        <w:rPr>
          <w:rFonts w:ascii="Galliard BT" w:hAnsi="Galliard BT"/>
        </w:rPr>
        <w:t xml:space="preserve">“Isso vale não só para o aprendizado filosófico, mas também para as artes, as técnicas e as ciências. E, em todos esses casos, falar de contato direto é incluir aí uma parcela indispensável de comunicação não verbal. Hoje em dia não há pesquisa </w:t>
      </w:r>
      <w:r w:rsidRPr="001831BC">
        <w:rPr>
          <w:rFonts w:ascii="Galliard BT" w:hAnsi="Galliard BT"/>
          <w:b/>
          <w:color w:val="FF0000"/>
          <w:sz w:val="16"/>
          <w:szCs w:val="16"/>
        </w:rPr>
        <w:t>[1:00]</w:t>
      </w:r>
      <w:r w:rsidRPr="001831BC">
        <w:rPr>
          <w:rFonts w:ascii="Galliard BT" w:hAnsi="Galliard BT"/>
        </w:rPr>
        <w:t xml:space="preserve"> científica que não exija o uso de instrumentos cujo manejo requer </w:t>
      </w:r>
      <w:r w:rsidR="00046819" w:rsidRPr="001831BC">
        <w:rPr>
          <w:rFonts w:ascii="Galliard BT" w:hAnsi="Galliard BT"/>
        </w:rPr>
        <w:t xml:space="preserve">a </w:t>
      </w:r>
      <w:r w:rsidRPr="001831BC">
        <w:rPr>
          <w:rFonts w:ascii="Galliard BT" w:hAnsi="Galliard BT"/>
        </w:rPr>
        <w:t>longa prática junto a um técnico habilitado que pouco poderia transmitir a seus alunos só pela instrução verbal, sem o contato visual e manual com os equipamentos e sem socorrer-se de gestos, posturas, entonações e olhares cuja tradução em palavras seria praticamente impossível.”</w:t>
      </w:r>
    </w:p>
    <w:p w:rsidR="00AD362D" w:rsidRPr="001831BC" w:rsidRDefault="00AD362D" w:rsidP="00AF02AE">
      <w:pPr>
        <w:spacing w:after="0" w:line="240" w:lineRule="auto"/>
        <w:jc w:val="both"/>
        <w:rPr>
          <w:rFonts w:ascii="Galliard BT" w:hAnsi="Galliard BT"/>
          <w:sz w:val="24"/>
          <w:szCs w:val="24"/>
        </w:rPr>
      </w:pPr>
    </w:p>
    <w:p w:rsidR="00AD362D"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É fácil o teste. Imagine qualquer sujeito mostrando o funcionamento de uma máquina. Mas tire a máquina dali e tente encontrar o equivalente verbal de todas as peças que ele indicou, de todos os gestos que ele fez, e até da direção do olhar </w:t>
      </w:r>
      <w:r w:rsidR="00A44BF3" w:rsidRPr="001831BC">
        <w:rPr>
          <w:rFonts w:ascii="Galliard BT" w:hAnsi="Galliard BT"/>
          <w:sz w:val="24"/>
          <w:szCs w:val="24"/>
        </w:rPr>
        <w:t>–</w:t>
      </w:r>
      <w:r w:rsidRPr="001831BC">
        <w:rPr>
          <w:rFonts w:ascii="Galliard BT" w:hAnsi="Galliard BT"/>
          <w:sz w:val="24"/>
          <w:szCs w:val="24"/>
        </w:rPr>
        <w:t xml:space="preserve"> que o discípulo imita. É impossível! Você escreveria uma coisa do tamanho das obras completas de Shakespeare e não teria acabado de expressar aquilo.</w:t>
      </w:r>
    </w:p>
    <w:p w:rsidR="001831BC" w:rsidRPr="001831BC" w:rsidRDefault="001831BC"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8"/>
        <w:jc w:val="both"/>
        <w:rPr>
          <w:rFonts w:ascii="Galliard BT" w:hAnsi="Galliard BT"/>
        </w:rPr>
      </w:pPr>
      <w:r w:rsidRPr="001831BC">
        <w:rPr>
          <w:rFonts w:ascii="Galliard BT" w:hAnsi="Galliard BT"/>
        </w:rPr>
        <w:t>“Se não fosse assim, qualquer um poderia formar-se técnico em tomografia c</w:t>
      </w:r>
      <w:r w:rsidR="00753411" w:rsidRPr="001831BC">
        <w:rPr>
          <w:rFonts w:ascii="Galliard BT" w:hAnsi="Galliard BT"/>
        </w:rPr>
        <w:t>o</w:t>
      </w:r>
      <w:r w:rsidRPr="001831BC">
        <w:rPr>
          <w:rFonts w:ascii="Galliard BT" w:hAnsi="Galliard BT"/>
        </w:rPr>
        <w:t xml:space="preserve">mputadorizada, em microscopia estereoscópica ou em </w:t>
      </w:r>
      <w:proofErr w:type="spellStart"/>
      <w:r w:rsidRPr="001831BC">
        <w:rPr>
          <w:rFonts w:ascii="Galliard BT" w:hAnsi="Galliard BT"/>
        </w:rPr>
        <w:t>galv</w:t>
      </w:r>
      <w:r w:rsidR="00884526" w:rsidRPr="001831BC">
        <w:rPr>
          <w:rFonts w:ascii="Galliard BT" w:hAnsi="Galliard BT"/>
        </w:rPr>
        <w:t>a</w:t>
      </w:r>
      <w:r w:rsidRPr="001831BC">
        <w:rPr>
          <w:rFonts w:ascii="Galliard BT" w:hAnsi="Galliard BT"/>
        </w:rPr>
        <w:t>nometria</w:t>
      </w:r>
      <w:proofErr w:type="spellEnd"/>
      <w:r w:rsidRPr="001831BC">
        <w:rPr>
          <w:rFonts w:ascii="Galliard BT" w:hAnsi="Galliard BT"/>
        </w:rPr>
        <w:t xml:space="preserve"> balística pela simples leitura de manuais de instruções. Poderia também tornar-se cantor de ópera, pintor ou dançarino sem jamais ter presenciado um exemplo vivo de como se canta, se pinta ou se dança.”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Eu, por exemplo, tive a ocasião de estudar os dois livros do Constantin Stanislavski: </w:t>
      </w:r>
      <w:r w:rsidRPr="001831BC">
        <w:rPr>
          <w:rFonts w:ascii="Galliard BT" w:hAnsi="Galliard BT"/>
          <w:i/>
          <w:sz w:val="24"/>
          <w:szCs w:val="24"/>
        </w:rPr>
        <w:t>A Construção do Personagem</w:t>
      </w:r>
      <w:r w:rsidRPr="001831BC">
        <w:rPr>
          <w:rFonts w:ascii="Galliard BT" w:hAnsi="Galliard BT"/>
          <w:sz w:val="24"/>
          <w:szCs w:val="24"/>
        </w:rPr>
        <w:t xml:space="preserve"> e </w:t>
      </w:r>
      <w:r w:rsidRPr="001831BC">
        <w:rPr>
          <w:rFonts w:ascii="Galliard BT" w:hAnsi="Galliard BT"/>
          <w:i/>
          <w:sz w:val="24"/>
          <w:szCs w:val="24"/>
        </w:rPr>
        <w:t>A Preparação do Ator</w:t>
      </w:r>
      <w:r w:rsidRPr="001831BC">
        <w:rPr>
          <w:rFonts w:ascii="Galliard BT" w:hAnsi="Galliard BT"/>
          <w:sz w:val="24"/>
          <w:szCs w:val="24"/>
        </w:rPr>
        <w:t xml:space="preserve">. Mas depois eu vi como o Eugênio Kusnet – que tinha estudado com Stanislavski – treinava os atores. Eu só entendi o Stanislavski quando eu vi o sujeito fazendo. Só pela leitura do texto </w:t>
      </w:r>
      <w:r w:rsidR="00971595" w:rsidRPr="001831BC">
        <w:rPr>
          <w:rFonts w:ascii="Galliard BT" w:hAnsi="Galliard BT"/>
          <w:sz w:val="24"/>
          <w:szCs w:val="24"/>
        </w:rPr>
        <w:t>ele</w:t>
      </w:r>
      <w:r w:rsidRPr="001831BC">
        <w:rPr>
          <w:rFonts w:ascii="Galliard BT" w:hAnsi="Galliard BT"/>
          <w:sz w:val="24"/>
          <w:szCs w:val="24"/>
        </w:rPr>
        <w:t xml:space="preserve"> podia imaginar uma coisa completamente difer</w:t>
      </w:r>
      <w:r w:rsidR="00AF21B0" w:rsidRPr="001831BC">
        <w:rPr>
          <w:rFonts w:ascii="Galliard BT" w:hAnsi="Galliard BT"/>
          <w:sz w:val="24"/>
          <w:szCs w:val="24"/>
        </w:rPr>
        <w:t>ente e fazer totalmente errado.</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Claro, </w:t>
      </w:r>
      <w:r w:rsidR="00223A00" w:rsidRPr="001831BC">
        <w:rPr>
          <w:rFonts w:ascii="Galliard BT" w:hAnsi="Galliard BT"/>
          <w:sz w:val="24"/>
          <w:szCs w:val="24"/>
        </w:rPr>
        <w:t>há</w:t>
      </w:r>
      <w:r w:rsidRPr="001831BC">
        <w:rPr>
          <w:rFonts w:ascii="Galliard BT" w:hAnsi="Galliard BT"/>
          <w:sz w:val="24"/>
          <w:szCs w:val="24"/>
        </w:rPr>
        <w:t xml:space="preserve"> coisas que você pode ensinar inteiramente pelo texto. Por exemplo: matemática. Para se entender um tratado de matemática não é preciso ver o professor fazendo os cálculos na lousa, porque esses mesmos cálculos são iguais aos que estão no livro. Mas </w:t>
      </w:r>
      <w:r w:rsidR="00FF1A49" w:rsidRPr="001831BC">
        <w:rPr>
          <w:rFonts w:ascii="Galliard BT" w:hAnsi="Galliard BT"/>
          <w:sz w:val="24"/>
          <w:szCs w:val="24"/>
        </w:rPr>
        <w:t>há</w:t>
      </w:r>
      <w:r w:rsidRPr="001831BC">
        <w:rPr>
          <w:rFonts w:ascii="Galliard BT" w:hAnsi="Galliard BT"/>
          <w:sz w:val="24"/>
          <w:szCs w:val="24"/>
        </w:rPr>
        <w:t xml:space="preserve"> muita coisa que não se pode aprender assim. Por exemplo: o manejo dos equipamentos usados na pesquisa física. Não é possível passar isso só por ensinamento verbal.</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9"/>
        <w:jc w:val="both"/>
        <w:rPr>
          <w:rFonts w:ascii="Galliard BT" w:hAnsi="Galliard BT"/>
        </w:rPr>
      </w:pPr>
      <w:r w:rsidRPr="001831BC">
        <w:rPr>
          <w:rFonts w:ascii="Galliard BT" w:hAnsi="Galliard BT"/>
        </w:rPr>
        <w:t>“O peso desse fator é tão crucial na investigação científica, que negligenciá-lo pode destruir as mais belas esperanças das ciências de constituir-se em conhecimento objetivamente verificável. Uma verdade, em ciência, não vale nada enquanto não se transforma numa crença coletiva subscrita pela comunidade dos cientistas profissionais, mas, como assinala Theodore M. Porter, ‘a prática científica diária tem tanto a ver com a transmissão de habilidades e práticas quanto com o estabelecimento de doutrinas teóricas’.”</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Ou seja, explicar as teorias não basta. É preciso desenvolver certas habilidades no sujeito.</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9"/>
        <w:jc w:val="both"/>
        <w:rPr>
          <w:rFonts w:ascii="Galliard BT" w:hAnsi="Galliard BT"/>
        </w:rPr>
      </w:pPr>
      <w:r w:rsidRPr="001831BC">
        <w:rPr>
          <w:rFonts w:ascii="Galliard BT" w:hAnsi="Galliard BT"/>
        </w:rPr>
        <w:t xml:space="preserve">“Nos anos 50 do século passado, Michael Polanyi </w:t>
      </w:r>
      <w:r w:rsidR="00B570D2" w:rsidRPr="001831BC">
        <w:rPr>
          <w:rFonts w:ascii="Galliard BT" w:hAnsi="Galliard BT"/>
          <w:sz w:val="24"/>
          <w:szCs w:val="24"/>
        </w:rPr>
        <w:t xml:space="preserve">– </w:t>
      </w:r>
      <w:r w:rsidRPr="001831BC">
        <w:rPr>
          <w:rFonts w:ascii="Galliard BT" w:hAnsi="Galliard BT"/>
        </w:rPr>
        <w:t>um sujeito que era físico e filósofo</w:t>
      </w:r>
      <w:r w:rsidR="00B570D2" w:rsidRPr="001831BC">
        <w:rPr>
          <w:rFonts w:ascii="Galliard BT" w:hAnsi="Galliard BT"/>
        </w:rPr>
        <w:t xml:space="preserve"> </w:t>
      </w:r>
      <w:r w:rsidR="00B570D2" w:rsidRPr="001831BC">
        <w:rPr>
          <w:rFonts w:ascii="Galliard BT" w:hAnsi="Galliard BT"/>
          <w:sz w:val="24"/>
          <w:szCs w:val="24"/>
        </w:rPr>
        <w:t>–</w:t>
      </w:r>
      <w:r w:rsidRPr="001831BC">
        <w:rPr>
          <w:rFonts w:ascii="Galliard BT" w:hAnsi="Galliard BT"/>
        </w:rPr>
        <w:t xml:space="preserve"> já enfatizava que a pesquisa científica envolve um tipo de ‘conhecimento tácito’ </w:t>
      </w:r>
      <w:r w:rsidR="00B570D2" w:rsidRPr="001831BC">
        <w:rPr>
          <w:rFonts w:ascii="Galliard BT" w:hAnsi="Galliard BT"/>
          <w:sz w:val="24"/>
          <w:szCs w:val="24"/>
        </w:rPr>
        <w:t xml:space="preserve">– </w:t>
      </w:r>
      <w:r w:rsidRPr="001831BC">
        <w:rPr>
          <w:rFonts w:ascii="Galliard BT" w:hAnsi="Galliard BT"/>
        </w:rPr>
        <w:t xml:space="preserve">quer dizer, um conhecimento </w:t>
      </w:r>
      <w:proofErr w:type="spellStart"/>
      <w:r w:rsidR="00B570D2" w:rsidRPr="001831BC">
        <w:rPr>
          <w:rFonts w:ascii="Galliard BT" w:hAnsi="Galliard BT"/>
        </w:rPr>
        <w:t>inexpress</w:t>
      </w:r>
      <w:r w:rsidR="00295759" w:rsidRPr="001831BC">
        <w:rPr>
          <w:rFonts w:ascii="Galliard BT" w:hAnsi="Galliard BT"/>
        </w:rPr>
        <w:t>o</w:t>
      </w:r>
      <w:proofErr w:type="spellEnd"/>
      <w:r w:rsidR="00B570D2" w:rsidRPr="001831BC">
        <w:rPr>
          <w:rFonts w:ascii="Galliard BT" w:hAnsi="Galliard BT"/>
        </w:rPr>
        <w:t xml:space="preserve"> </w:t>
      </w:r>
      <w:r w:rsidR="00B570D2" w:rsidRPr="001831BC">
        <w:rPr>
          <w:rFonts w:ascii="Galliard BT" w:hAnsi="Galliard BT"/>
          <w:sz w:val="24"/>
          <w:szCs w:val="24"/>
        </w:rPr>
        <w:t>–</w:t>
      </w:r>
      <w:r w:rsidRPr="001831BC">
        <w:rPr>
          <w:rFonts w:ascii="Galliard BT" w:hAnsi="Galliard BT"/>
        </w:rPr>
        <w:t xml:space="preserve"> que não pode sequer ser formulado em regras. ‘Na prática</w:t>
      </w:r>
      <w:r w:rsidR="003F2DF4" w:rsidRPr="001831BC">
        <w:rPr>
          <w:rFonts w:ascii="Galliard BT" w:hAnsi="Galliard BT"/>
        </w:rPr>
        <w:t xml:space="preserve"> [</w:t>
      </w:r>
      <w:r w:rsidRPr="001831BC">
        <w:rPr>
          <w:rFonts w:ascii="Galliard BT" w:hAnsi="Galliard BT"/>
        </w:rPr>
        <w:t>prossegue Porter</w:t>
      </w:r>
      <w:r w:rsidR="003F2DF4" w:rsidRPr="001831BC">
        <w:rPr>
          <w:rFonts w:ascii="Galliard BT" w:hAnsi="Galliard BT"/>
        </w:rPr>
        <w:t>]</w:t>
      </w:r>
      <w:r w:rsidRPr="001831BC">
        <w:rPr>
          <w:rFonts w:ascii="Galliard BT" w:hAnsi="Galliard BT"/>
        </w:rPr>
        <w:t xml:space="preserve">, isso significa que os livros e os artigos de revistas científicas são veículos necessariamente inadequados para a comunicação desse conhecimento, uma vez que [diz ele] aquilo que mais interessa não pode ser comunicado em palavras’ </w:t>
      </w:r>
      <w:r w:rsidR="00B570D2" w:rsidRPr="001831BC">
        <w:rPr>
          <w:rFonts w:ascii="Galliard BT" w:hAnsi="Galliard BT"/>
          <w:sz w:val="24"/>
          <w:szCs w:val="24"/>
        </w:rPr>
        <w:t xml:space="preserve">– </w:t>
      </w:r>
      <w:r w:rsidRPr="001831BC">
        <w:rPr>
          <w:rFonts w:ascii="Galliard BT" w:hAnsi="Galliard BT"/>
        </w:rPr>
        <w:t>ou seja, o manejo dos instrumentos. Elimine-se a transmissão não-verbal, portanto, e toda via de acesso à investigação científica estará fechada de uma vez por todas.</w:t>
      </w:r>
    </w:p>
    <w:p w:rsidR="00AD362D" w:rsidRPr="001831BC" w:rsidRDefault="00AD362D" w:rsidP="00AF02AE">
      <w:pPr>
        <w:spacing w:after="0" w:line="240" w:lineRule="auto"/>
        <w:ind w:left="709"/>
        <w:jc w:val="both"/>
        <w:rPr>
          <w:rFonts w:ascii="Galliard BT" w:hAnsi="Galliard BT"/>
        </w:rPr>
      </w:pPr>
    </w:p>
    <w:p w:rsidR="00AD362D" w:rsidRPr="001831BC" w:rsidRDefault="00AD362D" w:rsidP="00AF02AE">
      <w:pPr>
        <w:spacing w:after="0" w:line="240" w:lineRule="auto"/>
        <w:ind w:left="709"/>
        <w:jc w:val="both"/>
        <w:rPr>
          <w:rFonts w:ascii="Galliard BT" w:hAnsi="Galliard BT"/>
        </w:rPr>
      </w:pPr>
      <w:r w:rsidRPr="001831BC">
        <w:rPr>
          <w:rFonts w:ascii="Galliard BT" w:hAnsi="Galliard BT"/>
        </w:rPr>
        <w:t xml:space="preserve">Como se vê, a investida do </w:t>
      </w:r>
      <w:r w:rsidR="005E1ACF" w:rsidRPr="001831BC">
        <w:rPr>
          <w:rFonts w:ascii="Galliard BT" w:hAnsi="Galliard BT"/>
        </w:rPr>
        <w:t>S</w:t>
      </w:r>
      <w:r w:rsidRPr="001831BC">
        <w:rPr>
          <w:rFonts w:ascii="Galliard BT" w:hAnsi="Galliard BT"/>
        </w:rPr>
        <w:t>r. Pinheiro contra o não-verbal nasce da ojeriza irracional ante puros estereótipos da cultura vulgar.”</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Ele diz: “Conhecimento não-verbal? É iniciação, é tradicionalismo, é esoterismo. Eu sou contra!” Mas perceba que mesmo que alguém seja contra esoterismo, ocultismo ou tradicionalismo, não pode jogar fora a tradição não-verbal. Então o problema não é tão esquemático quanto ele está pensando, ou seja, ele não examinou o assunto. Fazer uma investida, uma tirada, contra o ensinamento não-verbal é uma coisa totalmente irresponsável, coisa de moleque, de quem jamais examinou o assunto.</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Para examinar o assunto, primeiro tem </w:t>
      </w:r>
      <w:r w:rsidR="00845225" w:rsidRPr="001831BC">
        <w:rPr>
          <w:rFonts w:ascii="Galliard BT" w:hAnsi="Galliard BT"/>
          <w:sz w:val="24"/>
          <w:szCs w:val="24"/>
        </w:rPr>
        <w:t>d</w:t>
      </w:r>
      <w:r w:rsidRPr="001831BC">
        <w:rPr>
          <w:rFonts w:ascii="Galliard BT" w:hAnsi="Galliard BT"/>
          <w:sz w:val="24"/>
          <w:szCs w:val="24"/>
        </w:rPr>
        <w:t>e se ver o papel da comunicação não-verbal em geral, em todo o ensinamento. Depois você precisa analisar como é essa transmissão não-verbal no caso da educação moral pelo exemplo; e qual é o elemento não-verbal que está presente no caso específico da filosofia, se é que está, e se esse elemento pode ser jogado fora sem dano para a filosofia.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Então, vejamos aqui:</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8"/>
        <w:jc w:val="both"/>
        <w:rPr>
          <w:rFonts w:ascii="Galliard BT" w:hAnsi="Galliard BT"/>
        </w:rPr>
      </w:pPr>
      <w:r w:rsidRPr="001831BC">
        <w:rPr>
          <w:rFonts w:ascii="Galliard BT" w:hAnsi="Galliard BT"/>
        </w:rPr>
        <w:t>“2. No caso específico da filosofia, o papel do contato pessoal, dos círculos de amizade e das lealdades corporativas na formação das escolas e correntes filosóficas, bem como na assimilação e modelagem mental dos recém-chegados, é hoje um consenso amplamente admitido nesse importantíssimo ramo de estudos que é a sociologia da filosofia.”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[Este ramo de estudos] Foi inaugurado por Randall Collins no livro </w:t>
      </w:r>
      <w:r w:rsidRPr="001831BC">
        <w:rPr>
          <w:rFonts w:ascii="Galliard BT" w:hAnsi="Galliard BT"/>
          <w:i/>
          <w:sz w:val="24"/>
          <w:szCs w:val="24"/>
        </w:rPr>
        <w:t xml:space="preserve">The </w:t>
      </w:r>
      <w:proofErr w:type="spellStart"/>
      <w:r w:rsidRPr="001831BC">
        <w:rPr>
          <w:rFonts w:ascii="Galliard BT" w:hAnsi="Galliard BT"/>
          <w:i/>
          <w:sz w:val="24"/>
          <w:szCs w:val="24"/>
        </w:rPr>
        <w:t>Sociology</w:t>
      </w:r>
      <w:proofErr w:type="spellEnd"/>
      <w:r w:rsidRPr="001831BC">
        <w:rPr>
          <w:rFonts w:ascii="Galliard BT" w:hAnsi="Galliard BT"/>
          <w:i/>
          <w:sz w:val="24"/>
          <w:szCs w:val="24"/>
        </w:rPr>
        <w:t xml:space="preserve"> of </w:t>
      </w:r>
      <w:proofErr w:type="spellStart"/>
      <w:r w:rsidRPr="001831BC">
        <w:rPr>
          <w:rFonts w:ascii="Galliard BT" w:hAnsi="Galliard BT"/>
          <w:i/>
          <w:sz w:val="24"/>
          <w:szCs w:val="24"/>
        </w:rPr>
        <w:t>Philosophies</w:t>
      </w:r>
      <w:proofErr w:type="spellEnd"/>
      <w:r w:rsidRPr="001831BC">
        <w:rPr>
          <w:rFonts w:ascii="Galliard BT" w:hAnsi="Galliard BT"/>
          <w:i/>
          <w:sz w:val="24"/>
          <w:szCs w:val="24"/>
        </w:rPr>
        <w:t xml:space="preserve">. </w:t>
      </w:r>
      <w:r w:rsidRPr="001831BC">
        <w:rPr>
          <w:rFonts w:ascii="Galliard BT" w:hAnsi="Galliard BT"/>
          <w:sz w:val="24"/>
          <w:szCs w:val="24"/>
        </w:rPr>
        <w:t>O livro</w:t>
      </w:r>
      <w:r w:rsidR="005712E3" w:rsidRPr="001831BC">
        <w:rPr>
          <w:rFonts w:ascii="Galliard BT" w:hAnsi="Galliard BT"/>
          <w:sz w:val="24"/>
          <w:szCs w:val="24"/>
        </w:rPr>
        <w:t>,</w:t>
      </w:r>
      <w:r w:rsidRPr="001831BC">
        <w:rPr>
          <w:rFonts w:ascii="Galliard BT" w:hAnsi="Galliard BT"/>
          <w:sz w:val="24"/>
          <w:szCs w:val="24"/>
        </w:rPr>
        <w:t xml:space="preserve"> acho</w:t>
      </w:r>
      <w:r w:rsidR="005712E3" w:rsidRPr="001831BC">
        <w:rPr>
          <w:rFonts w:ascii="Galliard BT" w:hAnsi="Galliard BT"/>
          <w:sz w:val="24"/>
          <w:szCs w:val="24"/>
        </w:rPr>
        <w:t>,</w:t>
      </w:r>
      <w:r w:rsidRPr="001831BC">
        <w:rPr>
          <w:rFonts w:ascii="Galliard BT" w:hAnsi="Galliard BT"/>
          <w:sz w:val="24"/>
          <w:szCs w:val="24"/>
        </w:rPr>
        <w:t xml:space="preserve"> que é de 1966, mas a minha edição é pos</w:t>
      </w:r>
      <w:r w:rsidR="00DA73AD" w:rsidRPr="001831BC">
        <w:rPr>
          <w:rFonts w:ascii="Galliard BT" w:hAnsi="Galliard BT"/>
          <w:sz w:val="24"/>
          <w:szCs w:val="24"/>
        </w:rPr>
        <w:t>terior.</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8"/>
        <w:jc w:val="both"/>
        <w:rPr>
          <w:rFonts w:ascii="Galliard BT" w:hAnsi="Galliard BT"/>
        </w:rPr>
      </w:pPr>
      <w:r w:rsidRPr="001831BC">
        <w:rPr>
          <w:rFonts w:ascii="Galliard BT" w:hAnsi="Galliard BT"/>
        </w:rPr>
        <w:t xml:space="preserve">“Importantíssimo não só para os sociólogos como para os filósofos mesmos: o filósofo que ignore as bases sociais da sua existência profissional é como um boneco de ventríloquo limitado à triste função de fazer eco a influências que não sabe de onde vieram nem para </w:t>
      </w:r>
      <w:r w:rsidR="00FF5F9D" w:rsidRPr="001831BC">
        <w:rPr>
          <w:rFonts w:ascii="Galliard BT" w:hAnsi="Galliard BT"/>
        </w:rPr>
        <w:t>a</w:t>
      </w:r>
      <w:r w:rsidRPr="001831BC">
        <w:rPr>
          <w:rFonts w:ascii="Galliard BT" w:hAnsi="Galliard BT"/>
        </w:rPr>
        <w:t>onde levam. Ouso dizer que na classe acadêmica brasileira essa ignorância é quase obrigatória.”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E por que é obrigatória? Porque, se você for fazer uma sociologia da profissão universitária, e especificamente uma sociologia do ensino universitário da filosofia, você terá </w:t>
      </w:r>
      <w:r w:rsidR="00A22C4A" w:rsidRPr="001831BC">
        <w:rPr>
          <w:rFonts w:ascii="Galliard BT" w:hAnsi="Galliard BT"/>
          <w:sz w:val="24"/>
          <w:szCs w:val="24"/>
        </w:rPr>
        <w:t>d</w:t>
      </w:r>
      <w:r w:rsidRPr="001831BC">
        <w:rPr>
          <w:rFonts w:ascii="Galliard BT" w:hAnsi="Galliard BT"/>
          <w:sz w:val="24"/>
          <w:szCs w:val="24"/>
        </w:rPr>
        <w:t>e reconhecer que a corporação dos filósofos, especialmente dos professores de filosofia e ciências humanas, é uma força social agente. Ela não é um mero eco da história, e eles estão errados em dizer que</w:t>
      </w:r>
      <w:r w:rsidRPr="001831BC">
        <w:rPr>
          <w:rFonts w:ascii="Galliard BT" w:hAnsi="Galliard BT"/>
          <w:color w:val="0070C0"/>
          <w:sz w:val="24"/>
          <w:szCs w:val="24"/>
        </w:rPr>
        <w:t xml:space="preserve"> </w:t>
      </w:r>
      <w:r w:rsidRPr="001831BC">
        <w:rPr>
          <w:rFonts w:ascii="Galliard BT" w:hAnsi="Galliard BT"/>
          <w:sz w:val="24"/>
          <w:szCs w:val="24"/>
        </w:rPr>
        <w:t>“existe uma história social e econômica que está sendo feita pelos burgueses, proletários, classe média etc., e nós estamos aqui apenas observando.” Não. Eles não são apenas observadores, são forças agentes. Então, portanto, as suas ações têm conseq</w:t>
      </w:r>
      <w:r w:rsidR="00FB5BFA" w:rsidRPr="001831BC">
        <w:rPr>
          <w:rFonts w:ascii="Galliard BT" w:hAnsi="Galliard BT"/>
          <w:sz w:val="24"/>
          <w:szCs w:val="24"/>
        </w:rPr>
        <w:t>ü</w:t>
      </w:r>
      <w:r w:rsidRPr="001831BC">
        <w:rPr>
          <w:rFonts w:ascii="Galliard BT" w:hAnsi="Galliard BT"/>
          <w:sz w:val="24"/>
          <w:szCs w:val="24"/>
        </w:rPr>
        <w:t xml:space="preserve">ências. Acontece que, se eles enxergarem claramente o mecanismo das ações que estão desempenhando na sociedade, perderão um dos privilégios da ação política, que é justamente a discrição ou o segredo. Ou seja, terão </w:t>
      </w:r>
      <w:r w:rsidR="00405480" w:rsidRPr="001831BC">
        <w:rPr>
          <w:rFonts w:ascii="Galliard BT" w:hAnsi="Galliard BT"/>
          <w:sz w:val="24"/>
          <w:szCs w:val="24"/>
        </w:rPr>
        <w:t>d</w:t>
      </w:r>
      <w:r w:rsidRPr="001831BC">
        <w:rPr>
          <w:rFonts w:ascii="Galliard BT" w:hAnsi="Galliard BT"/>
          <w:sz w:val="24"/>
          <w:szCs w:val="24"/>
        </w:rPr>
        <w:t>e revelar o próprio segredo, que</w:t>
      </w:r>
      <w:r w:rsidR="00FB5BFA" w:rsidRPr="001831BC">
        <w:rPr>
          <w:rFonts w:ascii="Galliard BT" w:hAnsi="Galliard BT"/>
          <w:sz w:val="24"/>
          <w:szCs w:val="24"/>
        </w:rPr>
        <w:t>r</w:t>
      </w:r>
      <w:r w:rsidRPr="001831BC">
        <w:rPr>
          <w:rFonts w:ascii="Galliard BT" w:hAnsi="Galliard BT"/>
          <w:sz w:val="24"/>
          <w:szCs w:val="24"/>
        </w:rPr>
        <w:t xml:space="preserve"> dizer: “</w:t>
      </w:r>
      <w:r w:rsidR="00FB5BFA" w:rsidRPr="001831BC">
        <w:rPr>
          <w:rFonts w:ascii="Galliard BT" w:hAnsi="Galliard BT"/>
          <w:sz w:val="24"/>
          <w:szCs w:val="24"/>
        </w:rPr>
        <w:t>N</w:t>
      </w:r>
      <w:r w:rsidRPr="001831BC">
        <w:rPr>
          <w:rFonts w:ascii="Galliard BT" w:hAnsi="Galliard BT"/>
          <w:sz w:val="24"/>
          <w:szCs w:val="24"/>
        </w:rPr>
        <w:t>ós estamos agindo assim e assim, e as conseq</w:t>
      </w:r>
      <w:r w:rsidR="00FB5BFA" w:rsidRPr="001831BC">
        <w:rPr>
          <w:rFonts w:ascii="Galliard BT" w:hAnsi="Galliard BT"/>
          <w:sz w:val="24"/>
          <w:szCs w:val="24"/>
        </w:rPr>
        <w:t>ü</w:t>
      </w:r>
      <w:r w:rsidRPr="001831BC">
        <w:rPr>
          <w:rFonts w:ascii="Galliard BT" w:hAnsi="Galliard BT"/>
          <w:sz w:val="24"/>
          <w:szCs w:val="24"/>
        </w:rPr>
        <w:t xml:space="preserve">ências foram tais.” Pior, terão </w:t>
      </w:r>
      <w:r w:rsidR="00405480" w:rsidRPr="001831BC">
        <w:rPr>
          <w:rFonts w:ascii="Galliard BT" w:hAnsi="Galliard BT"/>
          <w:sz w:val="24"/>
          <w:szCs w:val="24"/>
        </w:rPr>
        <w:t>d</w:t>
      </w:r>
      <w:r w:rsidRPr="001831BC">
        <w:rPr>
          <w:rFonts w:ascii="Galliard BT" w:hAnsi="Galliard BT"/>
          <w:sz w:val="24"/>
          <w:szCs w:val="24"/>
        </w:rPr>
        <w:t>e assumir responsabilidades pelas conseq</w:t>
      </w:r>
      <w:r w:rsidR="002248B7" w:rsidRPr="001831BC">
        <w:rPr>
          <w:rFonts w:ascii="Galliard BT" w:hAnsi="Galliard BT"/>
          <w:sz w:val="24"/>
          <w:szCs w:val="24"/>
        </w:rPr>
        <w:t>ü</w:t>
      </w:r>
      <w:r w:rsidRPr="001831BC">
        <w:rPr>
          <w:rFonts w:ascii="Galliard BT" w:hAnsi="Galliard BT"/>
          <w:sz w:val="24"/>
          <w:szCs w:val="24"/>
        </w:rPr>
        <w:t xml:space="preserve">ências das suas ações. Então é mais negócio para eles ficarem como um observador, um </w:t>
      </w:r>
      <w:r w:rsidRPr="001831BC">
        <w:rPr>
          <w:rFonts w:ascii="Galliard BT" w:hAnsi="Galliard BT"/>
          <w:i/>
          <w:sz w:val="24"/>
          <w:szCs w:val="24"/>
        </w:rPr>
        <w:t xml:space="preserve">Deus ex </w:t>
      </w:r>
      <w:proofErr w:type="spellStart"/>
      <w:r w:rsidRPr="001831BC">
        <w:rPr>
          <w:rFonts w:ascii="Galliard BT" w:hAnsi="Galliard BT"/>
          <w:i/>
          <w:sz w:val="24"/>
          <w:szCs w:val="24"/>
        </w:rPr>
        <w:t>machina</w:t>
      </w:r>
      <w:proofErr w:type="spellEnd"/>
      <w:r w:rsidRPr="001831BC">
        <w:rPr>
          <w:rFonts w:ascii="Galliard BT" w:hAnsi="Galliard BT"/>
          <w:sz w:val="24"/>
          <w:szCs w:val="24"/>
        </w:rPr>
        <w:t>, onde se está fora da máquina</w:t>
      </w:r>
      <w:r w:rsidRPr="001831BC">
        <w:rPr>
          <w:rFonts w:ascii="Galliard BT" w:hAnsi="Galliard BT"/>
          <w:color w:val="0070C0"/>
          <w:sz w:val="24"/>
          <w:szCs w:val="24"/>
        </w:rPr>
        <w:t xml:space="preserve"> </w:t>
      </w:r>
      <w:r w:rsidRPr="001831BC">
        <w:rPr>
          <w:rFonts w:ascii="Galliard BT" w:hAnsi="Galliard BT"/>
          <w:sz w:val="24"/>
          <w:szCs w:val="24"/>
        </w:rPr>
        <w:t>e tudo o que acontece não é responsabilidade sua.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Então é incrível que nas faculdades de ciências sociais, de sociologia, não exista uma sociologia das faculdades de sociologia. Quer dizer, eles fazem a sociologia de tudo, menos deles mesmos. Então se mantêm numa maravilhosa invisibilidade sociológica, o que permite que seus estudantes sejam formados numa mentalidade cem por cento alienada. É uma alienação que os torna instrumentos ideais da ação alheia. O sujeito não sabe de onde vêm as ordens, nem para onde conduzem, mas obedece, porque ele está agindo numa sociedade que, na cabeça dele, só tem burgueses, proletários, classe média, forças armadas, mas não </w:t>
      </w:r>
      <w:r w:rsidR="006A5BE5" w:rsidRPr="001831BC">
        <w:rPr>
          <w:rFonts w:ascii="Galliard BT" w:hAnsi="Galliard BT"/>
          <w:sz w:val="24"/>
          <w:szCs w:val="24"/>
        </w:rPr>
        <w:t>há</w:t>
      </w:r>
      <w:r w:rsidRPr="001831BC">
        <w:rPr>
          <w:rFonts w:ascii="Galliard BT" w:hAnsi="Galliard BT"/>
          <w:sz w:val="24"/>
          <w:szCs w:val="24"/>
        </w:rPr>
        <w:t xml:space="preserve"> intelectuais. Não existe uma sociologia da intelectualidade universitária no Brasil. Ela está prati</w:t>
      </w:r>
      <w:r w:rsidR="00DA73AD" w:rsidRPr="001831BC">
        <w:rPr>
          <w:rFonts w:ascii="Galliard BT" w:hAnsi="Galliard BT"/>
          <w:sz w:val="24"/>
          <w:szCs w:val="24"/>
        </w:rPr>
        <w:t>camente proibida.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E é por isto mesmo que é possível acontecer isto que hoje </w:t>
      </w:r>
      <w:r w:rsidR="008A4B3B" w:rsidRPr="001831BC">
        <w:rPr>
          <w:rFonts w:ascii="Galliard BT" w:hAnsi="Galliard BT"/>
          <w:sz w:val="24"/>
          <w:szCs w:val="24"/>
        </w:rPr>
        <w:t xml:space="preserve">mesmo </w:t>
      </w:r>
      <w:r w:rsidRPr="001831BC">
        <w:rPr>
          <w:rFonts w:ascii="Galliard BT" w:hAnsi="Galliard BT"/>
          <w:sz w:val="24"/>
          <w:szCs w:val="24"/>
        </w:rPr>
        <w:t xml:space="preserve">o Silvio Grimaldo me mandou: o resultado de uma pesquisa que mede o coeficiente de produtividade acadêmica, </w:t>
      </w:r>
      <w:r w:rsidR="0024184F" w:rsidRPr="001831BC">
        <w:rPr>
          <w:rFonts w:ascii="Galliard BT" w:hAnsi="Galliard BT"/>
          <w:sz w:val="24"/>
          <w:szCs w:val="24"/>
        </w:rPr>
        <w:t>de</w:t>
      </w:r>
      <w:r w:rsidRPr="001831BC">
        <w:rPr>
          <w:rFonts w:ascii="Galliard BT" w:hAnsi="Galliard BT"/>
          <w:sz w:val="24"/>
          <w:szCs w:val="24"/>
        </w:rPr>
        <w:t xml:space="preserve"> desempenho acadêmico</w:t>
      </w:r>
      <w:r w:rsidR="00A41413" w:rsidRPr="001831BC">
        <w:rPr>
          <w:rFonts w:ascii="Galliard BT" w:hAnsi="Galliard BT"/>
          <w:sz w:val="24"/>
          <w:szCs w:val="24"/>
        </w:rPr>
        <w:t>,</w:t>
      </w:r>
      <w:r w:rsidRPr="001831BC">
        <w:rPr>
          <w:rFonts w:ascii="Galliard BT" w:hAnsi="Galliard BT"/>
          <w:sz w:val="24"/>
          <w:szCs w:val="24"/>
        </w:rPr>
        <w:t xml:space="preserve"> e de ativismo militante. E a proporção é mais ou menos de 0 p</w:t>
      </w:r>
      <w:r w:rsidR="00A41413" w:rsidRPr="001831BC">
        <w:rPr>
          <w:rFonts w:ascii="Galliard BT" w:hAnsi="Galliard BT"/>
          <w:sz w:val="24"/>
          <w:szCs w:val="24"/>
        </w:rPr>
        <w:t>a</w:t>
      </w:r>
      <w:r w:rsidRPr="001831BC">
        <w:rPr>
          <w:rFonts w:ascii="Galliard BT" w:hAnsi="Galliard BT"/>
          <w:sz w:val="24"/>
          <w:szCs w:val="24"/>
        </w:rPr>
        <w:t>ra 100. É zero de desempenho acadêmico e cem de ativismo político. Como é possível isto? Isto só é possível se os sociólogos não estudarem a sociologia deles mesmos enquanto classe. Então eles acreditam que estão desempenhando atividade acadêmica quando na verdade estão fazendo outra coisa sem se perguntar: o que nós estamos fazendo e qual a conseq</w:t>
      </w:r>
      <w:r w:rsidR="00F24CDC" w:rsidRPr="001831BC">
        <w:rPr>
          <w:rFonts w:ascii="Galliard BT" w:hAnsi="Galliard BT"/>
          <w:sz w:val="24"/>
          <w:szCs w:val="24"/>
        </w:rPr>
        <w:t>ü</w:t>
      </w:r>
      <w:r w:rsidRPr="001831BC">
        <w:rPr>
          <w:rFonts w:ascii="Galliard BT" w:hAnsi="Galliard BT"/>
          <w:sz w:val="24"/>
          <w:szCs w:val="24"/>
        </w:rPr>
        <w:t>ência que isso tem sobre a sociedade em geral</w:t>
      </w:r>
      <w:r w:rsidR="00A80E97" w:rsidRPr="001831BC">
        <w:rPr>
          <w:rFonts w:ascii="Galliard BT" w:hAnsi="Galliard BT"/>
          <w:sz w:val="24"/>
          <w:szCs w:val="24"/>
        </w:rPr>
        <w:t>?</w:t>
      </w:r>
      <w:r w:rsidRPr="001831BC">
        <w:rPr>
          <w:rFonts w:ascii="Galliard BT" w:hAnsi="Galliard BT"/>
          <w:sz w:val="24"/>
          <w:szCs w:val="24"/>
        </w:rPr>
        <w:t xml:space="preserve"> Se fizerem isso ficarão horrorizados, então eles têm </w:t>
      </w:r>
      <w:r w:rsidR="00F24CDC" w:rsidRPr="001831BC">
        <w:rPr>
          <w:rFonts w:ascii="Galliard BT" w:hAnsi="Galliard BT"/>
          <w:sz w:val="24"/>
          <w:szCs w:val="24"/>
        </w:rPr>
        <w:t>d</w:t>
      </w:r>
      <w:r w:rsidRPr="001831BC">
        <w:rPr>
          <w:rFonts w:ascii="Galliard BT" w:hAnsi="Galliard BT"/>
          <w:sz w:val="24"/>
          <w:szCs w:val="24"/>
        </w:rPr>
        <w:t>e viver na ignorância de si próprios, porque esta ignorância é a condição essencial para que eles continuem sendo instrumentos de ações políticas cuja origem e finalidade eles mesmos não entendem.</w:t>
      </w:r>
    </w:p>
    <w:p w:rsidR="00BB0739" w:rsidRPr="001831BC" w:rsidRDefault="00BB0739"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8"/>
        <w:jc w:val="both"/>
        <w:rPr>
          <w:rFonts w:ascii="Galliard BT" w:hAnsi="Galliard BT"/>
        </w:rPr>
      </w:pPr>
      <w:r w:rsidRPr="001831BC">
        <w:rPr>
          <w:rFonts w:ascii="Galliard BT" w:hAnsi="Galliard BT"/>
        </w:rPr>
        <w:t>“Mais relevante ainda, sob esse aspecto, é o estudo de como se formam e se desfazem os prestíg</w:t>
      </w:r>
      <w:r w:rsidR="001508DC" w:rsidRPr="001831BC">
        <w:rPr>
          <w:rFonts w:ascii="Galliard BT" w:hAnsi="Galliard BT"/>
        </w:rPr>
        <w:t>i</w:t>
      </w:r>
      <w:r w:rsidRPr="001831BC">
        <w:rPr>
          <w:rFonts w:ascii="Galliard BT" w:hAnsi="Galliard BT"/>
        </w:rPr>
        <w:t xml:space="preserve">os pessoais que marcam indelevelmente o perfil histórico da filosofia num dado período. Como foi possível, por exemplo, que certos filósofos (ou filodoxos) alcançassem uma audiência muito maior, nas universidades e fora delas, do que seus contemporâneos mais habilitados, produzindo </w:t>
      </w:r>
      <w:r w:rsidRPr="001831BC">
        <w:rPr>
          <w:rFonts w:ascii="Galliard BT" w:hAnsi="Galliard BT"/>
          <w:b/>
          <w:color w:val="FF0000"/>
          <w:sz w:val="16"/>
          <w:szCs w:val="16"/>
        </w:rPr>
        <w:t>[1:10]</w:t>
      </w:r>
      <w:r w:rsidRPr="001831BC">
        <w:rPr>
          <w:rFonts w:ascii="Galliard BT" w:hAnsi="Galliard BT"/>
        </w:rPr>
        <w:t xml:space="preserve"> linhas de influência duráveis e verdadeiras tradições de pensamento, enquanto as obras de seus concorrentes caíam no completo esquecimento?”</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Por exemplo, por que Hen</w:t>
      </w:r>
      <w:r w:rsidR="00264247" w:rsidRPr="001831BC">
        <w:rPr>
          <w:rFonts w:ascii="Galliard BT" w:hAnsi="Galliard BT"/>
          <w:sz w:val="24"/>
          <w:szCs w:val="24"/>
        </w:rPr>
        <w:t>ri Bergson se tornou tão famoso</w:t>
      </w:r>
      <w:r w:rsidRPr="001831BC">
        <w:rPr>
          <w:rFonts w:ascii="Galliard BT" w:hAnsi="Galliard BT"/>
          <w:sz w:val="24"/>
          <w:szCs w:val="24"/>
        </w:rPr>
        <w:t xml:space="preserve"> e é lido até hoje enquanto o seu contemporâneo Louis Lavelle foi completamente esquecido? Na última vez que estive na França, em 1999, entrei na livraria </w:t>
      </w:r>
      <w:proofErr w:type="spellStart"/>
      <w:r w:rsidRPr="001831BC">
        <w:rPr>
          <w:rFonts w:ascii="Galliard BT" w:hAnsi="Galliard BT"/>
          <w:sz w:val="24"/>
          <w:szCs w:val="24"/>
        </w:rPr>
        <w:t>Avan</w:t>
      </w:r>
      <w:proofErr w:type="spellEnd"/>
      <w:r w:rsidRPr="001831BC">
        <w:rPr>
          <w:rFonts w:ascii="Galliard BT" w:hAnsi="Galliard BT"/>
          <w:sz w:val="24"/>
          <w:szCs w:val="24"/>
        </w:rPr>
        <w:t xml:space="preserve">, que é a livraria filosófica mais famosa da França, e perguntei das obras do Louis Lavelle. Nenhum dos lojistas conhecia Louis Lavelle, embora a </w:t>
      </w:r>
      <w:proofErr w:type="spellStart"/>
      <w:r w:rsidRPr="001831BC">
        <w:rPr>
          <w:rFonts w:ascii="Galliard BT" w:hAnsi="Galliard BT"/>
          <w:sz w:val="24"/>
          <w:szCs w:val="24"/>
        </w:rPr>
        <w:t>Avan</w:t>
      </w:r>
      <w:proofErr w:type="spellEnd"/>
      <w:r w:rsidRPr="001831BC">
        <w:rPr>
          <w:rFonts w:ascii="Galliard BT" w:hAnsi="Galliard BT"/>
          <w:sz w:val="24"/>
          <w:szCs w:val="24"/>
        </w:rPr>
        <w:t xml:space="preserve"> mesma tivesse publicado. Depois, procurando, acharam, mas eles não sabiam o que era. Ou seja, aquilo não fazia parte da sua educação universitária. Aquilo tinha sido esquecido. Qual foi o critério de seleção?</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É evidente que, depois que você estuda um e outro, só um cretino como Júlio Lemos pode achar que resolveu o problema com um “não gostei”. Ele pensa que isso aqui é um doce, um prato de comida ou um vinho</w:t>
      </w:r>
      <w:r w:rsidR="002B30E9" w:rsidRPr="001831BC">
        <w:rPr>
          <w:rFonts w:ascii="Galliard BT" w:hAnsi="Galliard BT"/>
          <w:sz w:val="24"/>
          <w:szCs w:val="24"/>
        </w:rPr>
        <w:t xml:space="preserve"> que se pode dizer “</w:t>
      </w:r>
      <w:r w:rsidR="0086254A" w:rsidRPr="001831BC">
        <w:rPr>
          <w:rFonts w:ascii="Galliard BT" w:hAnsi="Galliard BT"/>
          <w:sz w:val="24"/>
          <w:szCs w:val="24"/>
        </w:rPr>
        <w:t>E</w:t>
      </w:r>
      <w:r w:rsidR="002B30E9" w:rsidRPr="001831BC">
        <w:rPr>
          <w:rFonts w:ascii="Galliard BT" w:hAnsi="Galliard BT"/>
          <w:sz w:val="24"/>
          <w:szCs w:val="24"/>
        </w:rPr>
        <w:t>u gostei” ou “</w:t>
      </w:r>
      <w:r w:rsidR="0086254A" w:rsidRPr="001831BC">
        <w:rPr>
          <w:rFonts w:ascii="Galliard BT" w:hAnsi="Galliard BT"/>
          <w:sz w:val="24"/>
          <w:szCs w:val="24"/>
        </w:rPr>
        <w:t>N</w:t>
      </w:r>
      <w:r w:rsidR="002B30E9" w:rsidRPr="001831BC">
        <w:rPr>
          <w:rFonts w:ascii="Galliard BT" w:hAnsi="Galliard BT"/>
          <w:sz w:val="24"/>
          <w:szCs w:val="24"/>
        </w:rPr>
        <w:t>ão gostei”</w:t>
      </w:r>
      <w:r w:rsidRPr="001831BC">
        <w:rPr>
          <w:rFonts w:ascii="Galliard BT" w:hAnsi="Galliard BT"/>
          <w:sz w:val="24"/>
          <w:szCs w:val="24"/>
        </w:rPr>
        <w:t>? Então quando examina uma coisa, Louis Lavelle é de uma competência filosófica monstruosamente superior à de Henri Bergson. Mas aí entra o problema do grupo de influência. Quem cercava um e outro? Como se produziu aquela fama?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8"/>
        <w:jc w:val="both"/>
        <w:rPr>
          <w:rFonts w:ascii="Galliard BT" w:hAnsi="Galliard BT"/>
          <w:sz w:val="24"/>
          <w:szCs w:val="24"/>
        </w:rPr>
      </w:pPr>
      <w:r w:rsidRPr="001831BC">
        <w:rPr>
          <w:rFonts w:ascii="Galliard BT" w:hAnsi="Galliard BT"/>
        </w:rPr>
        <w:t>“Seria uma ingenuidade imperdoável pensar que se trata aí de puros ‘fatores externos’ alheios ao ‘valor intrínseco’ ou ao ‘conteúdo filosófico propriamente dito’ das obras em questão. A população estudantil só tem acesso ao ‘conteúdo filosófico propriamente dito’ das obras que lê, não das que ignora – e a seleção reforça, automaticamente, as influências intelectuais dominantes, consagrando como decretos inquestionáveis da natureza das coisas os critérios de ‘valor intrínseco’ que aí prevalecem e, portanto</w:t>
      </w:r>
      <w:r w:rsidR="00AF2BBC" w:rsidRPr="001831BC">
        <w:rPr>
          <w:rFonts w:ascii="Galliard BT" w:hAnsi="Galliard BT"/>
        </w:rPr>
        <w:t>,</w:t>
      </w:r>
      <w:r w:rsidRPr="001831BC">
        <w:rPr>
          <w:rFonts w:ascii="Galliard BT" w:hAnsi="Galliard BT"/>
        </w:rPr>
        <w:t xml:space="preserve"> a visão da história da filosofia, às vezes barbaramente subjetiva e enviezada, que aí se toma como expressão direta e óbvia da verdade dos fatos.”</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Por exemplo, quem são os filósofos mais importantes? Bom, o critério dos professores geralmente é: os filósofos mais importantes são aqueles que nos influenciaram. Então são aqueles de quem nós gostamos. Outro critério: aqueles que mais influenciaram o curso da história, sobretudo da história política. A isso digo: escuta, mas quem disse que a massa ignara se deixou influenciar precisamente pelas id</w:t>
      </w:r>
      <w:r w:rsidR="00F913E0" w:rsidRPr="001831BC">
        <w:rPr>
          <w:rFonts w:ascii="Galliard BT" w:hAnsi="Galliard BT"/>
          <w:sz w:val="24"/>
          <w:szCs w:val="24"/>
        </w:rPr>
        <w:t>é</w:t>
      </w:r>
      <w:r w:rsidRPr="001831BC">
        <w:rPr>
          <w:rFonts w:ascii="Galliard BT" w:hAnsi="Galliard BT"/>
          <w:sz w:val="24"/>
          <w:szCs w:val="24"/>
        </w:rPr>
        <w:t xml:space="preserve">ias melhores, e não pelas piores? Você veja as doutrinas racistas, de Houston Chamberlain, </w:t>
      </w:r>
      <w:proofErr w:type="spellStart"/>
      <w:r w:rsidRPr="001831BC">
        <w:rPr>
          <w:rFonts w:ascii="Galliard BT" w:hAnsi="Galliard BT"/>
          <w:sz w:val="24"/>
          <w:szCs w:val="24"/>
        </w:rPr>
        <w:t>Gobineau</w:t>
      </w:r>
      <w:proofErr w:type="spellEnd"/>
      <w:r w:rsidRPr="001831BC">
        <w:rPr>
          <w:rFonts w:ascii="Galliard BT" w:hAnsi="Galliard BT"/>
          <w:sz w:val="24"/>
          <w:szCs w:val="24"/>
        </w:rPr>
        <w:t xml:space="preserve"> e tantos outros. Essas id</w:t>
      </w:r>
      <w:r w:rsidR="005A484C" w:rsidRPr="001831BC">
        <w:rPr>
          <w:rFonts w:ascii="Galliard BT" w:hAnsi="Galliard BT"/>
          <w:sz w:val="24"/>
          <w:szCs w:val="24"/>
        </w:rPr>
        <w:t>é</w:t>
      </w:r>
      <w:r w:rsidRPr="001831BC">
        <w:rPr>
          <w:rFonts w:ascii="Galliard BT" w:hAnsi="Galliard BT"/>
          <w:sz w:val="24"/>
          <w:szCs w:val="24"/>
        </w:rPr>
        <w:t xml:space="preserve">ias influenciaram tanta gente que provocaram uma guerra mundial, meu Deus do céu! Então elas são importantes historicamente, mas se perguntar quanto valem, não valem nada! Igual ao comunismo, a promessa do paraíso socialista. Um terço da humanidade caiu sob o domínio dessa porcaria. É importante porque foi seguido por bilhões de idiotas. Agora se você falar em valor intrínseco, então o critério tem </w:t>
      </w:r>
      <w:r w:rsidR="009C797A" w:rsidRPr="001831BC">
        <w:rPr>
          <w:rFonts w:ascii="Galliard BT" w:hAnsi="Galliard BT"/>
          <w:sz w:val="24"/>
          <w:szCs w:val="24"/>
        </w:rPr>
        <w:t>d</w:t>
      </w:r>
      <w:r w:rsidRPr="001831BC">
        <w:rPr>
          <w:rFonts w:ascii="Galliard BT" w:hAnsi="Galliard BT"/>
          <w:sz w:val="24"/>
          <w:szCs w:val="24"/>
        </w:rPr>
        <w:t>e ser cientificamente defensável. Por exemplo, eu acho que um critério de valor intrínseco da filosofia é o domínio que o filósofo mostra da técnica filosófica, tal como a expliquei</w:t>
      </w:r>
      <w:r w:rsidR="00D35346" w:rsidRPr="001831BC">
        <w:rPr>
          <w:rFonts w:ascii="Galliard BT" w:hAnsi="Galliard BT"/>
          <w:sz w:val="24"/>
          <w:szCs w:val="24"/>
        </w:rPr>
        <w:t>,</w:t>
      </w:r>
      <w:r w:rsidRPr="001831BC">
        <w:rPr>
          <w:rFonts w:ascii="Galliard BT" w:hAnsi="Galliard BT"/>
          <w:sz w:val="24"/>
          <w:szCs w:val="24"/>
        </w:rPr>
        <w:t xml:space="preserve"> no sentido que eu a expliquei numa outra aula. Ao falar da técnica filosófica não me refiro à lógica, nem da história da filosofia, mas de certas atividades que diferenciam a atividade de um filósofo da atividade, digamos, de um professor de história.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O domínio da técnica filosófica é essencial. Eu posso dizer que Hegel é um grande filósofo porque ele domina aquilo. Então a discussão começa daqui p</w:t>
      </w:r>
      <w:r w:rsidR="00004399" w:rsidRPr="001831BC">
        <w:rPr>
          <w:rFonts w:ascii="Galliard BT" w:hAnsi="Galliard BT"/>
          <w:sz w:val="24"/>
          <w:szCs w:val="24"/>
        </w:rPr>
        <w:t>a</w:t>
      </w:r>
      <w:r w:rsidRPr="001831BC">
        <w:rPr>
          <w:rFonts w:ascii="Galliard BT" w:hAnsi="Galliard BT"/>
          <w:sz w:val="24"/>
          <w:szCs w:val="24"/>
        </w:rPr>
        <w:t>ra diante. Para ele ser um filósofo ele precisa dominar a sua técnica, assim como p</w:t>
      </w:r>
      <w:r w:rsidR="004A286F" w:rsidRPr="001831BC">
        <w:rPr>
          <w:rFonts w:ascii="Galliard BT" w:hAnsi="Galliard BT"/>
          <w:sz w:val="24"/>
          <w:szCs w:val="24"/>
        </w:rPr>
        <w:t>a</w:t>
      </w:r>
      <w:r w:rsidRPr="001831BC">
        <w:rPr>
          <w:rFonts w:ascii="Galliard BT" w:hAnsi="Galliard BT"/>
          <w:sz w:val="24"/>
          <w:szCs w:val="24"/>
        </w:rPr>
        <w:t xml:space="preserve">ra o sujeito ser aceito como um cantor ele precisa dominar a técnica de cantar. Tem </w:t>
      </w:r>
      <w:r w:rsidR="004A286F" w:rsidRPr="001831BC">
        <w:rPr>
          <w:rFonts w:ascii="Galliard BT" w:hAnsi="Galliard BT"/>
          <w:sz w:val="24"/>
          <w:szCs w:val="24"/>
        </w:rPr>
        <w:t>d</w:t>
      </w:r>
      <w:r w:rsidRPr="001831BC">
        <w:rPr>
          <w:rFonts w:ascii="Galliard BT" w:hAnsi="Galliard BT"/>
          <w:sz w:val="24"/>
          <w:szCs w:val="24"/>
        </w:rPr>
        <w:t xml:space="preserve">e saber cantar. Bom, existem pessoas que dominam mais [essa técnica], existem pessoas que a aperfeiçoam, outras que a transcendem de uma maneira inexplicável. Há pessoas que fazem arranjos técnicos aparentemente inaceitáveis e, no entanto, funciona. É onde o sujeito domina e transcende a técnica. Na filosofia também acontece isso. Mas o dominar a técnica é a base, é o </w:t>
      </w:r>
      <w:proofErr w:type="spellStart"/>
      <w:r w:rsidRPr="001831BC">
        <w:rPr>
          <w:rFonts w:ascii="Galliard BT" w:hAnsi="Galliard BT"/>
          <w:i/>
          <w:sz w:val="24"/>
          <w:szCs w:val="24"/>
        </w:rPr>
        <w:t>bottom</w:t>
      </w:r>
      <w:proofErr w:type="spellEnd"/>
      <w:r w:rsidRPr="001831BC">
        <w:rPr>
          <w:rFonts w:ascii="Galliard BT" w:hAnsi="Galliard BT"/>
          <w:i/>
          <w:sz w:val="24"/>
          <w:szCs w:val="24"/>
        </w:rPr>
        <w:t xml:space="preserve"> </w:t>
      </w:r>
      <w:proofErr w:type="spellStart"/>
      <w:r w:rsidRPr="001831BC">
        <w:rPr>
          <w:rFonts w:ascii="Galliard BT" w:hAnsi="Galliard BT"/>
          <w:i/>
          <w:sz w:val="24"/>
          <w:szCs w:val="24"/>
        </w:rPr>
        <w:t>line</w:t>
      </w:r>
      <w:proofErr w:type="spellEnd"/>
      <w:r w:rsidRPr="001831BC">
        <w:rPr>
          <w:rFonts w:ascii="Galliard BT" w:hAnsi="Galliard BT"/>
          <w:sz w:val="24"/>
          <w:szCs w:val="24"/>
        </w:rPr>
        <w:t xml:space="preserve">. Ou seja, tem </w:t>
      </w:r>
      <w:r w:rsidR="00CF4230" w:rsidRPr="001831BC">
        <w:rPr>
          <w:rFonts w:ascii="Galliard BT" w:hAnsi="Galliard BT"/>
          <w:sz w:val="24"/>
          <w:szCs w:val="24"/>
        </w:rPr>
        <w:t>d</w:t>
      </w:r>
      <w:r w:rsidRPr="001831BC">
        <w:rPr>
          <w:rFonts w:ascii="Galliard BT" w:hAnsi="Galliard BT"/>
          <w:sz w:val="24"/>
          <w:szCs w:val="24"/>
        </w:rPr>
        <w:t>e ser discutido daí pra cima. Tanto Hegel como Santo Tomás de Aquino dominam a técnica. A diferença é que</w:t>
      </w:r>
      <w:r w:rsidRPr="001831BC">
        <w:rPr>
          <w:rFonts w:ascii="Galliard BT" w:hAnsi="Galliard BT"/>
          <w:color w:val="0070C0"/>
          <w:sz w:val="24"/>
          <w:szCs w:val="24"/>
        </w:rPr>
        <w:t xml:space="preserve"> </w:t>
      </w:r>
      <w:r w:rsidRPr="001831BC">
        <w:rPr>
          <w:rFonts w:ascii="Galliard BT" w:hAnsi="Galliard BT"/>
          <w:sz w:val="24"/>
          <w:szCs w:val="24"/>
        </w:rPr>
        <w:t>Hegel usa a técnica p</w:t>
      </w:r>
      <w:r w:rsidR="00CF4230" w:rsidRPr="001831BC">
        <w:rPr>
          <w:rFonts w:ascii="Galliard BT" w:hAnsi="Galliard BT"/>
          <w:sz w:val="24"/>
          <w:szCs w:val="24"/>
        </w:rPr>
        <w:t>a</w:t>
      </w:r>
      <w:r w:rsidRPr="001831BC">
        <w:rPr>
          <w:rFonts w:ascii="Galliard BT" w:hAnsi="Galliard BT"/>
          <w:sz w:val="24"/>
          <w:szCs w:val="24"/>
        </w:rPr>
        <w:t>ra fazer sacanagem, enquanto Santo Tomás de Aquino não. Aí já melhorou.</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Mas o critério de valor intrínseco não consiste, como esses imbecis pensam, em se isolar o conteúdo propriamente dito da filosofia, das condições externas que a</w:t>
      </w:r>
      <w:r w:rsidR="0001006D" w:rsidRPr="001831BC">
        <w:rPr>
          <w:rFonts w:ascii="Galliard BT" w:hAnsi="Galliard BT"/>
          <w:sz w:val="24"/>
          <w:szCs w:val="24"/>
        </w:rPr>
        <w:t>s</w:t>
      </w:r>
      <w:r w:rsidRPr="001831BC">
        <w:rPr>
          <w:rFonts w:ascii="Galliard BT" w:hAnsi="Galliard BT"/>
          <w:sz w:val="24"/>
          <w:szCs w:val="24"/>
        </w:rPr>
        <w:t xml:space="preserve"> determinaram, inspiraram e limitam. Ao contrário, você não pode </w:t>
      </w:r>
      <w:r w:rsidR="0001006D" w:rsidRPr="001831BC">
        <w:rPr>
          <w:rFonts w:ascii="Galliard BT" w:hAnsi="Galliard BT"/>
          <w:sz w:val="24"/>
          <w:szCs w:val="24"/>
        </w:rPr>
        <w:t xml:space="preserve">se </w:t>
      </w:r>
      <w:r w:rsidRPr="001831BC">
        <w:rPr>
          <w:rFonts w:ascii="Galliard BT" w:hAnsi="Galliard BT"/>
          <w:sz w:val="24"/>
          <w:szCs w:val="24"/>
        </w:rPr>
        <w:t xml:space="preserve">esquecer </w:t>
      </w:r>
      <w:r w:rsidR="0001006D" w:rsidRPr="001831BC">
        <w:rPr>
          <w:rFonts w:ascii="Galliard BT" w:hAnsi="Galliard BT"/>
          <w:sz w:val="24"/>
          <w:szCs w:val="24"/>
        </w:rPr>
        <w:t xml:space="preserve">de </w:t>
      </w:r>
      <w:r w:rsidRPr="001831BC">
        <w:rPr>
          <w:rFonts w:ascii="Galliard BT" w:hAnsi="Galliard BT"/>
          <w:sz w:val="24"/>
          <w:szCs w:val="24"/>
        </w:rPr>
        <w:t xml:space="preserve">que publicar um livro de filosofia é uma ação exercida na história. Um livro de filosofia é publicado para ele ser lido, e para modificar, aprofundar, fortalecer ou dissolver as concepções que as pessoas já têm das coisas. Publicar um livro de filosofia é agir historicamente. Agir, às vezes, de uma maneira muito mais decisiva do que qualquer ação política. Imagine os políticos que eram contemporâneos de Immanuel Kant. Por exemplo, Napoleão Bonaparte, que era mais ou menos da mesma época. De tudo o que este fez, o que sobrou? Já foi tudo apagado! Mas </w:t>
      </w:r>
      <w:r w:rsidRPr="001831BC">
        <w:rPr>
          <w:rFonts w:ascii="Galliard BT" w:hAnsi="Galliard BT"/>
          <w:i/>
          <w:sz w:val="24"/>
          <w:szCs w:val="24"/>
        </w:rPr>
        <w:t>A Crítica da Razão Pura</w:t>
      </w:r>
      <w:r w:rsidRPr="001831BC">
        <w:rPr>
          <w:rFonts w:ascii="Galliard BT" w:hAnsi="Galliard BT"/>
          <w:sz w:val="24"/>
          <w:szCs w:val="24"/>
        </w:rPr>
        <w:t xml:space="preserve"> ainda está influenciando gente. E muita gente! Então a publicação d’</w:t>
      </w:r>
      <w:r w:rsidRPr="001831BC">
        <w:rPr>
          <w:rFonts w:ascii="Galliard BT" w:hAnsi="Galliard BT"/>
          <w:i/>
          <w:sz w:val="24"/>
          <w:szCs w:val="24"/>
        </w:rPr>
        <w:t>A Crítica da Razão Pura</w:t>
      </w:r>
      <w:r w:rsidRPr="001831BC">
        <w:rPr>
          <w:rFonts w:ascii="Galliard BT" w:hAnsi="Galliard BT"/>
          <w:sz w:val="24"/>
          <w:szCs w:val="24"/>
        </w:rPr>
        <w:t xml:space="preserve"> foi uma ação histórica decisiva e de efeitos enormes. Como se pode dizer que o conteúdo intrínseco é alheio ao ambiente histórico-social? De jeito nenhum! Não que o ambiente histórico-social o determine. Não é assim. Em alguns casos determina, em outros não. Não que se possa invalidar uma id</w:t>
      </w:r>
      <w:r w:rsidR="009833A6" w:rsidRPr="001831BC">
        <w:rPr>
          <w:rFonts w:ascii="Galliard BT" w:hAnsi="Galliard BT"/>
          <w:sz w:val="24"/>
          <w:szCs w:val="24"/>
        </w:rPr>
        <w:t>é</w:t>
      </w:r>
      <w:r w:rsidRPr="001831BC">
        <w:rPr>
          <w:rFonts w:ascii="Galliard BT" w:hAnsi="Galliard BT"/>
          <w:sz w:val="24"/>
          <w:szCs w:val="24"/>
        </w:rPr>
        <w:t>ia pelo contexto histórico-social. Mas é preciso conhecer a tensão dialética entre o que está dito no livro, a ação que o determinou</w:t>
      </w:r>
      <w:r w:rsidR="00162DD4" w:rsidRPr="001831BC">
        <w:rPr>
          <w:rFonts w:ascii="Galliard BT" w:hAnsi="Galliard BT"/>
          <w:sz w:val="24"/>
          <w:szCs w:val="24"/>
        </w:rPr>
        <w:t>,</w:t>
      </w:r>
      <w:r w:rsidRPr="001831BC">
        <w:rPr>
          <w:rFonts w:ascii="Galliard BT" w:hAnsi="Galliard BT"/>
          <w:sz w:val="24"/>
          <w:szCs w:val="24"/>
        </w:rPr>
        <w:t xml:space="preserve"> e a ação que ele determina. Tudo isso tem </w:t>
      </w:r>
      <w:r w:rsidR="007B1488" w:rsidRPr="001831BC">
        <w:rPr>
          <w:rFonts w:ascii="Galliard BT" w:hAnsi="Galliard BT"/>
          <w:sz w:val="24"/>
          <w:szCs w:val="24"/>
        </w:rPr>
        <w:t>d</w:t>
      </w:r>
      <w:r w:rsidRPr="001831BC">
        <w:rPr>
          <w:rFonts w:ascii="Galliard BT" w:hAnsi="Galliard BT"/>
          <w:sz w:val="24"/>
          <w:szCs w:val="24"/>
        </w:rPr>
        <w:t>e ser levado em conta ao mesmo tempo.</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8"/>
        <w:jc w:val="both"/>
        <w:rPr>
          <w:rFonts w:ascii="Galliard BT" w:hAnsi="Galliard BT"/>
        </w:rPr>
      </w:pPr>
      <w:r w:rsidRPr="001831BC">
        <w:rPr>
          <w:rFonts w:ascii="Galliard BT" w:hAnsi="Galliard BT"/>
        </w:rPr>
        <w:t>“Ora, quando procuramos investigar como se formam aqueles prestígios, descobrimos, invariavelmente, que o mecanismo principal que os origina são os círculos de relações pessoais, onde os interesses corporativos e as lealdades politicamente interesseiras se mesclam indissoluvelmente ao culto devoto de personalidades carismáticas</w:t>
      </w:r>
      <w:r w:rsidR="00F93D33" w:rsidRPr="001831BC">
        <w:rPr>
          <w:rFonts w:ascii="Galliard BT" w:hAnsi="Galliard BT"/>
        </w:rPr>
        <w:t>,</w:t>
      </w:r>
      <w:r w:rsidRPr="001831BC">
        <w:rPr>
          <w:rFonts w:ascii="Galliard BT" w:hAnsi="Galliard BT"/>
        </w:rPr>
        <w:t xml:space="preserve"> envolvidas, no mais das vezes</w:t>
      </w:r>
      <w:r w:rsidR="00F322C0" w:rsidRPr="001831BC">
        <w:rPr>
          <w:rFonts w:ascii="Galliard BT" w:hAnsi="Galliard BT"/>
        </w:rPr>
        <w:t>,</w:t>
      </w:r>
      <w:r w:rsidRPr="001831BC">
        <w:rPr>
          <w:rFonts w:ascii="Galliard BT" w:hAnsi="Galliard BT"/>
        </w:rPr>
        <w:t xml:space="preserve"> sem merecimentos objetivos que o justifiquem numa aura de sapiência mística que separa rigidamente os iniciados e os profanos.”</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Isso quer dizer o seguinte. Suponha um sujeito que escreve e publica um livro de filosofia. </w:t>
      </w:r>
      <w:r w:rsidR="000D4DD3" w:rsidRPr="001831BC">
        <w:rPr>
          <w:rFonts w:ascii="Galliard BT" w:hAnsi="Galliard BT"/>
          <w:sz w:val="24"/>
          <w:szCs w:val="24"/>
        </w:rPr>
        <w:t>Você pensa que e</w:t>
      </w:r>
      <w:r w:rsidRPr="001831BC">
        <w:rPr>
          <w:rFonts w:ascii="Galliard BT" w:hAnsi="Galliard BT"/>
          <w:sz w:val="24"/>
          <w:szCs w:val="24"/>
        </w:rPr>
        <w:t>sse livro vai influenciar o p</w:t>
      </w:r>
      <w:r w:rsidR="000D4DD3" w:rsidRPr="001831BC">
        <w:rPr>
          <w:rFonts w:ascii="Galliard BT" w:hAnsi="Galliard BT"/>
          <w:sz w:val="24"/>
          <w:szCs w:val="24"/>
        </w:rPr>
        <w:t>ú</w:t>
      </w:r>
      <w:r w:rsidRPr="001831BC">
        <w:rPr>
          <w:rFonts w:ascii="Galliard BT" w:hAnsi="Galliard BT"/>
          <w:sz w:val="24"/>
          <w:szCs w:val="24"/>
        </w:rPr>
        <w:t>blico diretamente</w:t>
      </w:r>
      <w:r w:rsidR="000D4DD3" w:rsidRPr="001831BC">
        <w:rPr>
          <w:rFonts w:ascii="Galliard BT" w:hAnsi="Galliard BT"/>
          <w:sz w:val="24"/>
          <w:szCs w:val="24"/>
        </w:rPr>
        <w:t>.</w:t>
      </w:r>
      <w:r w:rsidRPr="001831BC">
        <w:rPr>
          <w:rFonts w:ascii="Galliard BT" w:hAnsi="Galliard BT"/>
          <w:sz w:val="24"/>
          <w:szCs w:val="24"/>
        </w:rPr>
        <w:t xml:space="preserve"> Sai da mesa do autor para o público, e daí é comentado na imprensa por pessoas que não conhecem o autor, e é lido por estudantes e professores que também não conhecem</w:t>
      </w:r>
      <w:r w:rsidR="00E423A2" w:rsidRPr="001831BC">
        <w:rPr>
          <w:rFonts w:ascii="Galliard BT" w:hAnsi="Galliard BT"/>
          <w:sz w:val="24"/>
          <w:szCs w:val="24"/>
        </w:rPr>
        <w:t>...</w:t>
      </w:r>
      <w:r w:rsidRPr="001831BC">
        <w:rPr>
          <w:rFonts w:ascii="Galliard BT" w:hAnsi="Galliard BT"/>
          <w:sz w:val="24"/>
          <w:szCs w:val="24"/>
        </w:rPr>
        <w:t xml:space="preserve"> Não é assim. Em primeiro lugar, como é que você consegue que o seu livro de filosofia seja publicado? É através das relações pessoais, não há outra maneira. Entre o autor e o editor você já tem a mediação do círculo de relações pessoais. Seu livro tem </w:t>
      </w:r>
      <w:r w:rsidR="004051F3" w:rsidRPr="001831BC">
        <w:rPr>
          <w:rFonts w:ascii="Galliard BT" w:hAnsi="Galliard BT"/>
          <w:sz w:val="24"/>
          <w:szCs w:val="24"/>
        </w:rPr>
        <w:t>d</w:t>
      </w:r>
      <w:r w:rsidRPr="001831BC">
        <w:rPr>
          <w:rFonts w:ascii="Galliard BT" w:hAnsi="Galliard BT"/>
          <w:sz w:val="24"/>
          <w:szCs w:val="24"/>
        </w:rPr>
        <w:t xml:space="preserve">e ser recomendado </w:t>
      </w:r>
      <w:r w:rsidR="00AB114C" w:rsidRPr="001831BC">
        <w:rPr>
          <w:rFonts w:ascii="Galliard BT" w:hAnsi="Galliard BT"/>
          <w:sz w:val="24"/>
          <w:szCs w:val="24"/>
        </w:rPr>
        <w:t>–</w:t>
      </w:r>
      <w:r w:rsidRPr="001831BC">
        <w:rPr>
          <w:rFonts w:ascii="Galliard BT" w:hAnsi="Galliard BT"/>
          <w:sz w:val="24"/>
          <w:szCs w:val="24"/>
        </w:rPr>
        <w:t xml:space="preserve"> às vezes até empurrado – para o editor. Também as resenhas não aparecem sozinhas, existe todo um sistema de promoção. O círculo de amizades, de relações próximas do autor, vai procurar os críticos e diretores de revistas e dizer</w:t>
      </w:r>
      <w:r w:rsidR="004E5A1E" w:rsidRPr="001831BC">
        <w:rPr>
          <w:rFonts w:ascii="Galliard BT" w:hAnsi="Galliard BT"/>
          <w:sz w:val="24"/>
          <w:szCs w:val="24"/>
        </w:rPr>
        <w:t>:</w:t>
      </w:r>
      <w:r w:rsidRPr="001831BC">
        <w:rPr>
          <w:rFonts w:ascii="Galliard BT" w:hAnsi="Galliard BT"/>
          <w:sz w:val="24"/>
          <w:szCs w:val="24"/>
        </w:rPr>
        <w:t xml:space="preserve"> “</w:t>
      </w:r>
      <w:r w:rsidR="009D32F2" w:rsidRPr="001831BC">
        <w:rPr>
          <w:rFonts w:ascii="Galliard BT" w:hAnsi="Galliard BT"/>
          <w:sz w:val="24"/>
          <w:szCs w:val="24"/>
        </w:rPr>
        <w:t>M</w:t>
      </w:r>
      <w:r w:rsidRPr="001831BC">
        <w:rPr>
          <w:rFonts w:ascii="Galliard BT" w:hAnsi="Galliard BT"/>
          <w:sz w:val="24"/>
          <w:szCs w:val="24"/>
        </w:rPr>
        <w:t>ete aí uma nota sobre o fulano”, às vez</w:t>
      </w:r>
      <w:r w:rsidR="004E5A1E" w:rsidRPr="001831BC">
        <w:rPr>
          <w:rFonts w:ascii="Galliard BT" w:hAnsi="Galliard BT"/>
          <w:sz w:val="24"/>
          <w:szCs w:val="24"/>
        </w:rPr>
        <w:t>es na base da troca de favores.</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Ou seja, a sociologia do prestígio filosófico revela que tudo depende dos círculos de relação direta, e depende muito pouco do “valor intrínseco” da obra. Se dependesse disso, então um livro como </w:t>
      </w:r>
      <w:r w:rsidRPr="001831BC">
        <w:rPr>
          <w:rFonts w:ascii="Galliard BT" w:hAnsi="Galliard BT"/>
          <w:i/>
          <w:sz w:val="24"/>
          <w:szCs w:val="24"/>
        </w:rPr>
        <w:t>As Duas Fontes da Moral e da Religião</w:t>
      </w:r>
      <w:r w:rsidRPr="001831BC">
        <w:rPr>
          <w:rFonts w:ascii="Galliard BT" w:hAnsi="Galliard BT"/>
          <w:sz w:val="24"/>
          <w:szCs w:val="24"/>
        </w:rPr>
        <w:t>, de Bergson, que está repleto de erros primários, embora tenha algumas id</w:t>
      </w:r>
      <w:r w:rsidR="00CB4ABF" w:rsidRPr="001831BC">
        <w:rPr>
          <w:rFonts w:ascii="Galliard BT" w:hAnsi="Galliard BT"/>
          <w:sz w:val="24"/>
          <w:szCs w:val="24"/>
        </w:rPr>
        <w:t>é</w:t>
      </w:r>
      <w:r w:rsidRPr="001831BC">
        <w:rPr>
          <w:rFonts w:ascii="Galliard BT" w:hAnsi="Galliard BT"/>
          <w:sz w:val="24"/>
          <w:szCs w:val="24"/>
        </w:rPr>
        <w:t xml:space="preserve">ias grandes também, nunca teria alcançado um círculo maior do </w:t>
      </w:r>
      <w:r w:rsidRPr="001831BC">
        <w:rPr>
          <w:rFonts w:ascii="Galliard BT" w:hAnsi="Galliard BT"/>
          <w:b/>
          <w:color w:val="FF0000"/>
          <w:sz w:val="16"/>
          <w:szCs w:val="16"/>
        </w:rPr>
        <w:t>[1:20]</w:t>
      </w:r>
      <w:r w:rsidRPr="001831BC">
        <w:rPr>
          <w:rFonts w:ascii="Galliard BT" w:hAnsi="Galliard BT"/>
          <w:color w:val="FF0000"/>
          <w:sz w:val="16"/>
          <w:szCs w:val="16"/>
        </w:rPr>
        <w:t xml:space="preserve"> </w:t>
      </w:r>
      <w:r w:rsidRPr="001831BC">
        <w:rPr>
          <w:rFonts w:ascii="Galliard BT" w:hAnsi="Galliard BT"/>
          <w:sz w:val="24"/>
          <w:szCs w:val="24"/>
        </w:rPr>
        <w:t xml:space="preserve">que </w:t>
      </w:r>
      <w:r w:rsidRPr="001831BC">
        <w:rPr>
          <w:rFonts w:ascii="Galliard BT" w:hAnsi="Galliard BT"/>
          <w:i/>
          <w:sz w:val="24"/>
          <w:szCs w:val="24"/>
        </w:rPr>
        <w:t>A Dialética do Eterno Presente</w:t>
      </w:r>
      <w:r w:rsidRPr="001831BC">
        <w:rPr>
          <w:rFonts w:ascii="Galliard BT" w:hAnsi="Galliard BT"/>
          <w:sz w:val="24"/>
          <w:szCs w:val="24"/>
        </w:rPr>
        <w:t>, d</w:t>
      </w:r>
      <w:r w:rsidR="001502D2" w:rsidRPr="001831BC">
        <w:rPr>
          <w:rFonts w:ascii="Galliard BT" w:hAnsi="Galliard BT"/>
          <w:sz w:val="24"/>
          <w:szCs w:val="24"/>
        </w:rPr>
        <w:t>e</w:t>
      </w:r>
      <w:r w:rsidRPr="001831BC">
        <w:rPr>
          <w:rFonts w:ascii="Galliard BT" w:hAnsi="Galliard BT"/>
          <w:sz w:val="24"/>
          <w:szCs w:val="24"/>
        </w:rPr>
        <w:t xml:space="preserve"> Louis Lavelle, que é um livro praticamente inatacável linha por linha. É muito difícil você refutar qualquer coisa que o Lavelle disse ali. Sem contar que o Lavelle domina a técnica filosófica num nível qu</w:t>
      </w:r>
      <w:r w:rsidR="00CD7266" w:rsidRPr="001831BC">
        <w:rPr>
          <w:rFonts w:ascii="Galliard BT" w:hAnsi="Galliard BT"/>
          <w:sz w:val="24"/>
          <w:szCs w:val="24"/>
        </w:rPr>
        <w:t xml:space="preserve">e Henri </w:t>
      </w:r>
      <w:proofErr w:type="spellStart"/>
      <w:r w:rsidR="00CD7266" w:rsidRPr="001831BC">
        <w:rPr>
          <w:rFonts w:ascii="Galliard BT" w:hAnsi="Galliard BT"/>
          <w:sz w:val="24"/>
          <w:szCs w:val="24"/>
        </w:rPr>
        <w:t>Berson</w:t>
      </w:r>
      <w:proofErr w:type="spellEnd"/>
      <w:r w:rsidR="00CD7266" w:rsidRPr="001831BC">
        <w:rPr>
          <w:rFonts w:ascii="Galliard BT" w:hAnsi="Galliard BT"/>
          <w:sz w:val="24"/>
          <w:szCs w:val="24"/>
        </w:rPr>
        <w:t xml:space="preserve"> jamais alcançou.</w:t>
      </w:r>
    </w:p>
    <w:p w:rsidR="00AD362D" w:rsidRPr="001831BC" w:rsidRDefault="00AD362D" w:rsidP="00AF02AE">
      <w:pPr>
        <w:spacing w:after="0" w:line="240" w:lineRule="auto"/>
        <w:jc w:val="both"/>
        <w:rPr>
          <w:rFonts w:ascii="Galliard BT" w:hAnsi="Galliard BT"/>
          <w:sz w:val="24"/>
          <w:szCs w:val="24"/>
        </w:rPr>
      </w:pPr>
    </w:p>
    <w:p w:rsidR="00AD362D"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Henri Bergson às vezes é muito bom psicólogo, mas filosoficamente é muito furado. O próprio conceito que ele tem de intuição, eu confesso, faz-me rir. Ele não sabe o que é intuição. Ele viu certos aspectos de uma coisa que ele chama de intuição, e vai dizer que a conceituação racional faz abstração de certas coisas e cristaliza um conceito parcial, enquanto a intuição </w:t>
      </w:r>
      <w:r w:rsidR="00EC4A51" w:rsidRPr="001831BC">
        <w:rPr>
          <w:rFonts w:ascii="Galliard BT" w:hAnsi="Galliard BT"/>
          <w:sz w:val="24"/>
          <w:szCs w:val="24"/>
        </w:rPr>
        <w:t>capta</w:t>
      </w:r>
      <w:r w:rsidRPr="001831BC">
        <w:rPr>
          <w:rFonts w:ascii="Galliard BT" w:hAnsi="Galliard BT"/>
          <w:sz w:val="24"/>
          <w:szCs w:val="24"/>
        </w:rPr>
        <w:t xml:space="preserve"> o objeto inteiro. Hã? Intuição do objeto inteiro? Meu filho, eu lhe mostro uma banana, e duvido que você possa ter intuição de uma banana inteira! Nós entramos aí no problema do círculo de latência. O que é o objeto formal da intuição é apenas o aspecto que você apreende. É sempre assim. Ou seja, se não existisse uma terceira modalidade de conhecimento que não é nem racional nem intuitivo </w:t>
      </w:r>
      <w:r w:rsidR="00E11662" w:rsidRPr="001831BC">
        <w:rPr>
          <w:rFonts w:ascii="Galliard BT" w:hAnsi="Galliard BT"/>
          <w:sz w:val="24"/>
          <w:szCs w:val="24"/>
        </w:rPr>
        <w:t>–</w:t>
      </w:r>
      <w:r w:rsidRPr="001831BC">
        <w:rPr>
          <w:rFonts w:ascii="Galliard BT" w:hAnsi="Galliard BT"/>
          <w:sz w:val="24"/>
          <w:szCs w:val="24"/>
        </w:rPr>
        <w:t xml:space="preserve"> é o que eu chamo de conhecimento por presença </w:t>
      </w:r>
      <w:r w:rsidR="00E11662" w:rsidRPr="001831BC">
        <w:rPr>
          <w:rFonts w:ascii="Galliard BT" w:hAnsi="Galliard BT"/>
          <w:sz w:val="24"/>
          <w:szCs w:val="24"/>
        </w:rPr>
        <w:t>–</w:t>
      </w:r>
      <w:r w:rsidRPr="001831BC">
        <w:rPr>
          <w:rFonts w:ascii="Galliard BT" w:hAnsi="Galliard BT"/>
          <w:sz w:val="24"/>
          <w:szCs w:val="24"/>
        </w:rPr>
        <w:t xml:space="preserve"> a própria intuição seria impossível. Isso é uma coisa fácil de verificar. No entanto Henri Bergson escreve sobre a intuição a vida inteira e não percebe isso. Não percebe que não é possível termos a intuição da totalidade de uma banana, nem a intuição da totalidade de uma bola, nem a intuição da totalidade de um rolo de papel higiênico! O Bergson está cheio de erros primários, o que não quer dizer que às vezes não tenha percepções majestosas. Mas não tem aquela solidez</w:t>
      </w:r>
      <w:r w:rsidR="00340104" w:rsidRPr="001831BC">
        <w:rPr>
          <w:rFonts w:ascii="Galliard BT" w:hAnsi="Galliard BT"/>
          <w:sz w:val="24"/>
          <w:szCs w:val="24"/>
        </w:rPr>
        <w:t xml:space="preserve"> filosófica da obra do Lavelle.</w:t>
      </w:r>
    </w:p>
    <w:p w:rsidR="001831BC" w:rsidRPr="001831BC" w:rsidRDefault="001831BC"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Então porque o Bergson se tornou tão famoso e o Louis Lavelle não? É simples: um estava num meio social correto e o outro não. Por exemplo, dentre os filósofos franceses das últimas décadas, que a partir dos anos 60 se tornaram famosos, tem um sujeito chamado Georges Gusdorf, que eu acho maravilhoso, de uma riqueza incrível, e que escreveu uma história das ciências humanas que é um negócio de você cair de costas. Pergunto: por que o Gusdorf não ficou tão famoso quanto Michel Foucault, por exemplo, que está cheio de erros primários, embora também tinha uma ou duas </w:t>
      </w:r>
      <w:r w:rsidR="00626CE9" w:rsidRPr="001831BC">
        <w:rPr>
          <w:rFonts w:ascii="Galliard BT" w:hAnsi="Galliard BT"/>
          <w:sz w:val="24"/>
          <w:szCs w:val="24"/>
        </w:rPr>
        <w:t>“</w:t>
      </w:r>
      <w:proofErr w:type="spellStart"/>
      <w:r w:rsidRPr="001831BC">
        <w:rPr>
          <w:rFonts w:ascii="Galliard BT" w:hAnsi="Galliard BT"/>
          <w:sz w:val="24"/>
          <w:szCs w:val="24"/>
        </w:rPr>
        <w:t>sacações</w:t>
      </w:r>
      <w:proofErr w:type="spellEnd"/>
      <w:r w:rsidR="00626CE9" w:rsidRPr="001831BC">
        <w:rPr>
          <w:rFonts w:ascii="Galliard BT" w:hAnsi="Galliard BT"/>
          <w:sz w:val="24"/>
          <w:szCs w:val="24"/>
        </w:rPr>
        <w:t>”</w:t>
      </w:r>
      <w:r w:rsidRPr="001831BC">
        <w:rPr>
          <w:rFonts w:ascii="Galliard BT" w:hAnsi="Galliard BT"/>
          <w:sz w:val="24"/>
          <w:szCs w:val="24"/>
        </w:rPr>
        <w:t xml:space="preserve"> incríveis</w:t>
      </w:r>
      <w:r w:rsidR="006C29F3" w:rsidRPr="001831BC">
        <w:rPr>
          <w:rFonts w:ascii="Galliard BT" w:hAnsi="Galliard BT"/>
          <w:sz w:val="24"/>
          <w:szCs w:val="24"/>
        </w:rPr>
        <w:t>.</w:t>
      </w:r>
      <w:r w:rsidRPr="001831BC">
        <w:rPr>
          <w:rFonts w:ascii="Galliard BT" w:hAnsi="Galliard BT"/>
          <w:sz w:val="24"/>
          <w:szCs w:val="24"/>
        </w:rPr>
        <w:t xml:space="preserve"> É simples: o Georges Gusdorf foi professor de uma universidade de interior enquanto Foucault estava lá em Paris no meio do círculo dos formadores de opinião. Este fator que é a convivência pessoal, não pode ser abolido na história da filosofia de jeito nenhum!</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C35D7">
      <w:pPr>
        <w:spacing w:after="0" w:line="240" w:lineRule="auto"/>
        <w:ind w:left="567"/>
        <w:jc w:val="both"/>
        <w:rPr>
          <w:rFonts w:ascii="Galliard BT" w:hAnsi="Galliard BT"/>
          <w:sz w:val="24"/>
          <w:szCs w:val="24"/>
        </w:rPr>
      </w:pPr>
      <w:r w:rsidRPr="001831BC">
        <w:rPr>
          <w:rFonts w:ascii="Galliard BT" w:hAnsi="Galliard BT"/>
        </w:rPr>
        <w:t>“Estudando a carreira de quatro dos mais prestigiosos pensadores do século XX que ele denomina ‘os mestres malignos’ – Wittgenstein, Lukács, Heidegger e [Giovanni] Gentile –, e perguntando por que suas sombras encobriram os vultos de seus contemporâneos igualmente capazes, ou mais capazes, o filósofo australiano Harry Redner conclui:</w:t>
      </w:r>
    </w:p>
    <w:p w:rsidR="00AD362D" w:rsidRPr="001831BC" w:rsidRDefault="00AD362D" w:rsidP="00AF02AE">
      <w:pPr>
        <w:spacing w:after="0" w:line="240" w:lineRule="auto"/>
        <w:jc w:val="both"/>
        <w:rPr>
          <w:rFonts w:ascii="Galliard BT" w:hAnsi="Galliard BT"/>
          <w:sz w:val="24"/>
          <w:szCs w:val="24"/>
        </w:rPr>
      </w:pPr>
    </w:p>
    <w:p w:rsidR="00AD362D" w:rsidRPr="001831BC" w:rsidRDefault="008F2D49" w:rsidP="00AC35D7">
      <w:pPr>
        <w:spacing w:after="0" w:line="240" w:lineRule="auto"/>
        <w:ind w:left="851"/>
        <w:jc w:val="both"/>
        <w:rPr>
          <w:rFonts w:ascii="Galliard BT" w:hAnsi="Galliard BT"/>
          <w:sz w:val="24"/>
          <w:szCs w:val="24"/>
        </w:rPr>
      </w:pPr>
      <w:r w:rsidRPr="001831BC">
        <w:rPr>
          <w:rFonts w:ascii="Galliard BT" w:hAnsi="Galliard BT"/>
        </w:rPr>
        <w:t>‘</w:t>
      </w:r>
      <w:r w:rsidR="00AD362D" w:rsidRPr="001831BC">
        <w:rPr>
          <w:rFonts w:ascii="Galliard BT" w:hAnsi="Galliard BT"/>
          <w:i/>
          <w:iCs/>
        </w:rPr>
        <w:t>Em última análise, o que distinguia os mestres malignos de seus colegas não menos capacitados era uma personalidade carismática que acabou por fazer tantas gerações de amigos, seguidores e estudantes prosternar-se diante deles com temor reverencial.</w:t>
      </w:r>
      <w:r w:rsidRPr="001831BC">
        <w:rPr>
          <w:rFonts w:ascii="Galliard BT" w:hAnsi="Galliard BT"/>
          <w:i/>
          <w:iCs/>
        </w:rPr>
        <w:t>’</w:t>
      </w:r>
      <w:r w:rsidR="00AD362D" w:rsidRPr="001831BC">
        <w:rPr>
          <w:rFonts w:ascii="Galliard BT" w:hAnsi="Galliard BT"/>
          <w:i/>
          <w:iCs/>
        </w:rPr>
        <w:t>”</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Eis aí a influência direta do mestre sobre o discípulo. Influência pessoal. Você conversa com o cara dez minutos, fica impressionado e diz</w:t>
      </w:r>
      <w:r w:rsidR="0050006E" w:rsidRPr="001831BC">
        <w:rPr>
          <w:rFonts w:ascii="Galliard BT" w:hAnsi="Galliard BT"/>
          <w:sz w:val="24"/>
          <w:szCs w:val="24"/>
        </w:rPr>
        <w:t>:</w:t>
      </w:r>
      <w:r w:rsidRPr="001831BC">
        <w:rPr>
          <w:rFonts w:ascii="Galliard BT" w:hAnsi="Galliard BT"/>
          <w:sz w:val="24"/>
          <w:szCs w:val="24"/>
        </w:rPr>
        <w:t xml:space="preserve"> “</w:t>
      </w:r>
      <w:r w:rsidR="0050006E" w:rsidRPr="001831BC">
        <w:rPr>
          <w:rFonts w:ascii="Galliard BT" w:hAnsi="Galliard BT"/>
          <w:sz w:val="24"/>
          <w:szCs w:val="24"/>
        </w:rPr>
        <w:t>E</w:t>
      </w:r>
      <w:r w:rsidRPr="001831BC">
        <w:rPr>
          <w:rFonts w:ascii="Galliard BT" w:hAnsi="Galliard BT"/>
          <w:sz w:val="24"/>
          <w:szCs w:val="24"/>
        </w:rPr>
        <w:t xml:space="preserve">le é um gênio”. Você tem a impressão </w:t>
      </w:r>
      <w:r w:rsidR="00676BCE" w:rsidRPr="001831BC">
        <w:rPr>
          <w:rFonts w:ascii="Galliard BT" w:hAnsi="Galliard BT"/>
          <w:sz w:val="24"/>
          <w:szCs w:val="24"/>
        </w:rPr>
        <w:t xml:space="preserve">de </w:t>
      </w:r>
      <w:r w:rsidRPr="001831BC">
        <w:rPr>
          <w:rFonts w:ascii="Galliard BT" w:hAnsi="Galliard BT"/>
          <w:sz w:val="24"/>
          <w:szCs w:val="24"/>
        </w:rPr>
        <w:t>que o sujeito é um gênio, mas [esta impressão] não tem nada a ver com o conteúdo da sua filosofia. Nietzsche certamente, para quem o conhecia de perto, parecia um gênio, mas a sua filosofia está toda furada!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885A97">
      <w:pPr>
        <w:spacing w:after="0" w:line="240" w:lineRule="auto"/>
        <w:ind w:left="851"/>
        <w:jc w:val="both"/>
        <w:rPr>
          <w:rFonts w:ascii="Galliard BT" w:hAnsi="Galliard BT"/>
          <w:i/>
        </w:rPr>
      </w:pPr>
      <w:r w:rsidRPr="001831BC">
        <w:rPr>
          <w:rFonts w:ascii="Galliard BT" w:hAnsi="Galliard BT"/>
          <w:i/>
        </w:rPr>
        <w:t>“Quase todos os que encontraram um mestre maligno sentiram estar em presença de um gênio. Eles tinham essa capacidade de impressionar des</w:t>
      </w:r>
      <w:r w:rsidR="001533BA" w:rsidRPr="001831BC">
        <w:rPr>
          <w:rFonts w:ascii="Galliard BT" w:hAnsi="Galliard BT"/>
          <w:i/>
        </w:rPr>
        <w:t>de o início de suas carreiras...</w:t>
      </w:r>
      <w:r w:rsidRPr="001831BC">
        <w:rPr>
          <w:rFonts w:ascii="Galliard BT" w:hAnsi="Galliard BT"/>
          <w:i/>
        </w:rPr>
        <w:t>”</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Ou seja, antes de terem produzido as suas obras. Tem o depoimento do</w:t>
      </w:r>
      <w:r w:rsidRPr="001831BC">
        <w:rPr>
          <w:rFonts w:ascii="Galliard BT" w:hAnsi="Galliard BT"/>
        </w:rPr>
        <w:t xml:space="preserve"> </w:t>
      </w:r>
      <w:r w:rsidRPr="001831BC">
        <w:rPr>
          <w:rFonts w:ascii="Galliard BT" w:hAnsi="Galliard BT"/>
          <w:sz w:val="24"/>
          <w:szCs w:val="24"/>
        </w:rPr>
        <w:t>Frank Raymond Leavis, que foi um amigo-inimigo de Wittgenstein desde o início. Já contei pra vocês aquele primeiro encontro deles, em que a primeira impressão que o Leavis teve do Wittgenstein é que era um sujeito de uma vaidade, de uma arrogância, absolutamente monstruosa. Um sujeito cantou alguma coisa lá e o Wittgenstein humilhou o cara, o coitado do rapaz. E daí o Leavis “passou-lhe um sabão” dizendo</w:t>
      </w:r>
      <w:r w:rsidR="00D30887" w:rsidRPr="001831BC">
        <w:rPr>
          <w:rFonts w:ascii="Galliard BT" w:hAnsi="Galliard BT"/>
          <w:sz w:val="24"/>
          <w:szCs w:val="24"/>
        </w:rPr>
        <w:t>:</w:t>
      </w:r>
      <w:r w:rsidRPr="001831BC">
        <w:rPr>
          <w:rFonts w:ascii="Galliard BT" w:hAnsi="Galliard BT"/>
          <w:sz w:val="24"/>
          <w:szCs w:val="24"/>
        </w:rPr>
        <w:t xml:space="preserve"> “</w:t>
      </w:r>
      <w:r w:rsidR="00354383" w:rsidRPr="001831BC">
        <w:rPr>
          <w:rFonts w:ascii="Galliard BT" w:hAnsi="Galliard BT"/>
          <w:sz w:val="24"/>
          <w:szCs w:val="24"/>
        </w:rPr>
        <w:t>I</w:t>
      </w:r>
      <w:r w:rsidRPr="001831BC">
        <w:rPr>
          <w:rFonts w:ascii="Galliard BT" w:hAnsi="Galliard BT"/>
          <w:sz w:val="24"/>
          <w:szCs w:val="24"/>
        </w:rPr>
        <w:t>sso não se faz, você é um arrogante metido!”. E o Wittgenstein, como bom arrogante, quando enfrentado se intimida, e daí ele chegou p</w:t>
      </w:r>
      <w:r w:rsidR="00544D75" w:rsidRPr="001831BC">
        <w:rPr>
          <w:rFonts w:ascii="Galliard BT" w:hAnsi="Galliard BT"/>
          <w:sz w:val="24"/>
          <w:szCs w:val="24"/>
        </w:rPr>
        <w:t xml:space="preserve">ara </w:t>
      </w:r>
      <w:r w:rsidRPr="001831BC">
        <w:rPr>
          <w:rFonts w:ascii="Galliard BT" w:hAnsi="Galliard BT"/>
          <w:sz w:val="24"/>
          <w:szCs w:val="24"/>
        </w:rPr>
        <w:t>o Leavis e disse: “Ah! Nós precisamos nos conhecer melhor!” E o Leavis respondeu: “</w:t>
      </w:r>
      <w:r w:rsidR="00083C1C" w:rsidRPr="001831BC">
        <w:rPr>
          <w:rFonts w:ascii="Galliard BT" w:hAnsi="Galliard BT"/>
          <w:sz w:val="24"/>
          <w:szCs w:val="24"/>
        </w:rPr>
        <w:t>N</w:t>
      </w:r>
      <w:r w:rsidRPr="001831BC">
        <w:rPr>
          <w:rFonts w:ascii="Galliard BT" w:hAnsi="Galliard BT"/>
          <w:sz w:val="24"/>
          <w:szCs w:val="24"/>
        </w:rPr>
        <w:t>ão vejo a menor necessidade disso.” Daí o Wittgenstein gamou, o que já mostra que era um sujeito que não “batia bem os pinos”.</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Essas primeiras impressões, esses encontros, que aparecem nas biografias muito tempo depois, às vezes foram decisivos para a fama do sujeito, antes mesmo de ele publicar sua obra.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345567">
      <w:pPr>
        <w:spacing w:after="0" w:line="240" w:lineRule="auto"/>
        <w:ind w:left="851"/>
        <w:jc w:val="both"/>
        <w:rPr>
          <w:rFonts w:ascii="Galliard BT" w:hAnsi="Galliard BT"/>
          <w:i/>
          <w:iCs/>
        </w:rPr>
      </w:pPr>
      <w:r w:rsidRPr="001831BC">
        <w:rPr>
          <w:rFonts w:ascii="Galliard BT" w:hAnsi="Galliard BT"/>
          <w:i/>
          <w:iCs/>
        </w:rPr>
        <w:t xml:space="preserve">“É difícil pensar em qualquer filósofo do passado </w:t>
      </w:r>
      <w:r w:rsidRPr="001831BC">
        <w:rPr>
          <w:rFonts w:ascii="Galliard BT" w:hAnsi="Galliard BT"/>
          <w:iCs/>
        </w:rPr>
        <w:t>[prossegue Redner]</w:t>
      </w:r>
      <w:r w:rsidRPr="001831BC">
        <w:rPr>
          <w:rFonts w:ascii="Galliard BT" w:hAnsi="Galliard BT"/>
          <w:i/>
          <w:iCs/>
        </w:rPr>
        <w:t xml:space="preserve"> que tenha sido tão reve</w:t>
      </w:r>
      <w:r w:rsidR="00743FE1" w:rsidRPr="001831BC">
        <w:rPr>
          <w:rFonts w:ascii="Galliard BT" w:hAnsi="Galliard BT"/>
          <w:i/>
          <w:iCs/>
        </w:rPr>
        <w:t>re</w:t>
      </w:r>
      <w:r w:rsidRPr="001831BC">
        <w:rPr>
          <w:rFonts w:ascii="Galliard BT" w:hAnsi="Galliard BT"/>
          <w:i/>
          <w:iCs/>
        </w:rPr>
        <w:t>nciado em seu tempo como eles o foram.”</w:t>
      </w:r>
    </w:p>
    <w:p w:rsidR="00AD362D" w:rsidRPr="001831BC" w:rsidRDefault="00AD362D" w:rsidP="00AF02AE">
      <w:pPr>
        <w:spacing w:after="0" w:line="240" w:lineRule="auto"/>
        <w:jc w:val="both"/>
        <w:rPr>
          <w:rFonts w:ascii="Galliard BT" w:hAnsi="Galliard BT"/>
          <w:iCs/>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É curioso você ver isso. Em torno de São Tomás de Aquino não tinha nenhum círculo de puxa-saco como tinha em torno de Wittgenstein ou Heidegger. Não havia aquele deslumbramento, mesmo entre aqueles que o achavam santo. Era normal ser santo, tinham tantos na época. Ninguém ia ficar de calcinha molhada só porque o sujeito é santo.</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814D50">
      <w:pPr>
        <w:spacing w:after="0" w:line="240" w:lineRule="auto"/>
        <w:ind w:left="851"/>
        <w:jc w:val="both"/>
        <w:rPr>
          <w:rFonts w:ascii="Galliard BT" w:hAnsi="Galliard BT"/>
          <w:sz w:val="24"/>
          <w:szCs w:val="24"/>
        </w:rPr>
      </w:pPr>
      <w:r w:rsidRPr="001831BC">
        <w:rPr>
          <w:rFonts w:ascii="Galliard BT" w:hAnsi="Galliard BT"/>
        </w:rPr>
        <w:t>“</w:t>
      </w:r>
      <w:r w:rsidRPr="001831BC">
        <w:rPr>
          <w:rFonts w:ascii="Galliard BT" w:hAnsi="Galliard BT"/>
          <w:i/>
          <w:iCs/>
        </w:rPr>
        <w:t xml:space="preserve">Os seguidores que </w:t>
      </w:r>
      <w:r w:rsidR="0018118D" w:rsidRPr="001831BC">
        <w:rPr>
          <w:rFonts w:ascii="Galliard BT" w:hAnsi="Galliard BT"/>
          <w:i/>
          <w:iCs/>
        </w:rPr>
        <w:t xml:space="preserve">se </w:t>
      </w:r>
      <w:r w:rsidRPr="001831BC">
        <w:rPr>
          <w:rFonts w:ascii="Galliard BT" w:hAnsi="Galliard BT"/>
          <w:i/>
          <w:iCs/>
        </w:rPr>
        <w:t>formavam em torno de cada um dos mestres malignos têm alguns dos traços dos círculos mais estreitos e mais amplos de qualquer movimento carismático. Cada um deles esteve rodeado de círculos esotéricos e exotéricos de amigos e seguidores. Mais perto do mestre estava um grupo de discípulos ou companheiros próximos; mais à distância havia os simpatizantes e companheiros-de-viagem; e em volta desse núcleo estava a massa dos estudantes e leitores interessados.</w:t>
      </w:r>
      <w:r w:rsidRPr="001831BC">
        <w:rPr>
          <w:rFonts w:ascii="Galliard BT" w:hAnsi="Galliard BT"/>
        </w:rPr>
        <w:t>”</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Termina a citação do Redner. </w:t>
      </w:r>
      <w:r w:rsidR="00691F97" w:rsidRPr="001831BC">
        <w:rPr>
          <w:rFonts w:ascii="Galliard BT" w:hAnsi="Galliard BT"/>
          <w:sz w:val="24"/>
          <w:szCs w:val="24"/>
        </w:rPr>
        <w:t>V</w:t>
      </w:r>
      <w:r w:rsidRPr="001831BC">
        <w:rPr>
          <w:rFonts w:ascii="Galliard BT" w:hAnsi="Galliard BT"/>
          <w:sz w:val="24"/>
          <w:szCs w:val="24"/>
        </w:rPr>
        <w:t>olto eu</w:t>
      </w:r>
      <w:r w:rsidR="00CC7087" w:rsidRPr="001831BC">
        <w:rPr>
          <w:rFonts w:ascii="Galliard BT" w:hAnsi="Galliard BT"/>
          <w:sz w:val="24"/>
          <w:szCs w:val="24"/>
        </w:rPr>
        <w:t>:</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8"/>
        <w:jc w:val="both"/>
        <w:rPr>
          <w:rFonts w:ascii="Galliard BT" w:hAnsi="Galliard BT"/>
        </w:rPr>
      </w:pPr>
      <w:r w:rsidRPr="001831BC">
        <w:rPr>
          <w:rFonts w:ascii="Galliard BT" w:hAnsi="Galliard BT"/>
        </w:rPr>
        <w:t xml:space="preserve">“Na formação desse culto não faltava jamais a força do elemento mágico, manipulado com requintes cênicos de sedutores profissionais. Na ascensão de Martin Heidegger, Karl Löwith [que é um homem </w:t>
      </w:r>
      <w:r w:rsidR="00383FB3" w:rsidRPr="001831BC">
        <w:rPr>
          <w:rFonts w:ascii="Galliard BT" w:hAnsi="Galliard BT"/>
        </w:rPr>
        <w:t>–</w:t>
      </w:r>
      <w:r w:rsidRPr="001831BC">
        <w:rPr>
          <w:rFonts w:ascii="Galliard BT" w:hAnsi="Galliard BT"/>
        </w:rPr>
        <w:t xml:space="preserve"> um filósofo </w:t>
      </w:r>
      <w:r w:rsidR="00383FB3" w:rsidRPr="001831BC">
        <w:rPr>
          <w:rFonts w:ascii="Galliard BT" w:hAnsi="Galliard BT"/>
        </w:rPr>
        <w:t>–</w:t>
      </w:r>
      <w:r w:rsidRPr="001831BC">
        <w:rPr>
          <w:rFonts w:ascii="Galliard BT" w:hAnsi="Galliard BT"/>
        </w:rPr>
        <w:t xml:space="preserve"> de uma honestidade exemplar] destaca o poder da sua arte de encantamento que ‘atraía personalidades mais ou menos psicopáticas’. Nas conferências que proferia, ‘seu método consistia em construir um edifício de idéias que em seguida ele mesmo desmantelava, de novo e de novo, para desnortear os ouvintes fascinados, só para no fim deixá-los completamente no ar’. Qualquer semelhança com os procedimentos retóricos do esoterista armênio George Ivanovitch Gurdjieff </w:t>
      </w:r>
      <w:r w:rsidRPr="001831BC">
        <w:rPr>
          <w:rFonts w:ascii="Galliard BT" w:hAnsi="Galliard BT"/>
          <w:i/>
          <w:iCs/>
        </w:rPr>
        <w:t xml:space="preserve">não é </w:t>
      </w:r>
      <w:r w:rsidRPr="001831BC">
        <w:rPr>
          <w:rFonts w:ascii="Galliard BT" w:hAnsi="Galliard BT"/>
        </w:rPr>
        <w:t>mera coincidência.”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Gurdjieff fazia exatamente a mesma coisa. Está narrado nas memórias do </w:t>
      </w:r>
      <w:proofErr w:type="spellStart"/>
      <w:r w:rsidR="003D1BB7" w:rsidRPr="001831BC">
        <w:rPr>
          <w:rFonts w:ascii="Galliard BT" w:hAnsi="Galliard BT"/>
          <w:sz w:val="24"/>
          <w:szCs w:val="24"/>
        </w:rPr>
        <w:t>Uspenski</w:t>
      </w:r>
      <w:proofErr w:type="spellEnd"/>
      <w:r w:rsidR="003D1BB7" w:rsidRPr="001831BC">
        <w:rPr>
          <w:rFonts w:ascii="Galliard BT" w:hAnsi="Galliard BT"/>
          <w:color w:val="FF0000"/>
          <w:sz w:val="24"/>
          <w:szCs w:val="24"/>
        </w:rPr>
        <w:t xml:space="preserve"> </w:t>
      </w:r>
      <w:r w:rsidRPr="001831BC">
        <w:rPr>
          <w:rFonts w:ascii="Galliard BT" w:hAnsi="Galliard BT"/>
          <w:sz w:val="24"/>
          <w:szCs w:val="24"/>
        </w:rPr>
        <w:t>e de outros.</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8"/>
        <w:jc w:val="both"/>
        <w:rPr>
          <w:rFonts w:ascii="Galliard BT" w:hAnsi="Galliard BT"/>
          <w:sz w:val="24"/>
          <w:szCs w:val="24"/>
        </w:rPr>
      </w:pPr>
      <w:r w:rsidRPr="001831BC">
        <w:rPr>
          <w:rFonts w:ascii="Galliard BT" w:hAnsi="Galliard BT"/>
        </w:rPr>
        <w:t xml:space="preserve">“Gurdjieff levava seus discípulos </w:t>
      </w:r>
      <w:r w:rsidR="00273D8B" w:rsidRPr="001831BC">
        <w:rPr>
          <w:rFonts w:ascii="Galliard BT" w:hAnsi="Galliard BT"/>
        </w:rPr>
        <w:t>a</w:t>
      </w:r>
      <w:r w:rsidRPr="001831BC">
        <w:rPr>
          <w:rFonts w:ascii="Galliard BT" w:hAnsi="Galliard BT"/>
        </w:rPr>
        <w:t xml:space="preserve"> mais completa impotência intelectual mediante a prática de expor complexos sistemas cosmológicos, acompanhados das demonstrações matemáticas mais sofisticadas e, quando a platéia se sentia diante mais sólida verdade científica, desmantelar tudo com refutações arrasadoras.”</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Fazia isso dez, quinze vezes! Bom, esse acúmulo de perplexidade, hoje se sabe, produz um negócio que se chama psicose informática. O bombardeio de informações contraditórias deixa a inteligência num estado de passividade apatetada, no qual, daí por diante, o sujeito aceita qualquer coisa que venha daquela fonte que fez aquilo. Vocês imaginem se eu fizesse esta mesma coisa aqui. Eu sei fazer, claro, pois estudei tudo isso. Eu pego, exponho uma teoria p</w:t>
      </w:r>
      <w:r w:rsidR="00081F3B" w:rsidRPr="001831BC">
        <w:rPr>
          <w:rFonts w:ascii="Galliard BT" w:hAnsi="Galliard BT"/>
          <w:sz w:val="24"/>
          <w:szCs w:val="24"/>
        </w:rPr>
        <w:t>a</w:t>
      </w:r>
      <w:r w:rsidRPr="001831BC">
        <w:rPr>
          <w:rFonts w:ascii="Galliard BT" w:hAnsi="Galliard BT"/>
          <w:sz w:val="24"/>
          <w:szCs w:val="24"/>
        </w:rPr>
        <w:t>ra vocês, convenço todo mundo e depois falo</w:t>
      </w:r>
      <w:r w:rsidR="00081F3B" w:rsidRPr="001831BC">
        <w:rPr>
          <w:rFonts w:ascii="Galliard BT" w:hAnsi="Galliard BT"/>
          <w:sz w:val="24"/>
          <w:szCs w:val="24"/>
        </w:rPr>
        <w:t>:</w:t>
      </w:r>
      <w:r w:rsidRPr="001831BC">
        <w:rPr>
          <w:rFonts w:ascii="Galliard BT" w:hAnsi="Galliard BT"/>
          <w:sz w:val="24"/>
          <w:szCs w:val="24"/>
        </w:rPr>
        <w:t xml:space="preserve"> “</w:t>
      </w:r>
      <w:r w:rsidR="00046D5A" w:rsidRPr="001831BC">
        <w:rPr>
          <w:rFonts w:ascii="Galliard BT" w:hAnsi="Galliard BT"/>
          <w:sz w:val="24"/>
          <w:szCs w:val="24"/>
        </w:rPr>
        <w:t>N</w:t>
      </w:r>
      <w:r w:rsidRPr="001831BC">
        <w:rPr>
          <w:rFonts w:ascii="Galliard BT" w:hAnsi="Galliard BT"/>
          <w:sz w:val="24"/>
          <w:szCs w:val="24"/>
        </w:rPr>
        <w:t>ão é nada disso!” Faço isso uma vez, duas, três... Depois de dez</w:t>
      </w:r>
      <w:r w:rsidR="00D15E22" w:rsidRPr="001831BC">
        <w:rPr>
          <w:rFonts w:ascii="Galliard BT" w:hAnsi="Galliard BT"/>
          <w:sz w:val="24"/>
          <w:szCs w:val="24"/>
        </w:rPr>
        <w:t>,</w:t>
      </w:r>
      <w:r w:rsidRPr="001831BC">
        <w:rPr>
          <w:rFonts w:ascii="Galliard BT" w:hAnsi="Galliard BT"/>
          <w:sz w:val="24"/>
          <w:szCs w:val="24"/>
        </w:rPr>
        <w:t xml:space="preserve"> você já está cansado e não pensa mais. Você vai querer que o Olavo pense por você. Isso é anti-educação. É isso o que fazia Heidegger e Wittgenstein. É isso o que fazia George Gurdjieff. Agora o outro vem dizer: “</w:t>
      </w:r>
      <w:r w:rsidR="0077300F" w:rsidRPr="001831BC">
        <w:rPr>
          <w:rFonts w:ascii="Galliard BT" w:hAnsi="Galliard BT"/>
          <w:sz w:val="24"/>
          <w:szCs w:val="24"/>
        </w:rPr>
        <w:t>A</w:t>
      </w:r>
      <w:r w:rsidRPr="001831BC">
        <w:rPr>
          <w:rFonts w:ascii="Galliard BT" w:hAnsi="Galliard BT"/>
          <w:sz w:val="24"/>
          <w:szCs w:val="24"/>
        </w:rPr>
        <w:t xml:space="preserve">h! Nós aqui não queremos comunicação não-verbal, influência mágica, carismática etc.” Mas está tudo aí, </w:t>
      </w:r>
      <w:r w:rsidR="00F02C57" w:rsidRPr="001831BC">
        <w:rPr>
          <w:rFonts w:ascii="Galliard BT" w:hAnsi="Galliard BT"/>
          <w:sz w:val="24"/>
          <w:szCs w:val="24"/>
        </w:rPr>
        <w:t>o carismático</w:t>
      </w:r>
      <w:r w:rsidRPr="001831BC">
        <w:rPr>
          <w:rFonts w:ascii="Galliard BT" w:hAnsi="Galliard BT"/>
          <w:sz w:val="24"/>
          <w:szCs w:val="24"/>
        </w:rPr>
        <w:t>.</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8"/>
        <w:jc w:val="both"/>
        <w:rPr>
          <w:rFonts w:ascii="Galliard BT" w:hAnsi="Galliard BT"/>
          <w:sz w:val="24"/>
          <w:szCs w:val="24"/>
        </w:rPr>
      </w:pPr>
      <w:r w:rsidRPr="001831BC">
        <w:rPr>
          <w:rFonts w:ascii="Galliard BT" w:hAnsi="Galliard BT"/>
        </w:rPr>
        <w:t xml:space="preserve">“A única diferença que tais casos revelam entre essa pedagogia e a dos antigos monges é que estes usavam o poder do carisma para infundir virtudes, ao passo que as celebridades filosóficas ou esotéricas do século XX e XXI o empregam como instrumento de dominação </w:t>
      </w:r>
      <w:r w:rsidRPr="001831BC">
        <w:rPr>
          <w:rFonts w:ascii="Galliard BT" w:hAnsi="Galliard BT"/>
          <w:b/>
          <w:color w:val="FF0000"/>
          <w:sz w:val="16"/>
          <w:szCs w:val="16"/>
        </w:rPr>
        <w:t>[1:30]</w:t>
      </w:r>
      <w:r w:rsidRPr="001831BC">
        <w:rPr>
          <w:rFonts w:ascii="Galliard BT" w:hAnsi="Galliard BT"/>
        </w:rPr>
        <w:t xml:space="preserve"> psíquica para instituir o culto de suas próprias pessoas.”</w:t>
      </w:r>
    </w:p>
    <w:p w:rsidR="00AD362D" w:rsidRPr="001831BC" w:rsidRDefault="00AD362D" w:rsidP="00AF02AE">
      <w:pPr>
        <w:spacing w:after="0" w:line="240" w:lineRule="auto"/>
        <w:jc w:val="both"/>
        <w:rPr>
          <w:rFonts w:ascii="Galliard BT" w:hAnsi="Galliard BT"/>
          <w:sz w:val="24"/>
          <w:szCs w:val="24"/>
        </w:rPr>
      </w:pPr>
    </w:p>
    <w:p w:rsidR="00DE49B3" w:rsidRPr="001831BC" w:rsidRDefault="00AD362D" w:rsidP="00DE49B3">
      <w:pPr>
        <w:spacing w:after="0" w:line="240" w:lineRule="auto"/>
        <w:jc w:val="both"/>
        <w:rPr>
          <w:rFonts w:ascii="Galliard BT" w:eastAsia="Times New Roman" w:hAnsi="Galliard BT"/>
          <w:sz w:val="24"/>
          <w:szCs w:val="24"/>
          <w:lang w:val="pt" w:eastAsia="pt-BR"/>
        </w:rPr>
      </w:pPr>
      <w:r w:rsidRPr="001831BC">
        <w:rPr>
          <w:rFonts w:ascii="Galliard BT" w:hAnsi="Galliard BT"/>
          <w:sz w:val="24"/>
          <w:szCs w:val="24"/>
        </w:rPr>
        <w:t xml:space="preserve">Você veja: </w:t>
      </w:r>
      <w:r w:rsidR="00D358CF" w:rsidRPr="001831BC">
        <w:rPr>
          <w:rFonts w:ascii="Galliard BT" w:hAnsi="Galliard BT"/>
          <w:sz w:val="24"/>
          <w:szCs w:val="24"/>
        </w:rPr>
        <w:t xml:space="preserve">quando </w:t>
      </w:r>
      <w:r w:rsidRPr="001831BC">
        <w:rPr>
          <w:rFonts w:ascii="Galliard BT" w:hAnsi="Galliard BT"/>
          <w:sz w:val="24"/>
          <w:szCs w:val="24"/>
        </w:rPr>
        <w:t>o Joel Pinheiro deprecia os mestres anônimos</w:t>
      </w:r>
      <w:r w:rsidR="00D358CF" w:rsidRPr="001831BC">
        <w:rPr>
          <w:rFonts w:ascii="Galliard BT" w:hAnsi="Galliard BT"/>
          <w:sz w:val="24"/>
          <w:szCs w:val="24"/>
        </w:rPr>
        <w:t>,</w:t>
      </w:r>
      <w:r w:rsidRPr="001831BC">
        <w:rPr>
          <w:rFonts w:ascii="Galliard BT" w:hAnsi="Galliard BT"/>
          <w:sz w:val="24"/>
          <w:szCs w:val="24"/>
        </w:rPr>
        <w:t xml:space="preserve"> o que eles faziam não era colocar suas próprias pessoas no centro de um culto. Eles trabalhavam tão humildemente que permanecem anônimos. Você não sabe quem eram. Nenhum deles ficou publicando coisas com nome e pedindo</w:t>
      </w:r>
      <w:r w:rsidR="00F000C3" w:rsidRPr="001831BC">
        <w:rPr>
          <w:rFonts w:ascii="Galliard BT" w:hAnsi="Galliard BT"/>
          <w:sz w:val="24"/>
          <w:szCs w:val="24"/>
        </w:rPr>
        <w:t>:</w:t>
      </w:r>
      <w:r w:rsidRPr="001831BC">
        <w:rPr>
          <w:rFonts w:ascii="Galliard BT" w:hAnsi="Galliard BT"/>
          <w:sz w:val="24"/>
          <w:szCs w:val="24"/>
        </w:rPr>
        <w:t xml:space="preserve"> “</w:t>
      </w:r>
      <w:r w:rsidR="007D3E4D" w:rsidRPr="001831BC">
        <w:rPr>
          <w:rFonts w:ascii="Galliard BT" w:hAnsi="Galliard BT"/>
          <w:sz w:val="24"/>
          <w:szCs w:val="24"/>
        </w:rPr>
        <w:t>M</w:t>
      </w:r>
      <w:r w:rsidRPr="001831BC">
        <w:rPr>
          <w:rFonts w:ascii="Galliard BT" w:hAnsi="Galliard BT"/>
          <w:sz w:val="24"/>
          <w:szCs w:val="24"/>
        </w:rPr>
        <w:t>anda fazerem uma resenha ao meu respeito</w:t>
      </w:r>
      <w:r w:rsidR="00F000C3" w:rsidRPr="001831BC">
        <w:rPr>
          <w:rFonts w:ascii="Galliard BT" w:hAnsi="Galliard BT"/>
          <w:sz w:val="24"/>
          <w:szCs w:val="24"/>
        </w:rPr>
        <w:t>,</w:t>
      </w:r>
      <w:r w:rsidRPr="001831BC">
        <w:rPr>
          <w:rFonts w:ascii="Galliard BT" w:hAnsi="Galliard BT"/>
          <w:sz w:val="24"/>
          <w:szCs w:val="24"/>
        </w:rPr>
        <w:t xml:space="preserve"> falem de mim!” Não fizeram isso jamais. Eles usavam o carisma como um exemplo de virtude, para transmitir a virtude, e não para cultuar o mestre, meu Deus do céu! Se o cara é um professor de verdade ele vai fazer exatamente o que eu estou fazendo aqui. Ou seja, ele vai colocar acima dele o que está realmente acima dele. Ele não vai colocar o seu próprio umbigo no centro e no topo da realidade, e desenvolver um culto da sua pessoa. Ele vai desenvolver um culto da verdade, um culto da tradição filosófica,</w:t>
      </w:r>
      <w:r w:rsidR="00E76794" w:rsidRPr="001831BC">
        <w:rPr>
          <w:rFonts w:ascii="Galliard BT" w:hAnsi="Galliard BT"/>
          <w:sz w:val="24"/>
          <w:szCs w:val="24"/>
        </w:rPr>
        <w:t xml:space="preserve"> um culto da virtude, isso sim.</w:t>
      </w:r>
      <w:r w:rsidR="002E01D4" w:rsidRPr="001831BC">
        <w:rPr>
          <w:rFonts w:ascii="Galliard BT" w:hAnsi="Galliard BT"/>
          <w:sz w:val="24"/>
          <w:szCs w:val="24"/>
        </w:rPr>
        <w:t xml:space="preserve"> </w:t>
      </w:r>
      <w:r w:rsidRPr="001831BC">
        <w:rPr>
          <w:rFonts w:ascii="Galliard BT" w:eastAsia="Times New Roman" w:hAnsi="Galliard BT"/>
          <w:sz w:val="24"/>
          <w:szCs w:val="24"/>
          <w:lang w:val="pt" w:eastAsia="pt-BR"/>
        </w:rPr>
        <w:t>Mas estes caras, o ensinamento deles é vazio</w:t>
      </w:r>
      <w:r w:rsidR="002A39CA"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porque você não sabe o que eles estão querendo dizer.</w:t>
      </w:r>
    </w:p>
    <w:p w:rsidR="00EA0985" w:rsidRPr="001831BC" w:rsidRDefault="00EA0985" w:rsidP="00DE49B3">
      <w:pPr>
        <w:spacing w:after="0" w:line="240" w:lineRule="auto"/>
        <w:jc w:val="both"/>
        <w:rPr>
          <w:rFonts w:ascii="Galliard BT" w:eastAsia="Times New Roman" w:hAnsi="Galliard BT"/>
          <w:sz w:val="24"/>
          <w:szCs w:val="24"/>
          <w:lang w:val="pt" w:eastAsia="pt-BR"/>
        </w:rPr>
      </w:pPr>
    </w:p>
    <w:p w:rsidR="00AD362D" w:rsidRPr="001831BC" w:rsidRDefault="00AD362D" w:rsidP="00DE49B3">
      <w:pPr>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Tudo o que publicou Heidegger ou Wittgenstein está tão cheio de ambig</w:t>
      </w:r>
      <w:r w:rsidR="007C6AC2" w:rsidRPr="001831BC">
        <w:rPr>
          <w:rFonts w:ascii="Galliard BT" w:eastAsia="Times New Roman" w:hAnsi="Galliard BT"/>
          <w:sz w:val="24"/>
          <w:szCs w:val="24"/>
          <w:lang w:val="pt" w:eastAsia="pt-BR"/>
        </w:rPr>
        <w:t>ü</w:t>
      </w:r>
      <w:r w:rsidRPr="001831BC">
        <w:rPr>
          <w:rFonts w:ascii="Galliard BT" w:eastAsia="Times New Roman" w:hAnsi="Galliard BT"/>
          <w:sz w:val="24"/>
          <w:szCs w:val="24"/>
          <w:lang w:val="pt" w:eastAsia="pt-BR"/>
        </w:rPr>
        <w:t>idade e de mistério que vocês nunca t</w:t>
      </w:r>
      <w:r w:rsidR="006650B8" w:rsidRPr="001831BC">
        <w:rPr>
          <w:rFonts w:ascii="Galliard BT" w:eastAsia="Times New Roman" w:hAnsi="Galliard BT"/>
          <w:sz w:val="24"/>
          <w:szCs w:val="24"/>
          <w:lang w:val="pt" w:eastAsia="pt-BR"/>
        </w:rPr>
        <w:t>ê</w:t>
      </w:r>
      <w:r w:rsidRPr="001831BC">
        <w:rPr>
          <w:rFonts w:ascii="Galliard BT" w:eastAsia="Times New Roman" w:hAnsi="Galliard BT"/>
          <w:sz w:val="24"/>
          <w:szCs w:val="24"/>
          <w:lang w:val="pt" w:eastAsia="pt-BR"/>
        </w:rPr>
        <w:t>m certeza se eles estavam dizendo isso ou</w:t>
      </w:r>
      <w:r w:rsidR="00EC4310" w:rsidRPr="001831BC">
        <w:rPr>
          <w:rFonts w:ascii="Galliard BT" w:eastAsia="Times New Roman" w:hAnsi="Galliard BT"/>
          <w:sz w:val="24"/>
          <w:szCs w:val="24"/>
          <w:lang w:val="pt" w:eastAsia="pt-BR"/>
        </w:rPr>
        <w:t xml:space="preserve"> aquilo, então você não pode se</w:t>
      </w:r>
      <w:r w:rsidRPr="001831BC">
        <w:rPr>
          <w:rFonts w:ascii="Galliard BT" w:eastAsia="Times New Roman" w:hAnsi="Galliard BT"/>
          <w:sz w:val="24"/>
          <w:szCs w:val="24"/>
          <w:lang w:val="pt" w:eastAsia="pt-BR"/>
        </w:rPr>
        <w:t>quer cultuar a filosofia deles, vai cultuar a genialidade deles. Então fica aquele negócio da piada do Jaguar</w:t>
      </w:r>
      <w:r w:rsidR="005A5ABA"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5A5ABA" w:rsidRPr="001831BC">
        <w:rPr>
          <w:rFonts w:ascii="Galliard BT" w:eastAsia="Times New Roman" w:hAnsi="Galliard BT"/>
          <w:sz w:val="24"/>
          <w:szCs w:val="24"/>
          <w:lang w:val="pt" w:eastAsia="pt-BR"/>
        </w:rPr>
        <w:t>O</w:t>
      </w:r>
      <w:r w:rsidRPr="001831BC">
        <w:rPr>
          <w:rFonts w:ascii="Galliard BT" w:eastAsia="Times New Roman" w:hAnsi="Galliard BT"/>
          <w:sz w:val="24"/>
          <w:szCs w:val="24"/>
          <w:lang w:val="pt" w:eastAsia="pt-BR"/>
        </w:rPr>
        <w:t xml:space="preserve"> filme é uma porcaria, mas o diretor é um gênio”. Você não entendeu nada do filme, mas o diretor é um gênio. É charlatanismo puro e simples, mas qual é o mecanismo de influência? O carisma, o mesmíssimo que o </w:t>
      </w:r>
      <w:r w:rsidR="00D90F71"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r. Pinheiro está c</w:t>
      </w:r>
      <w:r w:rsidR="00D90F71" w:rsidRPr="001831BC">
        <w:rPr>
          <w:rFonts w:ascii="Galliard BT" w:eastAsia="Times New Roman" w:hAnsi="Galliard BT"/>
          <w:sz w:val="24"/>
          <w:szCs w:val="24"/>
          <w:lang w:val="pt" w:eastAsia="pt-BR"/>
        </w:rPr>
        <w:t xml:space="preserve">ondenando nos </w:t>
      </w:r>
      <w:r w:rsidR="00DE37BF" w:rsidRPr="001831BC">
        <w:rPr>
          <w:rFonts w:ascii="Galliard BT" w:eastAsia="Times New Roman" w:hAnsi="Galliard BT"/>
          <w:sz w:val="24"/>
          <w:szCs w:val="24"/>
          <w:lang w:val="pt" w:eastAsia="pt-BR"/>
        </w:rPr>
        <w:t>m</w:t>
      </w:r>
      <w:r w:rsidR="00D90F71" w:rsidRPr="001831BC">
        <w:rPr>
          <w:rFonts w:ascii="Galliard BT" w:eastAsia="Times New Roman" w:hAnsi="Galliard BT"/>
          <w:sz w:val="24"/>
          <w:szCs w:val="24"/>
          <w:lang w:val="pt" w:eastAsia="pt-BR"/>
        </w:rPr>
        <w:t xml:space="preserve">onges </w:t>
      </w:r>
      <w:r w:rsidR="00DE37BF" w:rsidRPr="001831BC">
        <w:rPr>
          <w:rFonts w:ascii="Galliard BT" w:eastAsia="Times New Roman" w:hAnsi="Galliard BT"/>
          <w:sz w:val="24"/>
          <w:szCs w:val="24"/>
          <w:lang w:val="pt" w:eastAsia="pt-BR"/>
        </w:rPr>
        <w:t>m</w:t>
      </w:r>
      <w:r w:rsidR="00D90F71" w:rsidRPr="001831BC">
        <w:rPr>
          <w:rFonts w:ascii="Galliard BT" w:eastAsia="Times New Roman" w:hAnsi="Galliard BT"/>
          <w:sz w:val="24"/>
          <w:szCs w:val="24"/>
          <w:lang w:val="pt" w:eastAsia="pt-BR"/>
        </w:rPr>
        <w:t>edievais.</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F605DA"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r w:rsidRPr="001831BC">
        <w:rPr>
          <w:rFonts w:ascii="Galliard BT" w:eastAsia="Times New Roman" w:hAnsi="Galliard BT"/>
          <w:lang w:val="pt" w:eastAsia="pt-BR"/>
        </w:rPr>
        <w:t>“</w:t>
      </w:r>
      <w:r w:rsidR="00AD362D" w:rsidRPr="001831BC">
        <w:rPr>
          <w:rFonts w:ascii="Galliard BT" w:eastAsia="Times New Roman" w:hAnsi="Galliard BT"/>
          <w:lang w:val="pt" w:eastAsia="pt-BR"/>
        </w:rPr>
        <w:t>Mas evidentemente a função dos círculos de convivência direta não se resumem em criar ídolos. Tem também uma utilidade menos personalizada, mais coletiva que é a de impor hegemonia de grupos de influência mediante a interproteção mafiosa, a proteção mútua, o boicote dos adversários, o rateio dos melhores empregos entre os meios da gangue e em resultado de tudo isso, o controle da opinião pública, especialmente em ambientes limitados e abarcáveis como são as universidades e as instituições de cultura. As filosofias dos m</w:t>
      </w:r>
      <w:r w:rsidR="00E36B40" w:rsidRPr="001831BC">
        <w:rPr>
          <w:rFonts w:ascii="Galliard BT" w:eastAsia="Times New Roman" w:hAnsi="Galliard BT"/>
          <w:lang w:val="pt" w:eastAsia="pt-BR"/>
        </w:rPr>
        <w:t>estres malignos</w:t>
      </w:r>
      <w:r w:rsidR="00B50937" w:rsidRPr="001831BC">
        <w:rPr>
          <w:rFonts w:ascii="Galliard BT" w:eastAsia="Times New Roman" w:hAnsi="Galliard BT"/>
          <w:lang w:val="pt" w:eastAsia="pt-BR"/>
        </w:rPr>
        <w:t>,</w:t>
      </w:r>
      <w:r w:rsidR="00E36B40" w:rsidRPr="001831BC">
        <w:rPr>
          <w:rFonts w:ascii="Galliard BT" w:eastAsia="Times New Roman" w:hAnsi="Galliard BT"/>
          <w:lang w:val="pt" w:eastAsia="pt-BR"/>
        </w:rPr>
        <w:t xml:space="preserve"> segundo Redner</w:t>
      </w:r>
      <w:r w:rsidR="003C58D1" w:rsidRPr="001831BC">
        <w:rPr>
          <w:rFonts w:ascii="Galliard BT" w:eastAsia="Times New Roman" w:hAnsi="Galliard BT"/>
          <w:lang w:val="pt" w:eastAsia="pt-BR"/>
        </w:rPr>
        <w:t>,</w:t>
      </w:r>
      <w:r w:rsidR="00F2437A" w:rsidRPr="001831BC">
        <w:rPr>
          <w:rFonts w:ascii="Galliard BT" w:eastAsia="Times New Roman" w:hAnsi="Galliard BT"/>
          <w:lang w:val="pt" w:eastAsia="pt-BR"/>
        </w:rPr>
        <w:t xml:space="preserve"> (</w:t>
      </w:r>
      <w:r w:rsidR="00E36B40" w:rsidRPr="001831BC">
        <w:rPr>
          <w:rFonts w:ascii="Galliard BT" w:eastAsia="Times New Roman" w:hAnsi="Galliard BT"/>
          <w:lang w:val="pt" w:eastAsia="pt-BR"/>
        </w:rPr>
        <w:t>.</w:t>
      </w:r>
      <w:r w:rsidR="00944C7C" w:rsidRPr="001831BC">
        <w:rPr>
          <w:rFonts w:ascii="Galliard BT" w:eastAsia="Times New Roman" w:hAnsi="Galliard BT"/>
          <w:lang w:val="pt" w:eastAsia="pt-BR"/>
        </w:rPr>
        <w:t>..</w:t>
      </w:r>
      <w:r w:rsidR="00F2437A" w:rsidRPr="001831BC">
        <w:rPr>
          <w:rFonts w:ascii="Galliard BT" w:eastAsia="Times New Roman" w:hAnsi="Galliard BT"/>
          <w:lang w:val="pt" w:eastAsia="pt-BR"/>
        </w:rPr>
        <w:t>)</w:t>
      </w:r>
      <w:r w:rsidRPr="001831BC">
        <w:rPr>
          <w:rFonts w:ascii="Galliard BT" w:eastAsia="Times New Roman" w:hAnsi="Galliard BT"/>
          <w:lang w:val="pt" w:eastAsia="pt-BR"/>
        </w:rPr>
        <w:t>”</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A obra desse Harry Redner está repleta de elementos da sociologia e da filos</w:t>
      </w:r>
      <w:r w:rsidR="00E36B40" w:rsidRPr="001831BC">
        <w:rPr>
          <w:rFonts w:ascii="Galliard BT" w:eastAsia="Times New Roman" w:hAnsi="Galliard BT"/>
          <w:sz w:val="24"/>
          <w:szCs w:val="24"/>
          <w:lang w:val="pt" w:eastAsia="pt-BR"/>
        </w:rPr>
        <w:t>ofia que são muito importantes.</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0A4AA9" w:rsidP="00AF02AE">
      <w:pPr>
        <w:tabs>
          <w:tab w:val="left" w:pos="1465"/>
        </w:tabs>
        <w:autoSpaceDE w:val="0"/>
        <w:autoSpaceDN w:val="0"/>
        <w:adjustRightInd w:val="0"/>
        <w:spacing w:after="0" w:line="240" w:lineRule="auto"/>
        <w:ind w:left="709"/>
        <w:jc w:val="both"/>
        <w:rPr>
          <w:rFonts w:ascii="Galliard BT" w:eastAsia="Times New Roman" w:hAnsi="Galliard BT"/>
          <w:sz w:val="24"/>
          <w:szCs w:val="24"/>
          <w:lang w:val="pt" w:eastAsia="pt-BR"/>
        </w:rPr>
      </w:pPr>
      <w:r w:rsidRPr="001831BC">
        <w:rPr>
          <w:rFonts w:ascii="Galliard BT" w:eastAsia="Times New Roman" w:hAnsi="Galliard BT"/>
          <w:lang w:val="pt" w:eastAsia="pt-BR"/>
        </w:rPr>
        <w:t>“</w:t>
      </w:r>
      <w:r w:rsidR="00AD362D" w:rsidRPr="001831BC">
        <w:rPr>
          <w:rFonts w:ascii="Galliard BT" w:eastAsia="Times New Roman" w:hAnsi="Galliard BT"/>
          <w:lang w:val="pt" w:eastAsia="pt-BR"/>
        </w:rPr>
        <w:t xml:space="preserve">As obras de filosofias dos antigos mestres, segundo Redner, tendiam a gravitar em direção </w:t>
      </w:r>
      <w:r w:rsidR="00F97D0E" w:rsidRPr="001831BC">
        <w:rPr>
          <w:rFonts w:ascii="Galliard BT" w:eastAsia="Times New Roman" w:hAnsi="Galliard BT"/>
          <w:lang w:val="pt" w:eastAsia="pt-BR"/>
        </w:rPr>
        <w:t>à</w:t>
      </w:r>
      <w:r w:rsidR="00AD362D" w:rsidRPr="001831BC">
        <w:rPr>
          <w:rFonts w:ascii="Galliard BT" w:eastAsia="Times New Roman" w:hAnsi="Galliard BT"/>
          <w:lang w:val="pt" w:eastAsia="pt-BR"/>
        </w:rPr>
        <w:t>s elites universitárias, porque na luta pelo poder acadêmico o status de elite interessa muito para atrair discípulos e lançar movimentos de influ</w:t>
      </w:r>
      <w:r w:rsidR="008C59F4" w:rsidRPr="001831BC">
        <w:rPr>
          <w:rFonts w:ascii="Galliard BT" w:eastAsia="Times New Roman" w:hAnsi="Galliard BT"/>
          <w:lang w:val="pt" w:eastAsia="pt-BR"/>
        </w:rPr>
        <w:t>ê</w:t>
      </w:r>
      <w:r w:rsidR="00AD362D" w:rsidRPr="001831BC">
        <w:rPr>
          <w:rFonts w:ascii="Galliard BT" w:eastAsia="Times New Roman" w:hAnsi="Galliard BT"/>
          <w:lang w:val="pt" w:eastAsia="pt-BR"/>
        </w:rPr>
        <w:t>ncia. Dessas posições de alto status, era fácil supervisionar e dominar todos os postos nas elites universitárias colocadas mais embaixo.</w:t>
      </w:r>
      <w:r w:rsidRPr="001831BC">
        <w:rPr>
          <w:rFonts w:ascii="Galliard BT" w:eastAsia="Times New Roman" w:hAnsi="Galliard BT"/>
          <w:lang w:val="pt" w:eastAsia="pt-BR"/>
        </w:rPr>
        <w:t>”</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Vocês imaginam se eu fosse fazer a mesma coisa aqui</w:t>
      </w:r>
      <w:r w:rsidR="0042556A"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42556A" w:rsidRPr="001831BC">
        <w:rPr>
          <w:rFonts w:ascii="Galliard BT" w:eastAsia="Times New Roman" w:hAnsi="Galliard BT"/>
          <w:sz w:val="24"/>
          <w:szCs w:val="24"/>
          <w:lang w:val="pt" w:eastAsia="pt-BR"/>
        </w:rPr>
        <w:t>E</w:t>
      </w:r>
      <w:r w:rsidRPr="001831BC">
        <w:rPr>
          <w:rFonts w:ascii="Galliard BT" w:eastAsia="Times New Roman" w:hAnsi="Galliard BT"/>
          <w:sz w:val="24"/>
          <w:szCs w:val="24"/>
          <w:lang w:val="pt" w:eastAsia="pt-BR"/>
        </w:rPr>
        <w:t>u chego para os meus alunos e depois que conquistei a admiração deles</w:t>
      </w:r>
      <w:r w:rsidR="0042556A"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fico dizendo p</w:t>
      </w:r>
      <w:r w:rsidR="005635C2" w:rsidRPr="001831BC">
        <w:rPr>
          <w:rFonts w:ascii="Galliard BT" w:eastAsia="Times New Roman" w:hAnsi="Galliard BT"/>
          <w:sz w:val="24"/>
          <w:szCs w:val="24"/>
          <w:lang w:val="pt" w:eastAsia="pt-BR"/>
        </w:rPr>
        <w:t>a</w:t>
      </w:r>
      <w:r w:rsidRPr="001831BC">
        <w:rPr>
          <w:rFonts w:ascii="Galliard BT" w:eastAsia="Times New Roman" w:hAnsi="Galliard BT"/>
          <w:sz w:val="24"/>
          <w:szCs w:val="24"/>
          <w:lang w:val="pt" w:eastAsia="pt-BR"/>
        </w:rPr>
        <w:t>ra eles</w:t>
      </w:r>
      <w:r w:rsidR="00A51E1B"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“Arruma p</w:t>
      </w:r>
      <w:r w:rsidR="0042556A" w:rsidRPr="001831BC">
        <w:rPr>
          <w:rFonts w:ascii="Galliard BT" w:eastAsia="Times New Roman" w:hAnsi="Galliard BT"/>
          <w:sz w:val="24"/>
          <w:szCs w:val="24"/>
          <w:lang w:val="pt" w:eastAsia="pt-BR"/>
        </w:rPr>
        <w:t>a</w:t>
      </w:r>
      <w:r w:rsidRPr="001831BC">
        <w:rPr>
          <w:rFonts w:ascii="Galliard BT" w:eastAsia="Times New Roman" w:hAnsi="Galliard BT"/>
          <w:sz w:val="24"/>
          <w:szCs w:val="24"/>
          <w:lang w:val="pt" w:eastAsia="pt-BR"/>
        </w:rPr>
        <w:t>ra eu ficar fazendo uma conferência na universidade tal, ou diz para o seu professor colocar lá na faculdade de direito, na faculdade de sociologia para botar o meu livro no currículo</w:t>
      </w:r>
      <w:r w:rsidR="0042556A"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Eu faço isto, eu fiz isso alguma vez? Pedi alguma influência? Nunca. E se fizesse isso morreria de vergonha, me enfiaria na privada e puxaria descarga. </w:t>
      </w:r>
      <w:r w:rsidR="00A20D19" w:rsidRPr="001831BC">
        <w:rPr>
          <w:rFonts w:ascii="Galliard BT" w:eastAsia="Times New Roman" w:hAnsi="Galliard BT"/>
          <w:sz w:val="24"/>
          <w:szCs w:val="24"/>
          <w:lang w:val="pt" w:eastAsia="pt-BR"/>
        </w:rPr>
        <w:t>Se</w:t>
      </w:r>
      <w:r w:rsidRPr="001831BC">
        <w:rPr>
          <w:rFonts w:ascii="Galliard BT" w:eastAsia="Times New Roman" w:hAnsi="Galliard BT"/>
          <w:sz w:val="24"/>
          <w:szCs w:val="24"/>
          <w:lang w:val="pt" w:eastAsia="pt-BR"/>
        </w:rPr>
        <w:t>não</w:t>
      </w:r>
      <w:r w:rsidR="00A20D19"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acontece</w:t>
      </w:r>
      <w:r w:rsidR="004C2682" w:rsidRPr="001831BC">
        <w:rPr>
          <w:rFonts w:ascii="Galliard BT" w:eastAsia="Times New Roman" w:hAnsi="Galliard BT"/>
          <w:sz w:val="24"/>
          <w:szCs w:val="24"/>
          <w:lang w:val="pt" w:eastAsia="pt-BR"/>
        </w:rPr>
        <w:t>ria</w:t>
      </w:r>
      <w:r w:rsidRPr="001831BC">
        <w:rPr>
          <w:rFonts w:ascii="Galliard BT" w:eastAsia="Times New Roman" w:hAnsi="Galliard BT"/>
          <w:sz w:val="24"/>
          <w:szCs w:val="24"/>
          <w:lang w:val="pt" w:eastAsia="pt-BR"/>
        </w:rPr>
        <w:t xml:space="preserve"> como na história de Robert </w:t>
      </w:r>
      <w:proofErr w:type="spellStart"/>
      <w:r w:rsidRPr="001831BC">
        <w:rPr>
          <w:rFonts w:ascii="Galliard BT" w:eastAsia="Times New Roman" w:hAnsi="Galliard BT"/>
          <w:sz w:val="24"/>
          <w:szCs w:val="24"/>
          <w:lang w:val="pt" w:eastAsia="pt-BR"/>
        </w:rPr>
        <w:t>Crumb</w:t>
      </w:r>
      <w:proofErr w:type="spellEnd"/>
      <w:r w:rsidRPr="001831BC">
        <w:rPr>
          <w:rFonts w:ascii="Galliard BT" w:eastAsia="Times New Roman" w:hAnsi="Galliard BT"/>
          <w:sz w:val="24"/>
          <w:szCs w:val="24"/>
          <w:lang w:val="pt" w:eastAsia="pt-BR"/>
        </w:rPr>
        <w:t xml:space="preserve">, </w:t>
      </w:r>
      <w:r w:rsidR="00113950" w:rsidRPr="001831BC">
        <w:rPr>
          <w:rFonts w:ascii="Galliard BT" w:eastAsia="Times New Roman" w:hAnsi="Galliard BT"/>
          <w:sz w:val="24"/>
          <w:szCs w:val="24"/>
          <w:lang w:val="pt" w:eastAsia="pt-BR"/>
        </w:rPr>
        <w:t xml:space="preserve">em que </w:t>
      </w:r>
      <w:r w:rsidRPr="001831BC">
        <w:rPr>
          <w:rFonts w:ascii="Galliard BT" w:eastAsia="Times New Roman" w:hAnsi="Galliard BT"/>
          <w:sz w:val="24"/>
          <w:szCs w:val="24"/>
          <w:lang w:val="pt" w:eastAsia="pt-BR"/>
        </w:rPr>
        <w:t>o sujeito estava todo deprimido porque ele fez isso e foi parar no fundo do esgoto e os coc</w:t>
      </w:r>
      <w:r w:rsidR="00FB6D5C" w:rsidRPr="001831BC">
        <w:rPr>
          <w:rFonts w:ascii="Galliard BT" w:eastAsia="Times New Roman" w:hAnsi="Galliard BT"/>
          <w:sz w:val="24"/>
          <w:szCs w:val="24"/>
          <w:lang w:val="pt" w:eastAsia="pt-BR"/>
        </w:rPr>
        <w:t>ô</w:t>
      </w:r>
      <w:r w:rsidRPr="001831BC">
        <w:rPr>
          <w:rFonts w:ascii="Galliard BT" w:eastAsia="Times New Roman" w:hAnsi="Galliard BT"/>
          <w:sz w:val="24"/>
          <w:szCs w:val="24"/>
          <w:lang w:val="pt" w:eastAsia="pt-BR"/>
        </w:rPr>
        <w:t xml:space="preserve">s o rejeitaram. </w:t>
      </w:r>
      <w:r w:rsidR="007A4861"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e eu fizesse isso, eu merecia ser rejeitado pelos próprios coc</w:t>
      </w:r>
      <w:r w:rsidR="006B7552" w:rsidRPr="001831BC">
        <w:rPr>
          <w:rFonts w:ascii="Galliard BT" w:eastAsia="Times New Roman" w:hAnsi="Galliard BT"/>
          <w:sz w:val="24"/>
          <w:szCs w:val="24"/>
          <w:lang w:val="pt" w:eastAsia="pt-BR"/>
        </w:rPr>
        <w:t>ô</w:t>
      </w:r>
      <w:r w:rsidRPr="001831BC">
        <w:rPr>
          <w:rFonts w:ascii="Galliard BT" w:eastAsia="Times New Roman" w:hAnsi="Galliard BT"/>
          <w:sz w:val="24"/>
          <w:szCs w:val="24"/>
          <w:lang w:val="pt" w:eastAsia="pt-BR"/>
        </w:rPr>
        <w:t xml:space="preserve">s. Agora você imagina não só fazer isso, mas ter um círculo de devotos servidores para fazer isso, para </w:t>
      </w:r>
      <w:r w:rsidR="0093418E" w:rsidRPr="001831BC">
        <w:rPr>
          <w:rFonts w:ascii="Galliard BT" w:eastAsia="Times New Roman" w:hAnsi="Galliard BT"/>
          <w:sz w:val="24"/>
          <w:szCs w:val="24"/>
          <w:lang w:val="pt" w:eastAsia="pt-BR"/>
        </w:rPr>
        <w:t>im</w:t>
      </w:r>
      <w:r w:rsidRPr="001831BC">
        <w:rPr>
          <w:rFonts w:ascii="Galliard BT" w:eastAsia="Times New Roman" w:hAnsi="Galliard BT"/>
          <w:sz w:val="24"/>
          <w:szCs w:val="24"/>
          <w:lang w:val="pt" w:eastAsia="pt-BR"/>
        </w:rPr>
        <w:t>por o seu nome aqui ou ali. Meu filho, eu quero que vocês influenciem o curso da história cultural brasileira, eu quero que vocês façam isso, mas eu quero que vocês façam isso mais tarde quando estiverem preparados e quando eu já estiver muito velho para poder me beneficiar disso. Vocês que estão estudando comigo, um dia se imporão como autores importantes, muitos de vocês, espero que muitos mesmo como autores importantes, talvez como os mais importantes do Brasil, mas isso será daqui a vinte ou trinta anos quando eu vou estar com noventa e tantos a</w:t>
      </w:r>
      <w:r w:rsidR="00474127" w:rsidRPr="001831BC">
        <w:rPr>
          <w:rFonts w:ascii="Galliard BT" w:eastAsia="Times New Roman" w:hAnsi="Galliard BT"/>
          <w:sz w:val="24"/>
          <w:szCs w:val="24"/>
          <w:lang w:val="pt" w:eastAsia="pt-BR"/>
        </w:rPr>
        <w:t>nos dizendo adeus a este mundo.</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Então, não é para me impor, eu não posso, não quero e não devo ser imposto dessa maneira. Influência cultural também é uma coisa</w:t>
      </w:r>
      <w:r w:rsidR="00CA5F36"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CA5F36" w:rsidRPr="001831BC">
        <w:rPr>
          <w:rFonts w:ascii="Galliard BT" w:eastAsia="Times New Roman" w:hAnsi="Galliard BT"/>
          <w:sz w:val="24"/>
          <w:szCs w:val="24"/>
          <w:lang w:val="pt" w:eastAsia="pt-BR"/>
        </w:rPr>
        <w:t>I</w:t>
      </w:r>
      <w:r w:rsidRPr="001831BC">
        <w:rPr>
          <w:rFonts w:ascii="Galliard BT" w:eastAsia="Times New Roman" w:hAnsi="Galliard BT"/>
          <w:sz w:val="24"/>
          <w:szCs w:val="24"/>
          <w:lang w:val="pt" w:eastAsia="pt-BR"/>
        </w:rPr>
        <w:t xml:space="preserve">nfluência cultural </w:t>
      </w:r>
      <w:r w:rsidR="00CA5F36" w:rsidRPr="001831BC">
        <w:rPr>
          <w:rFonts w:ascii="Galliard BT" w:eastAsia="Times New Roman" w:hAnsi="Galliard BT"/>
          <w:sz w:val="24"/>
          <w:szCs w:val="24"/>
          <w:lang w:val="pt" w:eastAsia="pt-BR"/>
        </w:rPr>
        <w:t xml:space="preserve">é </w:t>
      </w:r>
      <w:r w:rsidRPr="001831BC">
        <w:rPr>
          <w:rFonts w:ascii="Galliard BT" w:eastAsia="Times New Roman" w:hAnsi="Galliard BT"/>
          <w:sz w:val="24"/>
          <w:szCs w:val="24"/>
          <w:lang w:val="pt" w:eastAsia="pt-BR"/>
        </w:rPr>
        <w:t>para você produzir um efeito histórico desejável, conscientemente discutido, aceito</w:t>
      </w:r>
      <w:r w:rsidR="008E191A"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e outra coisa </w:t>
      </w:r>
      <w:r w:rsidR="0016538E" w:rsidRPr="001831BC">
        <w:rPr>
          <w:rFonts w:ascii="Galliard BT" w:eastAsia="Times New Roman" w:hAnsi="Galliard BT"/>
          <w:sz w:val="24"/>
          <w:szCs w:val="24"/>
          <w:lang w:val="pt" w:eastAsia="pt-BR"/>
        </w:rPr>
        <w:t xml:space="preserve">é </w:t>
      </w:r>
      <w:r w:rsidR="008E191A" w:rsidRPr="001831BC">
        <w:rPr>
          <w:rFonts w:ascii="Galliard BT" w:eastAsia="Times New Roman" w:hAnsi="Galliard BT"/>
          <w:sz w:val="24"/>
          <w:szCs w:val="24"/>
          <w:lang w:val="pt" w:eastAsia="pt-BR"/>
        </w:rPr>
        <w:t xml:space="preserve">a </w:t>
      </w:r>
      <w:r w:rsidRPr="001831BC">
        <w:rPr>
          <w:rFonts w:ascii="Galliard BT" w:eastAsia="Times New Roman" w:hAnsi="Galliard BT"/>
          <w:sz w:val="24"/>
          <w:szCs w:val="24"/>
          <w:lang w:val="pt" w:eastAsia="pt-BR"/>
        </w:rPr>
        <w:t>influência cultural para impor as glórias do seu fulano de tal, do seu Wittgenstein ou do seu Heidegger que para mim são dois charlatães de marca. São pessoas que não merecem o nome de filósofos de jeito nenhum. E que, no entanto, estão aí entre os santos da adoração da comunidade universitária, especialmente brasileira.</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0A4AA9"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r w:rsidRPr="001831BC">
        <w:rPr>
          <w:rFonts w:ascii="Galliard BT" w:eastAsia="Times New Roman" w:hAnsi="Galliard BT"/>
          <w:lang w:val="pt" w:eastAsia="pt-BR"/>
        </w:rPr>
        <w:t>“</w:t>
      </w:r>
      <w:r w:rsidR="00AD362D" w:rsidRPr="001831BC">
        <w:rPr>
          <w:rFonts w:ascii="Galliard BT" w:eastAsia="Times New Roman" w:hAnsi="Galliard BT"/>
          <w:lang w:val="pt" w:eastAsia="pt-BR"/>
        </w:rPr>
        <w:t xml:space="preserve">Dessas posições de alto status, prossegue Redner, era fácil supervisionar e dominar todos os postos nas universidades colocados mais embaixo. Nas escolas de elites dos países dominantes como a École </w:t>
      </w:r>
      <w:proofErr w:type="spellStart"/>
      <w:r w:rsidR="00AD362D" w:rsidRPr="001831BC">
        <w:rPr>
          <w:rFonts w:ascii="Galliard BT" w:eastAsia="Times New Roman" w:hAnsi="Galliard BT"/>
          <w:lang w:val="pt" w:eastAsia="pt-BR"/>
        </w:rPr>
        <w:t>Normale</w:t>
      </w:r>
      <w:proofErr w:type="spellEnd"/>
      <w:r w:rsidR="00AD362D" w:rsidRPr="001831BC">
        <w:rPr>
          <w:rFonts w:ascii="Galliard BT" w:eastAsia="Times New Roman" w:hAnsi="Galliard BT"/>
          <w:lang w:val="pt" w:eastAsia="pt-BR"/>
        </w:rPr>
        <w:t xml:space="preserve"> na França e a </w:t>
      </w:r>
      <w:proofErr w:type="spellStart"/>
      <w:r w:rsidR="00AD362D" w:rsidRPr="001831BC">
        <w:rPr>
          <w:rFonts w:ascii="Galliard BT" w:eastAsia="Times New Roman" w:hAnsi="Galliard BT"/>
          <w:lang w:val="pt" w:eastAsia="pt-BR"/>
        </w:rPr>
        <w:t>Ivy</w:t>
      </w:r>
      <w:proofErr w:type="spellEnd"/>
      <w:r w:rsidR="00AD362D" w:rsidRPr="001831BC">
        <w:rPr>
          <w:rFonts w:ascii="Galliard BT" w:eastAsia="Times New Roman" w:hAnsi="Galliard BT"/>
          <w:lang w:val="pt" w:eastAsia="pt-BR"/>
        </w:rPr>
        <w:t xml:space="preserve"> </w:t>
      </w:r>
      <w:proofErr w:type="spellStart"/>
      <w:r w:rsidR="00AD362D" w:rsidRPr="001831BC">
        <w:rPr>
          <w:rFonts w:ascii="Galliard BT" w:eastAsia="Times New Roman" w:hAnsi="Galliard BT"/>
          <w:lang w:val="pt" w:eastAsia="pt-BR"/>
        </w:rPr>
        <w:t>League</w:t>
      </w:r>
      <w:proofErr w:type="spellEnd"/>
      <w:r w:rsidR="00AD362D" w:rsidRPr="001831BC">
        <w:rPr>
          <w:rFonts w:ascii="Galliard BT" w:eastAsia="Times New Roman" w:hAnsi="Galliard BT"/>
          <w:lang w:val="pt" w:eastAsia="pt-BR"/>
        </w:rPr>
        <w:t xml:space="preserve"> na América</w:t>
      </w:r>
      <w:r w:rsidR="009B47D5" w:rsidRPr="001831BC">
        <w:rPr>
          <w:rFonts w:ascii="Galliard BT" w:eastAsia="Times New Roman" w:hAnsi="Galliard BT"/>
          <w:lang w:val="pt" w:eastAsia="pt-BR"/>
        </w:rPr>
        <w:t>,</w:t>
      </w:r>
      <w:r w:rsidR="00AD362D" w:rsidRPr="001831BC">
        <w:rPr>
          <w:rFonts w:ascii="Galliard BT" w:eastAsia="Times New Roman" w:hAnsi="Galliard BT"/>
          <w:lang w:val="pt" w:eastAsia="pt-BR"/>
        </w:rPr>
        <w:t xml:space="preserve"> a filosofia poderia ser cultivada como uma mística para os privilegiados e iniciados. Só aqueles que ingressavam nessas instituições e passavam por elas como estudantes e professores tinham alguma chance de adquirir o conhecimento filosófico apropriado e de ser considerados qualificados nele. Por esses meios umas poucas universidades foram capazes de monopolizar o ensino da filosofia e usar este poder para colonizar o sistema acadêmico inteiro de determinados países. Uma típica relação colonialista centro/periferia se instaurou entre a elite e o resto, com isso as universidades de elite se habilitaram a perpetuar e a consolidar sua excl</w:t>
      </w:r>
      <w:r w:rsidR="00227906" w:rsidRPr="001831BC">
        <w:rPr>
          <w:rFonts w:ascii="Galliard BT" w:eastAsia="Times New Roman" w:hAnsi="Galliard BT"/>
          <w:lang w:val="pt" w:eastAsia="pt-BR"/>
        </w:rPr>
        <w:t>usividade e seu status superior</w:t>
      </w:r>
      <w:r w:rsidR="00AD362D" w:rsidRPr="001831BC">
        <w:rPr>
          <w:rFonts w:ascii="Galliard BT" w:eastAsia="Times New Roman" w:hAnsi="Galliard BT"/>
          <w:lang w:val="pt" w:eastAsia="pt-BR"/>
        </w:rPr>
        <w:t>.</w:t>
      </w:r>
    </w:p>
    <w:p w:rsidR="00AD362D" w:rsidRPr="001831BC" w:rsidRDefault="00AD362D"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p>
    <w:p w:rsidR="00AD362D" w:rsidRDefault="00AD362D"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r w:rsidRPr="001831BC">
        <w:rPr>
          <w:rFonts w:ascii="Galliard BT" w:eastAsia="Times New Roman" w:hAnsi="Galliard BT"/>
          <w:lang w:val="pt" w:eastAsia="pt-BR"/>
        </w:rPr>
        <w:t xml:space="preserve">O conteúdo propriamente dito das filosofias não era de maneira </w:t>
      </w:r>
      <w:r w:rsidR="003A5B96" w:rsidRPr="001831BC">
        <w:rPr>
          <w:rFonts w:ascii="Galliard BT" w:eastAsia="Times New Roman" w:hAnsi="Galliard BT"/>
          <w:lang w:val="pt" w:eastAsia="pt-BR"/>
        </w:rPr>
        <w:t xml:space="preserve">alguma </w:t>
      </w:r>
      <w:r w:rsidRPr="001831BC">
        <w:rPr>
          <w:rFonts w:ascii="Galliard BT" w:eastAsia="Times New Roman" w:hAnsi="Galliard BT"/>
          <w:lang w:val="pt" w:eastAsia="pt-BR"/>
        </w:rPr>
        <w:t>indiferente ao papel que desempenhava n</w:t>
      </w:r>
      <w:r w:rsidR="006746C2" w:rsidRPr="001831BC">
        <w:rPr>
          <w:rFonts w:ascii="Galliard BT" w:eastAsia="Times New Roman" w:hAnsi="Galliard BT"/>
          <w:lang w:val="pt" w:eastAsia="pt-BR"/>
        </w:rPr>
        <w:t>a</w:t>
      </w:r>
      <w:r w:rsidRPr="001831BC">
        <w:rPr>
          <w:rFonts w:ascii="Galliard BT" w:eastAsia="Times New Roman" w:hAnsi="Galliard BT"/>
          <w:lang w:val="pt" w:eastAsia="pt-BR"/>
        </w:rPr>
        <w:t xml:space="preserve"> es</w:t>
      </w:r>
      <w:r w:rsidR="00E139C9" w:rsidRPr="001831BC">
        <w:rPr>
          <w:rFonts w:ascii="Galliard BT" w:eastAsia="Times New Roman" w:hAnsi="Galliard BT"/>
          <w:lang w:val="pt" w:eastAsia="pt-BR"/>
        </w:rPr>
        <w:t>trutura do poder universitário.</w:t>
      </w:r>
      <w:r w:rsidR="000A4AA9" w:rsidRPr="001831BC">
        <w:rPr>
          <w:rFonts w:ascii="Galliard BT" w:eastAsia="Times New Roman" w:hAnsi="Galliard BT"/>
          <w:lang w:val="pt" w:eastAsia="pt-BR"/>
        </w:rPr>
        <w:t>”</w:t>
      </w:r>
    </w:p>
    <w:p w:rsidR="001831BC" w:rsidRPr="001831BC" w:rsidRDefault="001831BC"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 xml:space="preserve">Isto aqui é muito importante, </w:t>
      </w:r>
      <w:r w:rsidR="006746C2" w:rsidRPr="001831BC">
        <w:rPr>
          <w:rFonts w:ascii="Galliard BT" w:eastAsia="Times New Roman" w:hAnsi="Galliard BT"/>
          <w:sz w:val="24"/>
          <w:szCs w:val="24"/>
          <w:lang w:val="pt" w:eastAsia="pt-BR"/>
        </w:rPr>
        <w:t xml:space="preserve">alguém </w:t>
      </w:r>
      <w:r w:rsidRPr="001831BC">
        <w:rPr>
          <w:rFonts w:ascii="Galliard BT" w:eastAsia="Times New Roman" w:hAnsi="Galliard BT"/>
          <w:sz w:val="24"/>
          <w:szCs w:val="24"/>
          <w:lang w:val="pt" w:eastAsia="pt-BR"/>
        </w:rPr>
        <w:t>pode dizer</w:t>
      </w:r>
      <w:r w:rsidR="00927752"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927752" w:rsidRPr="001831BC">
        <w:rPr>
          <w:rFonts w:ascii="Galliard BT" w:eastAsia="Times New Roman" w:hAnsi="Galliard BT"/>
          <w:sz w:val="24"/>
          <w:szCs w:val="24"/>
          <w:lang w:val="pt" w:eastAsia="pt-BR"/>
        </w:rPr>
        <w:t>“A</w:t>
      </w:r>
      <w:r w:rsidRPr="001831BC">
        <w:rPr>
          <w:rFonts w:ascii="Galliard BT" w:eastAsia="Times New Roman" w:hAnsi="Galliard BT"/>
          <w:sz w:val="24"/>
          <w:szCs w:val="24"/>
          <w:lang w:val="pt" w:eastAsia="pt-BR"/>
        </w:rPr>
        <w:t>h</w:t>
      </w:r>
      <w:r w:rsidR="00927752"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não</w:t>
      </w:r>
      <w:r w:rsidR="00927752"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nós temos </w:t>
      </w:r>
      <w:r w:rsidR="00927752" w:rsidRPr="001831BC">
        <w:rPr>
          <w:rFonts w:ascii="Galliard BT" w:eastAsia="Times New Roman" w:hAnsi="Galliard BT"/>
          <w:sz w:val="24"/>
          <w:szCs w:val="24"/>
          <w:lang w:val="pt" w:eastAsia="pt-BR"/>
        </w:rPr>
        <w:t>d</w:t>
      </w:r>
      <w:r w:rsidRPr="001831BC">
        <w:rPr>
          <w:rFonts w:ascii="Galliard BT" w:eastAsia="Times New Roman" w:hAnsi="Galliard BT"/>
          <w:sz w:val="24"/>
          <w:szCs w:val="24"/>
          <w:lang w:val="pt" w:eastAsia="pt-BR"/>
        </w:rPr>
        <w:t>e isolar uma coisa da outra</w:t>
      </w:r>
      <w:r w:rsidR="00927752"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Uma coisa é o papel que isso teve na ascensão do </w:t>
      </w:r>
      <w:r w:rsidR="00927752"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 xml:space="preserve">r. Fulano, fulano, fulano, fulano, na formação do grupo de influência, outra coisa é o conteúdo propriamente dito ou o valor intrínseco. </w:t>
      </w:r>
      <w:r w:rsidR="001C52A8" w:rsidRPr="001831BC">
        <w:rPr>
          <w:rFonts w:ascii="Galliard BT" w:eastAsia="Times New Roman" w:hAnsi="Galliard BT"/>
          <w:sz w:val="24"/>
          <w:szCs w:val="24"/>
          <w:lang w:val="pt" w:eastAsia="pt-BR"/>
        </w:rPr>
        <w:t>M</w:t>
      </w:r>
      <w:r w:rsidRPr="001831BC">
        <w:rPr>
          <w:rFonts w:ascii="Galliard BT" w:eastAsia="Times New Roman" w:hAnsi="Galliard BT"/>
          <w:sz w:val="24"/>
          <w:szCs w:val="24"/>
          <w:lang w:val="pt" w:eastAsia="pt-BR"/>
        </w:rPr>
        <w:t>uitas vezes o conteúdo é determinado por essa situação e a situação é determinada pelo conteúdo. Por exemplo, se não houver, se as obras de Wittgenstein e de Heidegger não estive</w:t>
      </w:r>
      <w:r w:rsidR="00E20C8D" w:rsidRPr="001831BC">
        <w:rPr>
          <w:rFonts w:ascii="Galliard BT" w:eastAsia="Times New Roman" w:hAnsi="Galliard BT"/>
          <w:sz w:val="24"/>
          <w:szCs w:val="24"/>
          <w:lang w:val="pt" w:eastAsia="pt-BR"/>
        </w:rPr>
        <w:t>ssem</w:t>
      </w:r>
      <w:r w:rsidRPr="001831BC">
        <w:rPr>
          <w:rFonts w:ascii="Galliard BT" w:eastAsia="Times New Roman" w:hAnsi="Galliard BT"/>
          <w:sz w:val="24"/>
          <w:szCs w:val="24"/>
          <w:lang w:val="pt" w:eastAsia="pt-BR"/>
        </w:rPr>
        <w:t xml:space="preserve"> tão cheias destas fontes de perplexidade que reduzem a inteligência do leitor e do aluno </w:t>
      </w:r>
      <w:r w:rsidR="00DB00B5"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 xml:space="preserve"> contemplação passiva apatetada, elas não poderiam ter exercido esta função. Se fossem obras que podem ser discutidas honestamente como pode</w:t>
      </w:r>
      <w:r w:rsidR="000D67E2" w:rsidRPr="001831BC">
        <w:rPr>
          <w:rFonts w:ascii="Galliard BT" w:eastAsia="Times New Roman" w:hAnsi="Galliard BT"/>
          <w:sz w:val="24"/>
          <w:szCs w:val="24"/>
          <w:lang w:val="pt" w:eastAsia="pt-BR"/>
        </w:rPr>
        <w:t>m</w:t>
      </w:r>
      <w:r w:rsidRPr="001831BC">
        <w:rPr>
          <w:rFonts w:ascii="Galliard BT" w:eastAsia="Times New Roman" w:hAnsi="Galliard BT"/>
          <w:sz w:val="24"/>
          <w:szCs w:val="24"/>
          <w:lang w:val="pt" w:eastAsia="pt-BR"/>
        </w:rPr>
        <w:t xml:space="preserve"> as obras de Louis Lavelle ou Karl Löwith ou mesmo Carl Jaspers</w:t>
      </w:r>
      <w:r w:rsidR="000D67E2"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não teria essa influência porque não teria essa </w:t>
      </w:r>
      <w:r w:rsidR="00C640B6" w:rsidRPr="001831BC">
        <w:rPr>
          <w:rFonts w:ascii="Galliard BT" w:eastAsia="Times New Roman" w:hAnsi="Galliard BT"/>
          <w:sz w:val="24"/>
          <w:szCs w:val="24"/>
          <w:lang w:val="pt" w:eastAsia="pt-BR"/>
        </w:rPr>
        <w:t>aura</w:t>
      </w:r>
      <w:r w:rsidRPr="001831BC">
        <w:rPr>
          <w:rFonts w:ascii="Galliard BT" w:eastAsia="Times New Roman" w:hAnsi="Galliard BT"/>
          <w:sz w:val="24"/>
          <w:szCs w:val="24"/>
          <w:lang w:val="pt" w:eastAsia="pt-BR"/>
        </w:rPr>
        <w:t xml:space="preserve"> carismática e mágica. Prossegue Redner:</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6B4E40" w:rsidP="007F49E8">
      <w:pPr>
        <w:tabs>
          <w:tab w:val="left" w:pos="1465"/>
        </w:tabs>
        <w:autoSpaceDE w:val="0"/>
        <w:autoSpaceDN w:val="0"/>
        <w:adjustRightInd w:val="0"/>
        <w:spacing w:after="0" w:line="240" w:lineRule="auto"/>
        <w:ind w:left="851"/>
        <w:jc w:val="both"/>
        <w:rPr>
          <w:rFonts w:ascii="Galliard BT" w:eastAsia="Times New Roman" w:hAnsi="Galliard BT"/>
          <w:i/>
          <w:lang w:val="pt" w:eastAsia="pt-BR"/>
        </w:rPr>
      </w:pPr>
      <w:r w:rsidRPr="001831BC">
        <w:rPr>
          <w:rFonts w:ascii="Galliard BT" w:eastAsia="Times New Roman" w:hAnsi="Galliard BT"/>
          <w:i/>
          <w:lang w:val="pt" w:eastAsia="pt-BR"/>
        </w:rPr>
        <w:t>“</w:t>
      </w:r>
      <w:r w:rsidR="00AD362D" w:rsidRPr="001831BC">
        <w:rPr>
          <w:rFonts w:ascii="Galliard BT" w:eastAsia="Times New Roman" w:hAnsi="Galliard BT"/>
          <w:i/>
          <w:lang w:val="pt" w:eastAsia="pt-BR"/>
        </w:rPr>
        <w:t>As filosofias que serviam a esta função de preservar o monopólio profissional tinham de ser aquelas que ninguém podia aprender por meio de livros somente.</w:t>
      </w:r>
      <w:r w:rsidRPr="001831BC">
        <w:rPr>
          <w:rFonts w:ascii="Galliard BT" w:eastAsia="Times New Roman" w:hAnsi="Galliard BT"/>
          <w:i/>
          <w:lang w:val="pt" w:eastAsia="pt-BR"/>
        </w:rPr>
        <w:t>”</w:t>
      </w:r>
    </w:p>
    <w:p w:rsidR="00AD362D" w:rsidRPr="001831BC" w:rsidRDefault="00AD362D" w:rsidP="0069647E">
      <w:pPr>
        <w:tabs>
          <w:tab w:val="left" w:pos="1465"/>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Ou seja, aquelas que precisavam da transmissão oral, da presença do mestre e da influência carismática</w:t>
      </w:r>
      <w:r w:rsidR="00574235" w:rsidRPr="001831BC">
        <w:rPr>
          <w:rFonts w:ascii="Galliard BT" w:eastAsia="Times New Roman" w:hAnsi="Galliard BT"/>
          <w:sz w:val="24"/>
          <w:szCs w:val="24"/>
          <w:lang w:val="pt" w:eastAsia="pt-BR"/>
        </w:rPr>
        <w:t>,</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2E7825"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r w:rsidRPr="001831BC">
        <w:rPr>
          <w:rFonts w:ascii="Galliard BT" w:eastAsia="Times New Roman" w:hAnsi="Galliard BT"/>
          <w:lang w:val="pt" w:eastAsia="pt-BR"/>
        </w:rPr>
        <w:t>“</w:t>
      </w:r>
      <w:r w:rsidR="00AD362D" w:rsidRPr="001831BC">
        <w:rPr>
          <w:rFonts w:ascii="Galliard BT" w:eastAsia="Times New Roman" w:hAnsi="Galliard BT"/>
          <w:lang w:val="pt" w:eastAsia="pt-BR"/>
        </w:rPr>
        <w:t>Tinham de ser aquelas que ninguém fora do quadro institucional privilegiado podia adquirir, transmitir ou praticar. Elas podiam ser aprendidas somente se fossem adquiridas através dos canais corretos e recebidas das mãos apropriad</w:t>
      </w:r>
      <w:r w:rsidR="00E139C9" w:rsidRPr="001831BC">
        <w:rPr>
          <w:rFonts w:ascii="Galliard BT" w:eastAsia="Times New Roman" w:hAnsi="Galliard BT"/>
          <w:lang w:val="pt" w:eastAsia="pt-BR"/>
        </w:rPr>
        <w:t>as como um processo iniciático.</w:t>
      </w:r>
      <w:r w:rsidRPr="001831BC">
        <w:rPr>
          <w:rFonts w:ascii="Galliard BT" w:eastAsia="Times New Roman" w:hAnsi="Galliard BT"/>
          <w:lang w:val="pt" w:eastAsia="pt-BR"/>
        </w:rPr>
        <w:t>”</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Então, quem pode falar do Wittgenstein é só que</w:t>
      </w:r>
      <w:r w:rsidR="00B823EE" w:rsidRPr="001831BC">
        <w:rPr>
          <w:rFonts w:ascii="Galliard BT" w:eastAsia="Times New Roman" w:hAnsi="Galliard BT"/>
          <w:sz w:val="24"/>
          <w:szCs w:val="24"/>
          <w:lang w:val="pt" w:eastAsia="pt-BR"/>
        </w:rPr>
        <w:t>m</w:t>
      </w:r>
      <w:r w:rsidRPr="001831BC">
        <w:rPr>
          <w:rFonts w:ascii="Galliard BT" w:eastAsia="Times New Roman" w:hAnsi="Galliard BT"/>
          <w:sz w:val="24"/>
          <w:szCs w:val="24"/>
          <w:lang w:val="pt" w:eastAsia="pt-BR"/>
        </w:rPr>
        <w:t xml:space="preserve"> aprendeu ou direto com o próprio Wittgenstein ou nos círculos apropriados e</w:t>
      </w:r>
      <w:r w:rsidR="00F222C2"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se alguém de fora diz alguma coisa, você diz: “Não, você não compreendeu, você não está </w:t>
      </w:r>
      <w:r w:rsidR="005254BF"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 xml:space="preserve"> altura. E como eu faço para compreender? Você tem </w:t>
      </w:r>
      <w:r w:rsidR="00744D9E" w:rsidRPr="001831BC">
        <w:rPr>
          <w:rFonts w:ascii="Galliard BT" w:eastAsia="Times New Roman" w:hAnsi="Galliard BT"/>
          <w:sz w:val="24"/>
          <w:szCs w:val="24"/>
          <w:lang w:val="pt" w:eastAsia="pt-BR"/>
        </w:rPr>
        <w:t>d</w:t>
      </w:r>
      <w:r w:rsidRPr="001831BC">
        <w:rPr>
          <w:rFonts w:ascii="Galliard BT" w:eastAsia="Times New Roman" w:hAnsi="Galliard BT"/>
          <w:sz w:val="24"/>
          <w:szCs w:val="24"/>
          <w:lang w:val="pt" w:eastAsia="pt-BR"/>
        </w:rPr>
        <w:t>e seguir aqui a linha iniciática correta”.</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Isto foi assim, com Heidegger, com Wittgenstein, com Lukács, com Jean Paul Sartre, com Foucault, com todo esse pessoal do desconstrucionismo, é assim. E com a filosofia analítica t</w:t>
      </w:r>
      <w:r w:rsidR="0092411A" w:rsidRPr="001831BC">
        <w:rPr>
          <w:rFonts w:ascii="Galliard BT" w:eastAsia="Times New Roman" w:hAnsi="Galliard BT"/>
          <w:sz w:val="24"/>
          <w:szCs w:val="24"/>
          <w:lang w:val="pt" w:eastAsia="pt-BR"/>
        </w:rPr>
        <w:t>ambém</w:t>
      </w:r>
      <w:r w:rsidR="00F222C2" w:rsidRPr="001831BC">
        <w:rPr>
          <w:rFonts w:ascii="Galliard BT" w:eastAsia="Times New Roman" w:hAnsi="Galliard BT"/>
          <w:sz w:val="24"/>
          <w:szCs w:val="24"/>
          <w:lang w:val="pt" w:eastAsia="pt-BR"/>
        </w:rPr>
        <w:t>,</w:t>
      </w:r>
      <w:r w:rsidR="0092411A" w:rsidRPr="001831BC">
        <w:rPr>
          <w:rFonts w:ascii="Galliard BT" w:eastAsia="Times New Roman" w:hAnsi="Galliard BT"/>
          <w:sz w:val="24"/>
          <w:szCs w:val="24"/>
          <w:lang w:val="pt" w:eastAsia="pt-BR"/>
        </w:rPr>
        <w:t xml:space="preserve"> se você quer saber. Que </w:t>
      </w:r>
      <w:r w:rsidR="00E139C9" w:rsidRPr="001831BC">
        <w:rPr>
          <w:rFonts w:ascii="Galliard BT" w:eastAsia="Times New Roman" w:hAnsi="Galliard BT"/>
          <w:sz w:val="24"/>
          <w:szCs w:val="24"/>
          <w:lang w:val="pt" w:eastAsia="pt-BR"/>
        </w:rPr>
        <w:t>já veremos já, já.</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0260A6" w:rsidRPr="001831BC" w:rsidRDefault="00AD362D"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r w:rsidRPr="001831BC">
        <w:rPr>
          <w:rFonts w:ascii="Galliard BT" w:eastAsia="Times New Roman" w:hAnsi="Galliard BT"/>
          <w:lang w:val="pt" w:eastAsia="pt-BR"/>
        </w:rPr>
        <w:t>“Tais eram de fato, prossegue Redner, as filosofias que os próprios mestres malignos e por direito de sucessão</w:t>
      </w:r>
      <w:r w:rsidR="001E153F" w:rsidRPr="001831BC">
        <w:rPr>
          <w:rFonts w:ascii="Galliard BT" w:eastAsia="Times New Roman" w:hAnsi="Galliard BT"/>
          <w:lang w:val="pt" w:eastAsia="pt-BR"/>
        </w:rPr>
        <w:t>,</w:t>
      </w:r>
      <w:r w:rsidRPr="001831BC">
        <w:rPr>
          <w:rFonts w:ascii="Galliard BT" w:eastAsia="Times New Roman" w:hAnsi="Galliard BT"/>
          <w:lang w:val="pt" w:eastAsia="pt-BR"/>
        </w:rPr>
        <w:t xml:space="preserve"> seus discípulos</w:t>
      </w:r>
      <w:r w:rsidR="001E153F" w:rsidRPr="001831BC">
        <w:rPr>
          <w:rFonts w:ascii="Galliard BT" w:eastAsia="Times New Roman" w:hAnsi="Galliard BT"/>
          <w:lang w:val="pt" w:eastAsia="pt-BR"/>
        </w:rPr>
        <w:t>,</w:t>
      </w:r>
      <w:r w:rsidRPr="001831BC">
        <w:rPr>
          <w:rFonts w:ascii="Galliard BT" w:eastAsia="Times New Roman" w:hAnsi="Galliard BT"/>
          <w:lang w:val="pt" w:eastAsia="pt-BR"/>
        </w:rPr>
        <w:t xml:space="preserve"> vieram a ministrar desde as escolas de elite onde haviam conquistado posições de poder. Ninguém que não passasse por suas mãos podia praticar, ensinar ou mesmo discutir suas filosofias”.</w:t>
      </w:r>
    </w:p>
    <w:p w:rsidR="000260A6" w:rsidRPr="001831BC" w:rsidRDefault="000260A6"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p>
    <w:p w:rsidR="00AD362D" w:rsidRPr="001831BC" w:rsidRDefault="00AD362D" w:rsidP="001829D6">
      <w:pPr>
        <w:tabs>
          <w:tab w:val="left" w:pos="1465"/>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 xml:space="preserve">Um exemplo muitíssimo bem documentado de como esse processo funciona em um país em particular é dado no livro de Hervé Hamon e Patrick Rotman </w:t>
      </w:r>
      <w:r w:rsidRPr="001831BC">
        <w:rPr>
          <w:rFonts w:ascii="Galliard BT" w:eastAsia="Times New Roman" w:hAnsi="Galliard BT"/>
          <w:i/>
          <w:iCs/>
          <w:sz w:val="24"/>
          <w:szCs w:val="24"/>
          <w:lang w:val="pt" w:eastAsia="pt-BR"/>
        </w:rPr>
        <w:t xml:space="preserve">Les </w:t>
      </w:r>
      <w:proofErr w:type="spellStart"/>
      <w:r w:rsidRPr="001831BC">
        <w:rPr>
          <w:rFonts w:ascii="Galliard BT" w:eastAsia="Times New Roman" w:hAnsi="Galliard BT"/>
          <w:i/>
          <w:iCs/>
          <w:sz w:val="24"/>
          <w:szCs w:val="24"/>
          <w:lang w:val="pt" w:eastAsia="pt-BR"/>
        </w:rPr>
        <w:t>Intellocrates</w:t>
      </w:r>
      <w:proofErr w:type="spellEnd"/>
      <w:r w:rsidRPr="001831BC">
        <w:rPr>
          <w:rFonts w:ascii="Galliard BT" w:eastAsia="Times New Roman" w:hAnsi="Galliard BT"/>
          <w:sz w:val="24"/>
          <w:szCs w:val="24"/>
          <w:lang w:val="pt" w:eastAsia="pt-BR"/>
        </w:rPr>
        <w:t xml:space="preserve"> (</w:t>
      </w:r>
      <w:r w:rsidRPr="001831BC">
        <w:rPr>
          <w:rFonts w:ascii="Galliard BT" w:eastAsia="Times New Roman" w:hAnsi="Galliard BT"/>
          <w:i/>
          <w:sz w:val="24"/>
          <w:szCs w:val="24"/>
          <w:lang w:val="pt" w:eastAsia="pt-BR"/>
        </w:rPr>
        <w:t xml:space="preserve">Os </w:t>
      </w:r>
      <w:proofErr w:type="spellStart"/>
      <w:r w:rsidR="000C127A" w:rsidRPr="001831BC">
        <w:rPr>
          <w:rFonts w:ascii="Galliard BT" w:eastAsia="Times New Roman" w:hAnsi="Galliard BT"/>
          <w:i/>
          <w:sz w:val="24"/>
          <w:szCs w:val="24"/>
          <w:lang w:val="pt" w:eastAsia="pt-BR"/>
        </w:rPr>
        <w:t>I</w:t>
      </w:r>
      <w:r w:rsidRPr="001831BC">
        <w:rPr>
          <w:rFonts w:ascii="Galliard BT" w:eastAsia="Times New Roman" w:hAnsi="Galliard BT"/>
          <w:i/>
          <w:sz w:val="24"/>
          <w:szCs w:val="24"/>
          <w:lang w:val="pt" w:eastAsia="pt-BR"/>
        </w:rPr>
        <w:t>ntelocratas</w:t>
      </w:r>
      <w:proofErr w:type="spellEnd"/>
      <w:r w:rsidRPr="001831BC">
        <w:rPr>
          <w:rFonts w:ascii="Galliard BT" w:eastAsia="Times New Roman" w:hAnsi="Galliard BT"/>
          <w:sz w:val="24"/>
          <w:szCs w:val="24"/>
          <w:lang w:val="pt" w:eastAsia="pt-BR"/>
        </w:rPr>
        <w:t xml:space="preserve">), que estuda a composição social da elite que comanda a vida universitária e a empresa cultural na </w:t>
      </w:r>
      <w:r w:rsidR="00EB390A" w:rsidRPr="001831BC">
        <w:rPr>
          <w:rFonts w:ascii="Galliard BT" w:eastAsia="Times New Roman" w:hAnsi="Galliard BT"/>
          <w:sz w:val="24"/>
          <w:szCs w:val="24"/>
          <w:lang w:val="pt" w:eastAsia="pt-BR"/>
        </w:rPr>
        <w:t>F</w:t>
      </w:r>
      <w:r w:rsidRPr="001831BC">
        <w:rPr>
          <w:rFonts w:ascii="Galliard BT" w:eastAsia="Times New Roman" w:hAnsi="Galliard BT"/>
          <w:sz w:val="24"/>
          <w:szCs w:val="24"/>
          <w:lang w:val="pt" w:eastAsia="pt-BR"/>
        </w:rPr>
        <w:t>rança.</w:t>
      </w:r>
      <w:r w:rsidR="001829D6" w:rsidRPr="001831BC">
        <w:rPr>
          <w:rFonts w:ascii="Galliard BT" w:eastAsia="Times New Roman" w:hAnsi="Galliard BT"/>
          <w:sz w:val="24"/>
          <w:szCs w:val="24"/>
          <w:lang w:val="pt" w:eastAsia="pt-BR"/>
        </w:rPr>
        <w:t xml:space="preserve"> </w:t>
      </w:r>
      <w:r w:rsidRPr="001831BC">
        <w:rPr>
          <w:rFonts w:ascii="Galliard BT" w:eastAsia="Times New Roman" w:hAnsi="Galliard BT"/>
          <w:sz w:val="24"/>
          <w:szCs w:val="24"/>
          <w:lang w:val="pt" w:eastAsia="pt-BR"/>
        </w:rPr>
        <w:t>É uma coisa impressionante isso aqui</w:t>
      </w:r>
      <w:r w:rsidR="001829D6" w:rsidRPr="001831BC">
        <w:rPr>
          <w:rFonts w:ascii="Galliard BT" w:eastAsia="Times New Roman" w:hAnsi="Galliard BT"/>
          <w:sz w:val="24"/>
          <w:szCs w:val="24"/>
          <w:lang w:val="pt" w:eastAsia="pt-BR"/>
        </w:rPr>
        <w:t>:</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2B192D"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r w:rsidRPr="001831BC">
        <w:rPr>
          <w:rFonts w:ascii="Galliard BT" w:eastAsia="Times New Roman" w:hAnsi="Galliard BT"/>
          <w:lang w:val="pt" w:eastAsia="pt-BR"/>
        </w:rPr>
        <w:t>“</w:t>
      </w:r>
      <w:r w:rsidR="00AD362D" w:rsidRPr="001831BC">
        <w:rPr>
          <w:rFonts w:ascii="Galliard BT" w:eastAsia="Times New Roman" w:hAnsi="Galliard BT"/>
          <w:lang w:val="pt" w:eastAsia="pt-BR"/>
        </w:rPr>
        <w:t xml:space="preserve">Essa elite inteira mora em Paris distribuída nos poucos quarteirões vizinhos e tem na convivência pessoal constante um de seus mecanismos essenciais de </w:t>
      </w:r>
      <w:proofErr w:type="spellStart"/>
      <w:r w:rsidR="00AD362D" w:rsidRPr="001831BC">
        <w:rPr>
          <w:rFonts w:ascii="Galliard BT" w:eastAsia="Times New Roman" w:hAnsi="Galliard BT"/>
          <w:lang w:val="pt" w:eastAsia="pt-BR"/>
        </w:rPr>
        <w:t>auto</w:t>
      </w:r>
      <w:r w:rsidR="00836029" w:rsidRPr="001831BC">
        <w:rPr>
          <w:rFonts w:ascii="Galliard BT" w:eastAsia="Times New Roman" w:hAnsi="Galliard BT"/>
          <w:lang w:val="pt" w:eastAsia="pt-BR"/>
        </w:rPr>
        <w:t>-</w:t>
      </w:r>
      <w:r w:rsidR="00AD362D" w:rsidRPr="001831BC">
        <w:rPr>
          <w:rFonts w:ascii="Galliard BT" w:eastAsia="Times New Roman" w:hAnsi="Galliard BT"/>
          <w:lang w:val="pt" w:eastAsia="pt-BR"/>
        </w:rPr>
        <w:t>preservação</w:t>
      </w:r>
      <w:proofErr w:type="spellEnd"/>
      <w:r w:rsidR="00AD362D" w:rsidRPr="001831BC">
        <w:rPr>
          <w:rFonts w:ascii="Galliard BT" w:eastAsia="Times New Roman" w:hAnsi="Galliard BT"/>
          <w:lang w:val="pt" w:eastAsia="pt-BR"/>
        </w:rPr>
        <w:t xml:space="preserve"> e crescimento.</w:t>
      </w:r>
      <w:r w:rsidRPr="001831BC">
        <w:rPr>
          <w:rFonts w:ascii="Galliard BT" w:eastAsia="Times New Roman" w:hAnsi="Galliard BT"/>
          <w:lang w:val="pt" w:eastAsia="pt-BR"/>
        </w:rPr>
        <w:t>”</w:t>
      </w:r>
    </w:p>
    <w:p w:rsidR="00AD362D" w:rsidRPr="001831BC" w:rsidRDefault="00AD362D" w:rsidP="00424970">
      <w:pPr>
        <w:tabs>
          <w:tab w:val="left" w:pos="1465"/>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Os autores colocam o mapa de cinco ou seis quarteirões de Paris, onde moram todos aqueles caras que se encontram praticamente todo dia.</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2B192D"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r w:rsidRPr="001831BC">
        <w:rPr>
          <w:rFonts w:ascii="Galliard BT" w:eastAsia="Times New Roman" w:hAnsi="Galliard BT"/>
          <w:lang w:val="pt" w:eastAsia="pt-BR"/>
        </w:rPr>
        <w:t>“</w:t>
      </w:r>
      <w:r w:rsidR="00AD362D" w:rsidRPr="001831BC">
        <w:rPr>
          <w:rFonts w:ascii="Galliard BT" w:eastAsia="Times New Roman" w:hAnsi="Galliard BT"/>
          <w:lang w:val="pt" w:eastAsia="pt-BR"/>
        </w:rPr>
        <w:t xml:space="preserve">O contato direto entre mestres, colaboradores e discípulos como se vê, não perdeu nada da importância </w:t>
      </w:r>
      <w:r w:rsidR="00907D63" w:rsidRPr="001831BC">
        <w:rPr>
          <w:rFonts w:ascii="Galliard BT" w:eastAsia="Times New Roman" w:hAnsi="Galliard BT"/>
          <w:lang w:val="pt" w:eastAsia="pt-BR"/>
        </w:rPr>
        <w:t>essencial</w:t>
      </w:r>
      <w:r w:rsidR="00AD362D" w:rsidRPr="001831BC">
        <w:rPr>
          <w:rFonts w:ascii="Galliard BT" w:eastAsia="Times New Roman" w:hAnsi="Galliard BT"/>
          <w:lang w:val="pt" w:eastAsia="pt-BR"/>
        </w:rPr>
        <w:t xml:space="preserve"> que tinha no século X a XII, apenas mudou de função. De gerador de Santos, transmutou-se em fábrica de carreiristas, agitadores, gerentes da indústria cultural, bajuladores e militantes. </w:t>
      </w:r>
      <w:r w:rsidR="00AD362D" w:rsidRPr="001831BC">
        <w:rPr>
          <w:rFonts w:ascii="Galliard BT" w:eastAsia="Times New Roman" w:hAnsi="Galliard BT"/>
          <w:b/>
          <w:color w:val="FF0000"/>
          <w:sz w:val="16"/>
          <w:szCs w:val="16"/>
          <w:lang w:val="pt" w:eastAsia="pt-BR"/>
        </w:rPr>
        <w:t>[1:40]</w:t>
      </w:r>
      <w:r w:rsidR="00AD362D" w:rsidRPr="001831BC">
        <w:rPr>
          <w:rFonts w:ascii="Galliard BT" w:eastAsia="Times New Roman" w:hAnsi="Galliard BT"/>
          <w:color w:val="FF0000"/>
          <w:sz w:val="16"/>
          <w:szCs w:val="16"/>
          <w:lang w:val="pt" w:eastAsia="pt-BR"/>
        </w:rPr>
        <w:t xml:space="preserve"> </w:t>
      </w:r>
      <w:r w:rsidR="00AD362D" w:rsidRPr="001831BC">
        <w:rPr>
          <w:rFonts w:ascii="Galliard BT" w:eastAsia="Times New Roman" w:hAnsi="Galliard BT"/>
          <w:lang w:val="pt" w:eastAsia="pt-BR"/>
        </w:rPr>
        <w:t>Talvez por isso mesmo tenha se tornado menos visível a observadores desatentos ou incultos como os senhores Lemos e Pinheiro. É da natureza mesma dos círculos de poder o hábito de manter a sua existência o mais discreta possível de modo a fazer com que os efeitos de suas ações apareçam como resultados acidentais e anônimos do processo histórico.</w:t>
      </w:r>
      <w:r w:rsidRPr="001831BC">
        <w:rPr>
          <w:rFonts w:ascii="Galliard BT" w:eastAsia="Times New Roman" w:hAnsi="Galliard BT"/>
          <w:lang w:val="pt" w:eastAsia="pt-BR"/>
        </w:rPr>
        <w:t>”</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Então, existe por um lado</w:t>
      </w:r>
      <w:r w:rsidR="00EF59F0"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a filosofia expressa que está nos livros do seu fulano, fulano, fulano e só esta se pode discutir e todo o mecanismo histórico</w:t>
      </w:r>
      <w:r w:rsidR="0029658B"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social que os produziu e, em vista do qual estas obras foram escritas não pode ser analisado, porque daí você diz: “</w:t>
      </w:r>
      <w:r w:rsidR="00EF59F0" w:rsidRPr="001831BC">
        <w:rPr>
          <w:rFonts w:ascii="Galliard BT" w:eastAsia="Times New Roman" w:hAnsi="Galliard BT"/>
          <w:sz w:val="24"/>
          <w:szCs w:val="24"/>
          <w:lang w:val="pt" w:eastAsia="pt-BR"/>
        </w:rPr>
        <w:t>A</w:t>
      </w:r>
      <w:r w:rsidRPr="001831BC">
        <w:rPr>
          <w:rFonts w:ascii="Galliard BT" w:eastAsia="Times New Roman" w:hAnsi="Galliard BT"/>
          <w:sz w:val="24"/>
          <w:szCs w:val="24"/>
          <w:lang w:val="pt" w:eastAsia="pt-BR"/>
        </w:rPr>
        <w:t>h</w:t>
      </w:r>
      <w:r w:rsidR="00EF59F0"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é </w:t>
      </w:r>
      <w:r w:rsidR="00825EB1" w:rsidRPr="001831BC">
        <w:rPr>
          <w:rFonts w:ascii="Galliard BT" w:eastAsia="Times New Roman" w:hAnsi="Galliard BT"/>
          <w:i/>
          <w:iCs/>
          <w:sz w:val="24"/>
          <w:szCs w:val="24"/>
          <w:lang w:val="pt" w:eastAsia="pt-BR"/>
        </w:rPr>
        <w:t>a</w:t>
      </w:r>
      <w:r w:rsidRPr="001831BC">
        <w:rPr>
          <w:rFonts w:ascii="Galliard BT" w:eastAsia="Times New Roman" w:hAnsi="Galliard BT"/>
          <w:i/>
          <w:iCs/>
          <w:sz w:val="24"/>
          <w:szCs w:val="24"/>
          <w:lang w:val="pt" w:eastAsia="pt-BR"/>
        </w:rPr>
        <w:t xml:space="preserve">rgumentum </w:t>
      </w:r>
      <w:r w:rsidR="00825EB1" w:rsidRPr="001831BC">
        <w:rPr>
          <w:rFonts w:ascii="Galliard BT" w:eastAsia="Times New Roman" w:hAnsi="Galliard BT"/>
          <w:i/>
          <w:iCs/>
          <w:sz w:val="24"/>
          <w:szCs w:val="24"/>
          <w:lang w:val="pt" w:eastAsia="pt-BR"/>
        </w:rPr>
        <w:t>a</w:t>
      </w:r>
      <w:r w:rsidRPr="001831BC">
        <w:rPr>
          <w:rFonts w:ascii="Galliard BT" w:eastAsia="Times New Roman" w:hAnsi="Galliard BT"/>
          <w:i/>
          <w:iCs/>
          <w:sz w:val="24"/>
          <w:szCs w:val="24"/>
          <w:lang w:val="pt" w:eastAsia="pt-BR"/>
        </w:rPr>
        <w:t xml:space="preserve">d </w:t>
      </w:r>
      <w:r w:rsidR="00825EB1" w:rsidRPr="001831BC">
        <w:rPr>
          <w:rFonts w:ascii="Galliard BT" w:eastAsia="Times New Roman" w:hAnsi="Galliard BT"/>
          <w:i/>
          <w:iCs/>
          <w:sz w:val="24"/>
          <w:szCs w:val="24"/>
          <w:lang w:val="pt" w:eastAsia="pt-BR"/>
        </w:rPr>
        <w:t>h</w:t>
      </w:r>
      <w:r w:rsidRPr="001831BC">
        <w:rPr>
          <w:rFonts w:ascii="Galliard BT" w:eastAsia="Times New Roman" w:hAnsi="Galliard BT"/>
          <w:i/>
          <w:iCs/>
          <w:sz w:val="24"/>
          <w:szCs w:val="24"/>
          <w:lang w:val="pt" w:eastAsia="pt-BR"/>
        </w:rPr>
        <w:t>ominem</w:t>
      </w:r>
      <w:r w:rsidRPr="001831BC">
        <w:rPr>
          <w:rFonts w:ascii="Galliard BT" w:eastAsia="Times New Roman" w:hAnsi="Galliard BT"/>
          <w:sz w:val="24"/>
          <w:szCs w:val="24"/>
          <w:lang w:val="pt" w:eastAsia="pt-BR"/>
        </w:rPr>
        <w:t>” e eu digo</w:t>
      </w:r>
      <w:r w:rsidR="00825EB1"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825EB1" w:rsidRPr="001831BC">
        <w:rPr>
          <w:rFonts w:ascii="Galliard BT" w:eastAsia="Times New Roman" w:hAnsi="Galliard BT"/>
          <w:sz w:val="24"/>
          <w:szCs w:val="24"/>
          <w:lang w:val="pt" w:eastAsia="pt-BR"/>
        </w:rPr>
        <w:t>M</w:t>
      </w:r>
      <w:r w:rsidRPr="001831BC">
        <w:rPr>
          <w:rFonts w:ascii="Galliard BT" w:eastAsia="Times New Roman" w:hAnsi="Galliard BT"/>
          <w:sz w:val="24"/>
          <w:szCs w:val="24"/>
          <w:lang w:val="pt" w:eastAsia="pt-BR"/>
        </w:rPr>
        <w:t xml:space="preserve">as esta é uma ação </w:t>
      </w:r>
      <w:r w:rsidR="00825EB1" w:rsidRPr="001831BC">
        <w:rPr>
          <w:rFonts w:ascii="Galliard BT" w:eastAsia="Times New Roman" w:hAnsi="Galliard BT"/>
          <w:i/>
          <w:iCs/>
          <w:sz w:val="24"/>
          <w:szCs w:val="24"/>
          <w:lang w:val="pt" w:eastAsia="pt-BR"/>
        </w:rPr>
        <w:t>a</w:t>
      </w:r>
      <w:r w:rsidRPr="001831BC">
        <w:rPr>
          <w:rFonts w:ascii="Galliard BT" w:eastAsia="Times New Roman" w:hAnsi="Galliard BT"/>
          <w:i/>
          <w:iCs/>
          <w:sz w:val="24"/>
          <w:szCs w:val="24"/>
          <w:lang w:val="pt" w:eastAsia="pt-BR"/>
        </w:rPr>
        <w:t xml:space="preserve">d </w:t>
      </w:r>
      <w:r w:rsidR="00825EB1" w:rsidRPr="001831BC">
        <w:rPr>
          <w:rFonts w:ascii="Galliard BT" w:eastAsia="Times New Roman" w:hAnsi="Galliard BT"/>
          <w:i/>
          <w:iCs/>
          <w:sz w:val="24"/>
          <w:szCs w:val="24"/>
          <w:lang w:val="pt" w:eastAsia="pt-BR"/>
        </w:rPr>
        <w:t>h</w:t>
      </w:r>
      <w:r w:rsidRPr="001831BC">
        <w:rPr>
          <w:rFonts w:ascii="Galliard BT" w:eastAsia="Times New Roman" w:hAnsi="Galliard BT"/>
          <w:i/>
          <w:iCs/>
          <w:sz w:val="24"/>
          <w:szCs w:val="24"/>
          <w:lang w:val="pt" w:eastAsia="pt-BR"/>
        </w:rPr>
        <w:t>ominem</w:t>
      </w:r>
      <w:r w:rsidRPr="001831BC">
        <w:rPr>
          <w:rFonts w:ascii="Galliard BT" w:eastAsia="Times New Roman" w:hAnsi="Galliard BT"/>
          <w:sz w:val="24"/>
          <w:szCs w:val="24"/>
          <w:lang w:val="pt" w:eastAsia="pt-BR"/>
        </w:rPr>
        <w:t>”, i</w:t>
      </w:r>
      <w:r w:rsidR="00107F5D" w:rsidRPr="001831BC">
        <w:rPr>
          <w:rFonts w:ascii="Galliard BT" w:eastAsia="Times New Roman" w:hAnsi="Galliard BT"/>
          <w:sz w:val="24"/>
          <w:szCs w:val="24"/>
          <w:lang w:val="pt" w:eastAsia="pt-BR"/>
        </w:rPr>
        <w:t xml:space="preserve">sto tem </w:t>
      </w:r>
      <w:r w:rsidR="00207557" w:rsidRPr="001831BC">
        <w:rPr>
          <w:rFonts w:ascii="Galliard BT" w:eastAsia="Times New Roman" w:hAnsi="Galliard BT"/>
          <w:sz w:val="24"/>
          <w:szCs w:val="24"/>
          <w:lang w:val="pt" w:eastAsia="pt-BR"/>
        </w:rPr>
        <w:t>d</w:t>
      </w:r>
      <w:r w:rsidR="00107F5D" w:rsidRPr="001831BC">
        <w:rPr>
          <w:rFonts w:ascii="Galliard BT" w:eastAsia="Times New Roman" w:hAnsi="Galliard BT"/>
          <w:sz w:val="24"/>
          <w:szCs w:val="24"/>
          <w:lang w:val="pt" w:eastAsia="pt-BR"/>
        </w:rPr>
        <w:t>e ser estudado assim.</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B356A4"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r w:rsidRPr="001831BC">
        <w:rPr>
          <w:rFonts w:ascii="Galliard BT" w:eastAsia="Times New Roman" w:hAnsi="Galliard BT"/>
          <w:lang w:val="pt" w:eastAsia="pt-BR"/>
        </w:rPr>
        <w:t>“</w:t>
      </w:r>
      <w:r w:rsidR="00AD362D" w:rsidRPr="001831BC">
        <w:rPr>
          <w:rFonts w:ascii="Galliard BT" w:eastAsia="Times New Roman" w:hAnsi="Galliard BT"/>
          <w:lang w:val="pt" w:eastAsia="pt-BR"/>
        </w:rPr>
        <w:t xml:space="preserve">Não por coincidência uma das correntes filosóficas que mais veio a se beneficiar da luta dos grupos de influência pelo domínio monopolístico das universidades foi precisamente a </w:t>
      </w:r>
      <w:r w:rsidR="00716B98" w:rsidRPr="001831BC">
        <w:rPr>
          <w:rFonts w:ascii="Galliard BT" w:eastAsia="Times New Roman" w:hAnsi="Galliard BT"/>
          <w:lang w:val="pt" w:eastAsia="pt-BR"/>
        </w:rPr>
        <w:t>f</w:t>
      </w:r>
      <w:r w:rsidR="00AD362D" w:rsidRPr="001831BC">
        <w:rPr>
          <w:rFonts w:ascii="Galliard BT" w:eastAsia="Times New Roman" w:hAnsi="Galliard BT"/>
          <w:lang w:val="pt" w:eastAsia="pt-BR"/>
        </w:rPr>
        <w:t xml:space="preserve">ilosofia </w:t>
      </w:r>
      <w:r w:rsidR="00716B98" w:rsidRPr="001831BC">
        <w:rPr>
          <w:rFonts w:ascii="Galliard BT" w:eastAsia="Times New Roman" w:hAnsi="Galliard BT"/>
          <w:lang w:val="pt" w:eastAsia="pt-BR"/>
        </w:rPr>
        <w:t>c</w:t>
      </w:r>
      <w:r w:rsidR="00AD362D" w:rsidRPr="001831BC">
        <w:rPr>
          <w:rFonts w:ascii="Galliard BT" w:eastAsia="Times New Roman" w:hAnsi="Galliard BT"/>
          <w:lang w:val="pt" w:eastAsia="pt-BR"/>
        </w:rPr>
        <w:t xml:space="preserve">ientífica ou </w:t>
      </w:r>
      <w:r w:rsidR="00716B98" w:rsidRPr="001831BC">
        <w:rPr>
          <w:rFonts w:ascii="Galliard BT" w:eastAsia="Times New Roman" w:hAnsi="Galliard BT"/>
          <w:lang w:val="pt" w:eastAsia="pt-BR"/>
        </w:rPr>
        <w:t>n</w:t>
      </w:r>
      <w:r w:rsidR="00AD362D" w:rsidRPr="001831BC">
        <w:rPr>
          <w:rFonts w:ascii="Galliard BT" w:eastAsia="Times New Roman" w:hAnsi="Galliard BT"/>
          <w:lang w:val="pt" w:eastAsia="pt-BR"/>
        </w:rPr>
        <w:t xml:space="preserve">eopositivista que o </w:t>
      </w:r>
      <w:r w:rsidR="00716B98" w:rsidRPr="001831BC">
        <w:rPr>
          <w:rFonts w:ascii="Galliard BT" w:eastAsia="Times New Roman" w:hAnsi="Galliard BT"/>
          <w:lang w:val="pt" w:eastAsia="pt-BR"/>
        </w:rPr>
        <w:t>Sr.</w:t>
      </w:r>
      <w:r w:rsidR="00AD362D" w:rsidRPr="001831BC">
        <w:rPr>
          <w:rFonts w:ascii="Galliard BT" w:eastAsia="Times New Roman" w:hAnsi="Galliard BT"/>
          <w:lang w:val="pt" w:eastAsia="pt-BR"/>
        </w:rPr>
        <w:t xml:space="preserve"> Júlio Lemos coloca tão celestialmente acima do mundo humano. Não há nisso</w:t>
      </w:r>
      <w:r w:rsidR="00B90719" w:rsidRPr="001831BC">
        <w:rPr>
          <w:rFonts w:ascii="Galliard BT" w:eastAsia="Times New Roman" w:hAnsi="Galliard BT"/>
          <w:lang w:val="pt" w:eastAsia="pt-BR"/>
        </w:rPr>
        <w:t>, aliás,</w:t>
      </w:r>
      <w:r w:rsidR="00AD362D" w:rsidRPr="001831BC">
        <w:rPr>
          <w:rFonts w:ascii="Galliard BT" w:eastAsia="Times New Roman" w:hAnsi="Galliard BT"/>
          <w:lang w:val="pt" w:eastAsia="pt-BR"/>
        </w:rPr>
        <w:t xml:space="preserve"> nada de estranho, o </w:t>
      </w:r>
      <w:r w:rsidR="00BC02AC" w:rsidRPr="001831BC">
        <w:rPr>
          <w:rFonts w:ascii="Galliard BT" w:eastAsia="Times New Roman" w:hAnsi="Galliard BT"/>
          <w:lang w:val="pt" w:eastAsia="pt-BR"/>
        </w:rPr>
        <w:t>n</w:t>
      </w:r>
      <w:r w:rsidR="00AD362D" w:rsidRPr="001831BC">
        <w:rPr>
          <w:rFonts w:ascii="Galliard BT" w:eastAsia="Times New Roman" w:hAnsi="Galliard BT"/>
          <w:lang w:val="pt" w:eastAsia="pt-BR"/>
        </w:rPr>
        <w:t>eopositivismo como próprio nome diz</w:t>
      </w:r>
      <w:r w:rsidR="005533A9" w:rsidRPr="001831BC">
        <w:rPr>
          <w:rFonts w:ascii="Galliard BT" w:eastAsia="Times New Roman" w:hAnsi="Galliard BT"/>
          <w:lang w:val="pt" w:eastAsia="pt-BR"/>
        </w:rPr>
        <w:t>,</w:t>
      </w:r>
      <w:r w:rsidR="00AD362D" w:rsidRPr="001831BC">
        <w:rPr>
          <w:rFonts w:ascii="Galliard BT" w:eastAsia="Times New Roman" w:hAnsi="Galliard BT"/>
          <w:lang w:val="pt" w:eastAsia="pt-BR"/>
        </w:rPr>
        <w:t xml:space="preserve"> é uma continuação do </w:t>
      </w:r>
      <w:r w:rsidR="003947F1" w:rsidRPr="001831BC">
        <w:rPr>
          <w:rFonts w:ascii="Galliard BT" w:eastAsia="Times New Roman" w:hAnsi="Galliard BT"/>
          <w:lang w:val="pt" w:eastAsia="pt-BR"/>
        </w:rPr>
        <w:t>p</w:t>
      </w:r>
      <w:r w:rsidR="00AD362D" w:rsidRPr="001831BC">
        <w:rPr>
          <w:rFonts w:ascii="Galliard BT" w:eastAsia="Times New Roman" w:hAnsi="Galliard BT"/>
          <w:lang w:val="pt" w:eastAsia="pt-BR"/>
        </w:rPr>
        <w:t xml:space="preserve">ositivismo, que nasceu não como pura filosofia teorética para uso dos anjos, mas como </w:t>
      </w:r>
      <w:r w:rsidR="00DB2220" w:rsidRPr="001831BC">
        <w:rPr>
          <w:rFonts w:ascii="Galliard BT" w:eastAsia="Times New Roman" w:hAnsi="Galliard BT"/>
          <w:lang w:val="pt" w:eastAsia="pt-BR"/>
        </w:rPr>
        <w:t xml:space="preserve">um </w:t>
      </w:r>
      <w:r w:rsidR="00AD362D" w:rsidRPr="001831BC">
        <w:rPr>
          <w:rFonts w:ascii="Galliard BT" w:eastAsia="Times New Roman" w:hAnsi="Galliard BT"/>
          <w:lang w:val="pt" w:eastAsia="pt-BR"/>
        </w:rPr>
        <w:t>projeto de poder, um dos mais ambiciosos e totalitários de todos os tempos.</w:t>
      </w:r>
      <w:r w:rsidRPr="001831BC">
        <w:rPr>
          <w:rFonts w:ascii="Galliard BT" w:eastAsia="Times New Roman" w:hAnsi="Galliard BT"/>
          <w:lang w:val="pt" w:eastAsia="pt-BR"/>
        </w:rPr>
        <w:t>”</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E digo mais, um dos mais bem sucedido</w:t>
      </w:r>
      <w:r w:rsidR="00DC3FFE" w:rsidRPr="001831BC">
        <w:rPr>
          <w:rFonts w:ascii="Galliard BT" w:eastAsia="Times New Roman" w:hAnsi="Galliard BT"/>
          <w:sz w:val="24"/>
          <w:szCs w:val="24"/>
          <w:lang w:val="pt" w:eastAsia="pt-BR"/>
        </w:rPr>
        <w:t xml:space="preserve">s. Porque enquanto o </w:t>
      </w:r>
      <w:r w:rsidR="00716B98" w:rsidRPr="001831BC">
        <w:rPr>
          <w:rFonts w:ascii="Galliard BT" w:eastAsia="Times New Roman" w:hAnsi="Galliard BT"/>
          <w:sz w:val="24"/>
          <w:szCs w:val="24"/>
          <w:lang w:val="pt" w:eastAsia="pt-BR"/>
        </w:rPr>
        <w:t>s</w:t>
      </w:r>
      <w:r w:rsidR="00DC3FFE" w:rsidRPr="001831BC">
        <w:rPr>
          <w:rFonts w:ascii="Galliard BT" w:eastAsia="Times New Roman" w:hAnsi="Galliard BT"/>
          <w:sz w:val="24"/>
          <w:szCs w:val="24"/>
          <w:lang w:val="pt" w:eastAsia="pt-BR"/>
        </w:rPr>
        <w:t>ocialismo</w:t>
      </w:r>
      <w:r w:rsidRPr="001831BC">
        <w:rPr>
          <w:rFonts w:ascii="Galliard BT" w:eastAsia="Times New Roman" w:hAnsi="Galliard BT"/>
          <w:sz w:val="24"/>
          <w:szCs w:val="24"/>
          <w:lang w:val="pt" w:eastAsia="pt-BR"/>
        </w:rPr>
        <w:t xml:space="preserve"> fracassou em não sei quantos lugares, o positivismo está aí e manda em países inteiros.</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B356A4"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r w:rsidRPr="001831BC">
        <w:rPr>
          <w:rFonts w:ascii="Galliard BT" w:eastAsia="Times New Roman" w:hAnsi="Galliard BT"/>
          <w:lang w:val="pt" w:eastAsia="pt-BR"/>
        </w:rPr>
        <w:t>“</w:t>
      </w:r>
      <w:r w:rsidR="00AD362D" w:rsidRPr="001831BC">
        <w:rPr>
          <w:rFonts w:ascii="Galliard BT" w:eastAsia="Times New Roman" w:hAnsi="Galliard BT"/>
          <w:lang w:val="pt" w:eastAsia="pt-BR"/>
        </w:rPr>
        <w:t>Quando</w:t>
      </w:r>
      <w:r w:rsidR="00165358" w:rsidRPr="001831BC">
        <w:rPr>
          <w:rFonts w:ascii="Galliard BT" w:eastAsia="Times New Roman" w:hAnsi="Galliard BT"/>
          <w:lang w:val="pt" w:eastAsia="pt-BR"/>
        </w:rPr>
        <w:t>,</w:t>
      </w:r>
      <w:r w:rsidR="00AD362D" w:rsidRPr="001831BC">
        <w:rPr>
          <w:rFonts w:ascii="Galliard BT" w:eastAsia="Times New Roman" w:hAnsi="Galliard BT"/>
          <w:lang w:val="pt" w:eastAsia="pt-BR"/>
        </w:rPr>
        <w:t xml:space="preserve"> após a guerra</w:t>
      </w:r>
      <w:r w:rsidR="00541E9C" w:rsidRPr="001831BC">
        <w:rPr>
          <w:rFonts w:ascii="Galliard BT" w:eastAsia="Times New Roman" w:hAnsi="Galliard BT"/>
          <w:lang w:val="pt" w:eastAsia="pt-BR"/>
        </w:rPr>
        <w:t>,</w:t>
      </w:r>
      <w:r w:rsidR="00AD362D" w:rsidRPr="001831BC">
        <w:rPr>
          <w:rFonts w:ascii="Galliard BT" w:eastAsia="Times New Roman" w:hAnsi="Galliard BT"/>
          <w:lang w:val="pt" w:eastAsia="pt-BR"/>
        </w:rPr>
        <w:t xml:space="preserve"> o crescimento vertiginoso da economia ocidental acelerou o processo d</w:t>
      </w:r>
      <w:r w:rsidR="00EA5C50" w:rsidRPr="001831BC">
        <w:rPr>
          <w:rFonts w:ascii="Galliard BT" w:eastAsia="Times New Roman" w:hAnsi="Galliard BT"/>
          <w:lang w:val="pt" w:eastAsia="pt-BR"/>
        </w:rPr>
        <w:t>e</w:t>
      </w:r>
      <w:r w:rsidR="00AD362D" w:rsidRPr="001831BC">
        <w:rPr>
          <w:rFonts w:ascii="Galliard BT" w:eastAsia="Times New Roman" w:hAnsi="Galliard BT"/>
          <w:lang w:val="pt" w:eastAsia="pt-BR"/>
        </w:rPr>
        <w:t xml:space="preserve"> transformação da </w:t>
      </w:r>
      <w:r w:rsidR="0014126D" w:rsidRPr="001831BC">
        <w:rPr>
          <w:rFonts w:ascii="Galliard BT" w:eastAsia="Times New Roman" w:hAnsi="Galliard BT"/>
          <w:lang w:val="pt" w:eastAsia="pt-BR"/>
        </w:rPr>
        <w:t>f</w:t>
      </w:r>
      <w:r w:rsidR="00AD362D" w:rsidRPr="001831BC">
        <w:rPr>
          <w:rFonts w:ascii="Galliard BT" w:eastAsia="Times New Roman" w:hAnsi="Galliard BT"/>
          <w:lang w:val="pt" w:eastAsia="pt-BR"/>
        </w:rPr>
        <w:t>ilosofia em profissão universitária, eliminando da cena, pouco a pouco</w:t>
      </w:r>
      <w:r w:rsidR="0014126D" w:rsidRPr="001831BC">
        <w:rPr>
          <w:rFonts w:ascii="Galliard BT" w:eastAsia="Times New Roman" w:hAnsi="Galliard BT"/>
          <w:lang w:val="pt" w:eastAsia="pt-BR"/>
        </w:rPr>
        <w:t>,</w:t>
      </w:r>
      <w:r w:rsidR="00AD362D" w:rsidRPr="001831BC">
        <w:rPr>
          <w:rFonts w:ascii="Galliard BT" w:eastAsia="Times New Roman" w:hAnsi="Galliard BT"/>
          <w:lang w:val="pt" w:eastAsia="pt-BR"/>
        </w:rPr>
        <w:t xml:space="preserve"> os intelectuais públicos que antes davam o tom dos debates culturais</w:t>
      </w:r>
      <w:r w:rsidR="00152156" w:rsidRPr="001831BC">
        <w:rPr>
          <w:rFonts w:ascii="Galliard BT" w:eastAsia="Times New Roman" w:hAnsi="Galliard BT"/>
          <w:lang w:val="pt" w:eastAsia="pt-BR"/>
        </w:rPr>
        <w:t>,</w:t>
      </w:r>
      <w:r w:rsidR="00AD362D" w:rsidRPr="001831BC">
        <w:rPr>
          <w:rFonts w:ascii="Galliard BT" w:eastAsia="Times New Roman" w:hAnsi="Galliard BT"/>
          <w:lang w:val="pt" w:eastAsia="pt-BR"/>
        </w:rPr>
        <w:t xml:space="preserve"> </w:t>
      </w:r>
      <w:r w:rsidR="00152156" w:rsidRPr="001831BC">
        <w:rPr>
          <w:rFonts w:ascii="Galliard BT" w:eastAsia="Times New Roman" w:hAnsi="Galliard BT"/>
          <w:lang w:val="pt" w:eastAsia="pt-BR"/>
        </w:rPr>
        <w:t>n</w:t>
      </w:r>
      <w:r w:rsidR="00AD362D" w:rsidRPr="001831BC">
        <w:rPr>
          <w:rFonts w:ascii="Galliard BT" w:eastAsia="Times New Roman" w:hAnsi="Galliard BT"/>
          <w:lang w:val="pt" w:eastAsia="pt-BR"/>
        </w:rPr>
        <w:t xml:space="preserve">em todas as filosofias se adequavam igualmente ao novo ambiente, em que as discussões filosóficas tinham </w:t>
      </w:r>
      <w:r w:rsidR="00001369" w:rsidRPr="001831BC">
        <w:rPr>
          <w:rFonts w:ascii="Galliard BT" w:eastAsia="Times New Roman" w:hAnsi="Galliard BT"/>
          <w:lang w:val="pt" w:eastAsia="pt-BR"/>
        </w:rPr>
        <w:t>d</w:t>
      </w:r>
      <w:r w:rsidR="00AD362D" w:rsidRPr="001831BC">
        <w:rPr>
          <w:rFonts w:ascii="Galliard BT" w:eastAsia="Times New Roman" w:hAnsi="Galliard BT"/>
          <w:lang w:val="pt" w:eastAsia="pt-BR"/>
        </w:rPr>
        <w:t>e imitar o mais fielmente possível o mecanismo altamente regulamentado e burocratizado da intercomunicação científica.</w:t>
      </w:r>
    </w:p>
    <w:p w:rsidR="00AD362D" w:rsidRPr="001831BC" w:rsidRDefault="00AD362D"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p>
    <w:p w:rsidR="00AD362D" w:rsidRPr="001831BC" w:rsidRDefault="00AD362D"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r w:rsidRPr="001831BC">
        <w:rPr>
          <w:rFonts w:ascii="Galliard BT" w:eastAsia="Times New Roman" w:hAnsi="Galliard BT"/>
          <w:lang w:val="pt" w:eastAsia="pt-BR"/>
        </w:rPr>
        <w:t>Na Europa continental, onde a discussão filosófica estava imantada de uma carga partidária e militante consagrada por décadas de confronto ideológico</w:t>
      </w:r>
      <w:r w:rsidR="00FF0DC3" w:rsidRPr="001831BC">
        <w:rPr>
          <w:rFonts w:ascii="Galliard BT" w:eastAsia="Times New Roman" w:hAnsi="Galliard BT"/>
          <w:lang w:val="pt" w:eastAsia="pt-BR"/>
        </w:rPr>
        <w:t xml:space="preserve">, que </w:t>
      </w:r>
      <w:r w:rsidR="00786117" w:rsidRPr="001831BC">
        <w:rPr>
          <w:rFonts w:ascii="Galliard BT" w:eastAsia="Times New Roman" w:hAnsi="Galliard BT"/>
          <w:lang w:val="pt" w:eastAsia="pt-BR"/>
        </w:rPr>
        <w:t>v</w:t>
      </w:r>
      <w:r w:rsidRPr="001831BC">
        <w:rPr>
          <w:rFonts w:ascii="Galliard BT" w:eastAsia="Times New Roman" w:hAnsi="Galliard BT"/>
          <w:lang w:val="pt" w:eastAsia="pt-BR"/>
        </w:rPr>
        <w:t>inha desde o século XVIII</w:t>
      </w:r>
      <w:r w:rsidR="00FF0DC3" w:rsidRPr="001831BC">
        <w:rPr>
          <w:rFonts w:ascii="Galliard BT" w:eastAsia="Times New Roman" w:hAnsi="Galliard BT"/>
          <w:lang w:val="pt" w:eastAsia="pt-BR"/>
        </w:rPr>
        <w:t xml:space="preserve">, </w:t>
      </w:r>
      <w:r w:rsidR="00786117" w:rsidRPr="001831BC">
        <w:rPr>
          <w:rFonts w:ascii="Galliard BT" w:eastAsia="Times New Roman" w:hAnsi="Galliard BT"/>
          <w:lang w:val="pt" w:eastAsia="pt-BR"/>
        </w:rPr>
        <w:t>a</w:t>
      </w:r>
      <w:r w:rsidRPr="001831BC">
        <w:rPr>
          <w:rFonts w:ascii="Galliard BT" w:eastAsia="Times New Roman" w:hAnsi="Galliard BT"/>
          <w:lang w:val="pt" w:eastAsia="pt-BR"/>
        </w:rPr>
        <w:t xml:space="preserve"> solução foi infundir no discurso tradicional da esquerda uns toques de linguagem científica extraídos principalmente da ling</w:t>
      </w:r>
      <w:r w:rsidR="000B17FF" w:rsidRPr="001831BC">
        <w:rPr>
          <w:rFonts w:ascii="Galliard BT" w:eastAsia="Times New Roman" w:hAnsi="Galliard BT"/>
          <w:lang w:val="pt" w:eastAsia="pt-BR"/>
        </w:rPr>
        <w:t>ü</w:t>
      </w:r>
      <w:r w:rsidRPr="001831BC">
        <w:rPr>
          <w:rFonts w:ascii="Galliard BT" w:eastAsia="Times New Roman" w:hAnsi="Galliard BT"/>
          <w:lang w:val="pt" w:eastAsia="pt-BR"/>
        </w:rPr>
        <w:t>ística e da matemática. Daí nasceram o estruturalismo e o desconstrucionismo que logo ocuparam o lugar do existencialismo e da fenome</w:t>
      </w:r>
      <w:r w:rsidR="00B202C5" w:rsidRPr="001831BC">
        <w:rPr>
          <w:rFonts w:ascii="Galliard BT" w:eastAsia="Times New Roman" w:hAnsi="Galliard BT"/>
          <w:lang w:val="pt" w:eastAsia="pt-BR"/>
        </w:rPr>
        <w:t>nologia nas atenções do público</w:t>
      </w:r>
      <w:r w:rsidRPr="001831BC">
        <w:rPr>
          <w:rFonts w:ascii="Galliard BT" w:eastAsia="Times New Roman" w:hAnsi="Galliard BT"/>
          <w:lang w:val="pt" w:eastAsia="pt-BR"/>
        </w:rPr>
        <w:t>.</w:t>
      </w:r>
      <w:r w:rsidR="003462EE" w:rsidRPr="001831BC">
        <w:rPr>
          <w:rFonts w:ascii="Galliard BT" w:eastAsia="Times New Roman" w:hAnsi="Galliard BT"/>
          <w:lang w:val="pt" w:eastAsia="pt-BR"/>
        </w:rPr>
        <w:t xml:space="preserve"> </w:t>
      </w:r>
      <w:r w:rsidRPr="001831BC">
        <w:rPr>
          <w:rFonts w:ascii="Galliard BT" w:eastAsia="Times New Roman" w:hAnsi="Galliard BT"/>
          <w:lang w:val="pt" w:eastAsia="pt-BR"/>
        </w:rPr>
        <w:t>Nos países anglo-saxônicos, onde a tendência dominante</w:t>
      </w:r>
      <w:r w:rsidR="00A83EBE" w:rsidRPr="001831BC">
        <w:rPr>
          <w:rFonts w:ascii="Galliard BT" w:eastAsia="Times New Roman" w:hAnsi="Galliard BT"/>
          <w:lang w:val="pt" w:eastAsia="pt-BR"/>
        </w:rPr>
        <w:t xml:space="preserve">, ao contrário, </w:t>
      </w:r>
      <w:r w:rsidRPr="001831BC">
        <w:rPr>
          <w:rFonts w:ascii="Galliard BT" w:eastAsia="Times New Roman" w:hAnsi="Galliard BT"/>
          <w:lang w:val="pt" w:eastAsia="pt-BR"/>
        </w:rPr>
        <w:t>era manter as universidades bem integradas no funcionamento geral da economia.</w:t>
      </w:r>
      <w:r w:rsidR="00B356A4" w:rsidRPr="001831BC">
        <w:rPr>
          <w:rFonts w:ascii="Galliard BT" w:eastAsia="Times New Roman" w:hAnsi="Galliard BT"/>
          <w:lang w:val="pt" w:eastAsia="pt-BR"/>
        </w:rPr>
        <w:t>”</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As universidades aqui nos Estados Unidos t</w:t>
      </w:r>
      <w:r w:rsidR="00BD27B3" w:rsidRPr="001831BC">
        <w:rPr>
          <w:rFonts w:ascii="Galliard BT" w:eastAsia="Times New Roman" w:hAnsi="Galliard BT"/>
          <w:sz w:val="24"/>
          <w:szCs w:val="24"/>
          <w:lang w:val="pt" w:eastAsia="pt-BR"/>
        </w:rPr>
        <w:t>ê</w:t>
      </w:r>
      <w:r w:rsidRPr="001831BC">
        <w:rPr>
          <w:rFonts w:ascii="Galliard BT" w:eastAsia="Times New Roman" w:hAnsi="Galliard BT"/>
          <w:sz w:val="24"/>
          <w:szCs w:val="24"/>
          <w:lang w:val="pt" w:eastAsia="pt-BR"/>
        </w:rPr>
        <w:t>m uma função industria</w:t>
      </w:r>
      <w:r w:rsidR="00296E34" w:rsidRPr="001831BC">
        <w:rPr>
          <w:rFonts w:ascii="Galliard BT" w:eastAsia="Times New Roman" w:hAnsi="Galliard BT"/>
          <w:sz w:val="24"/>
          <w:szCs w:val="24"/>
          <w:lang w:val="pt" w:eastAsia="pt-BR"/>
        </w:rPr>
        <w:t>l</w:t>
      </w:r>
      <w:r w:rsidRPr="001831BC">
        <w:rPr>
          <w:rFonts w:ascii="Galliard BT" w:eastAsia="Times New Roman" w:hAnsi="Galliard BT"/>
          <w:sz w:val="24"/>
          <w:szCs w:val="24"/>
          <w:lang w:val="pt" w:eastAsia="pt-BR"/>
        </w:rPr>
        <w:t xml:space="preserve"> e econômica óbvia e se não atenderem a essa função não recebem mais dinheiro.</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B44EDB"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r w:rsidRPr="001831BC">
        <w:rPr>
          <w:rFonts w:ascii="Galliard BT" w:eastAsia="Times New Roman" w:hAnsi="Galliard BT"/>
          <w:lang w:val="pt" w:eastAsia="pt-BR"/>
        </w:rPr>
        <w:t>“</w:t>
      </w:r>
      <w:r w:rsidR="00AD362D" w:rsidRPr="001831BC">
        <w:rPr>
          <w:rFonts w:ascii="Galliard BT" w:eastAsia="Times New Roman" w:hAnsi="Galliard BT"/>
          <w:lang w:val="pt" w:eastAsia="pt-BR"/>
        </w:rPr>
        <w:t xml:space="preserve">E imunizadas contra o risco das rotulações ideológicas de direita </w:t>
      </w:r>
      <w:r w:rsidR="001E2B9F" w:rsidRPr="001831BC">
        <w:rPr>
          <w:rFonts w:ascii="Galliard BT" w:eastAsia="Times New Roman" w:hAnsi="Galliard BT"/>
          <w:lang w:val="pt" w:eastAsia="pt-BR"/>
        </w:rPr>
        <w:t>ou</w:t>
      </w:r>
      <w:r w:rsidR="00260C98" w:rsidRPr="001831BC">
        <w:rPr>
          <w:rFonts w:ascii="Galliard BT" w:eastAsia="Times New Roman" w:hAnsi="Galliard BT"/>
          <w:lang w:val="pt" w:eastAsia="pt-BR"/>
        </w:rPr>
        <w:t xml:space="preserve"> de esquerda.</w:t>
      </w:r>
      <w:r w:rsidRPr="001831BC">
        <w:rPr>
          <w:rFonts w:ascii="Galliard BT" w:eastAsia="Times New Roman" w:hAnsi="Galliard BT"/>
          <w:lang w:val="pt" w:eastAsia="pt-BR"/>
        </w:rPr>
        <w:t>”</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Ou seja, não é que não podia ter elementos de ideologia, não podia dar margem a essa rotulação, não podia aparecer.</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912EB7"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r w:rsidRPr="001831BC">
        <w:rPr>
          <w:rFonts w:ascii="Galliard BT" w:eastAsia="Times New Roman" w:hAnsi="Galliard BT"/>
          <w:lang w:val="pt" w:eastAsia="pt-BR"/>
        </w:rPr>
        <w:t>“</w:t>
      </w:r>
      <w:r w:rsidR="00AD362D" w:rsidRPr="001831BC">
        <w:rPr>
          <w:rFonts w:ascii="Galliard BT" w:eastAsia="Times New Roman" w:hAnsi="Galliard BT"/>
          <w:lang w:val="pt" w:eastAsia="pt-BR"/>
        </w:rPr>
        <w:t xml:space="preserve">Esse foi o grande momento da </w:t>
      </w:r>
      <w:r w:rsidR="00661B58" w:rsidRPr="001831BC">
        <w:rPr>
          <w:rFonts w:ascii="Galliard BT" w:eastAsia="Times New Roman" w:hAnsi="Galliard BT"/>
          <w:lang w:val="pt" w:eastAsia="pt-BR"/>
        </w:rPr>
        <w:t>f</w:t>
      </w:r>
      <w:r w:rsidR="00AD362D" w:rsidRPr="001831BC">
        <w:rPr>
          <w:rFonts w:ascii="Galliard BT" w:eastAsia="Times New Roman" w:hAnsi="Galliard BT"/>
          <w:lang w:val="pt" w:eastAsia="pt-BR"/>
        </w:rPr>
        <w:t xml:space="preserve">ilosofia </w:t>
      </w:r>
      <w:r w:rsidR="00661B58" w:rsidRPr="001831BC">
        <w:rPr>
          <w:rFonts w:ascii="Galliard BT" w:eastAsia="Times New Roman" w:hAnsi="Galliard BT"/>
          <w:lang w:val="pt" w:eastAsia="pt-BR"/>
        </w:rPr>
        <w:t>c</w:t>
      </w:r>
      <w:r w:rsidR="00AD362D" w:rsidRPr="001831BC">
        <w:rPr>
          <w:rFonts w:ascii="Galliard BT" w:eastAsia="Times New Roman" w:hAnsi="Galliard BT"/>
          <w:lang w:val="pt" w:eastAsia="pt-BR"/>
        </w:rPr>
        <w:t>ientífica. O processo foi muito be</w:t>
      </w:r>
      <w:r w:rsidR="001B5699" w:rsidRPr="001831BC">
        <w:rPr>
          <w:rFonts w:ascii="Galliard BT" w:eastAsia="Times New Roman" w:hAnsi="Galliard BT"/>
          <w:lang w:val="pt" w:eastAsia="pt-BR"/>
        </w:rPr>
        <w:t xml:space="preserve">m estudado por C. </w:t>
      </w:r>
      <w:proofErr w:type="spellStart"/>
      <w:r w:rsidR="001B5699" w:rsidRPr="001831BC">
        <w:rPr>
          <w:rFonts w:ascii="Galliard BT" w:eastAsia="Times New Roman" w:hAnsi="Galliard BT"/>
          <w:lang w:val="pt" w:eastAsia="pt-BR"/>
        </w:rPr>
        <w:t>Writgh</w:t>
      </w:r>
      <w:proofErr w:type="spellEnd"/>
      <w:r w:rsidR="001B5699" w:rsidRPr="001831BC">
        <w:rPr>
          <w:rFonts w:ascii="Galliard BT" w:eastAsia="Times New Roman" w:hAnsi="Galliard BT"/>
          <w:lang w:val="pt" w:eastAsia="pt-BR"/>
        </w:rPr>
        <w:t xml:space="preserve"> Mills.</w:t>
      </w:r>
      <w:r w:rsidRPr="001831BC">
        <w:rPr>
          <w:rFonts w:ascii="Galliard BT" w:eastAsia="Times New Roman" w:hAnsi="Galliard BT"/>
          <w:lang w:val="pt" w:eastAsia="pt-BR"/>
        </w:rPr>
        <w:t>”</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 xml:space="preserve">Um grande sociólogo </w:t>
      </w:r>
      <w:r w:rsidR="00D57849" w:rsidRPr="001831BC">
        <w:rPr>
          <w:rFonts w:ascii="Galliard BT" w:eastAsia="Times New Roman" w:hAnsi="Galliard BT"/>
          <w:sz w:val="24"/>
          <w:szCs w:val="24"/>
          <w:lang w:val="pt" w:eastAsia="pt-BR"/>
        </w:rPr>
        <w:t xml:space="preserve">americano </w:t>
      </w:r>
      <w:r w:rsidRPr="001831BC">
        <w:rPr>
          <w:rFonts w:ascii="Galliard BT" w:eastAsia="Times New Roman" w:hAnsi="Galliard BT"/>
          <w:sz w:val="24"/>
          <w:szCs w:val="24"/>
          <w:lang w:val="pt" w:eastAsia="pt-BR"/>
        </w:rPr>
        <w:t>da esquerda, mas que produziu obras importantíssimas.</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912EB7"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r w:rsidRPr="001831BC">
        <w:rPr>
          <w:rFonts w:ascii="Galliard BT" w:eastAsia="Times New Roman" w:hAnsi="Galliard BT"/>
          <w:lang w:val="pt" w:eastAsia="pt-BR"/>
        </w:rPr>
        <w:t>“</w:t>
      </w:r>
      <w:r w:rsidR="00AD362D" w:rsidRPr="001831BC">
        <w:rPr>
          <w:rFonts w:ascii="Galliard BT" w:eastAsia="Times New Roman" w:hAnsi="Galliard BT"/>
          <w:lang w:val="pt" w:eastAsia="pt-BR"/>
        </w:rPr>
        <w:t>Mas, como a descrição que ele oferece é muito detalhada e complexa, recorro novamente, ao indispensável Redner, que assim a resume: “A antiga geração de filósofos, que era uma estranha mistura de advogados, bibliotecários e cientistas</w:t>
      </w:r>
      <w:r w:rsidR="001B5699" w:rsidRPr="001831BC">
        <w:rPr>
          <w:rFonts w:ascii="Galliard BT" w:eastAsia="Times New Roman" w:hAnsi="Galliard BT"/>
          <w:lang w:val="pt" w:eastAsia="pt-BR"/>
        </w:rPr>
        <w:t>,</w:t>
      </w:r>
      <w:r w:rsidRPr="001831BC">
        <w:rPr>
          <w:rFonts w:ascii="Galliard BT" w:eastAsia="Times New Roman" w:hAnsi="Galliard BT"/>
          <w:lang w:val="pt" w:eastAsia="pt-BR"/>
        </w:rPr>
        <w:t xml:space="preserve"> (</w:t>
      </w:r>
      <w:r w:rsidR="0086271B" w:rsidRPr="001831BC">
        <w:rPr>
          <w:rFonts w:ascii="Galliard BT" w:eastAsia="Times New Roman" w:hAnsi="Galliard BT"/>
          <w:lang w:val="pt" w:eastAsia="pt-BR"/>
        </w:rPr>
        <w:t>...</w:t>
      </w:r>
      <w:r w:rsidRPr="001831BC">
        <w:rPr>
          <w:rFonts w:ascii="Galliard BT" w:eastAsia="Times New Roman" w:hAnsi="Galliard BT"/>
          <w:lang w:val="pt" w:eastAsia="pt-BR"/>
        </w:rPr>
        <w:t>)”</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E podemos acrescentar escr</w:t>
      </w:r>
      <w:r w:rsidR="001B5699" w:rsidRPr="001831BC">
        <w:rPr>
          <w:rFonts w:ascii="Galliard BT" w:eastAsia="Times New Roman" w:hAnsi="Galliard BT"/>
          <w:sz w:val="24"/>
          <w:szCs w:val="24"/>
          <w:lang w:val="pt" w:eastAsia="pt-BR"/>
        </w:rPr>
        <w:t>itores, poetas, políticos etc.</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502B6F"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r w:rsidRPr="001831BC">
        <w:rPr>
          <w:rFonts w:ascii="Galliard BT" w:eastAsia="Times New Roman" w:hAnsi="Galliard BT"/>
          <w:lang w:val="pt" w:eastAsia="pt-BR"/>
        </w:rPr>
        <w:t>“</w:t>
      </w:r>
      <w:r w:rsidR="00912EB7" w:rsidRPr="001831BC">
        <w:rPr>
          <w:rFonts w:ascii="Galliard BT" w:eastAsia="Times New Roman" w:hAnsi="Galliard BT"/>
          <w:lang w:val="pt" w:eastAsia="pt-BR"/>
        </w:rPr>
        <w:t>(</w:t>
      </w:r>
      <w:r w:rsidR="0086271B" w:rsidRPr="001831BC">
        <w:rPr>
          <w:rFonts w:ascii="Galliard BT" w:eastAsia="Times New Roman" w:hAnsi="Galliard BT"/>
          <w:lang w:val="pt" w:eastAsia="pt-BR"/>
        </w:rPr>
        <w:t>...</w:t>
      </w:r>
      <w:r w:rsidR="00912EB7" w:rsidRPr="001831BC">
        <w:rPr>
          <w:rFonts w:ascii="Galliard BT" w:eastAsia="Times New Roman" w:hAnsi="Galliard BT"/>
          <w:lang w:val="pt" w:eastAsia="pt-BR"/>
        </w:rPr>
        <w:t>)</w:t>
      </w:r>
      <w:r w:rsidR="0086271B" w:rsidRPr="001831BC">
        <w:rPr>
          <w:rFonts w:ascii="Galliard BT" w:eastAsia="Times New Roman" w:hAnsi="Galliard BT"/>
          <w:lang w:val="pt" w:eastAsia="pt-BR"/>
        </w:rPr>
        <w:t xml:space="preserve"> </w:t>
      </w:r>
      <w:r w:rsidR="000334F2" w:rsidRPr="001831BC">
        <w:rPr>
          <w:rFonts w:ascii="Galliard BT" w:eastAsia="Times New Roman" w:hAnsi="Galliard BT"/>
          <w:lang w:val="pt" w:eastAsia="pt-BR"/>
        </w:rPr>
        <w:t>f</w:t>
      </w:r>
      <w:r w:rsidR="00AD362D" w:rsidRPr="001831BC">
        <w:rPr>
          <w:rFonts w:ascii="Galliard BT" w:eastAsia="Times New Roman" w:hAnsi="Galliard BT"/>
          <w:lang w:val="pt" w:eastAsia="pt-BR"/>
        </w:rPr>
        <w:t xml:space="preserve">oi desalojada pelos professores acadêmicos que se organizaram numa corporação profissional com suas conferências, revistas especializadas, escadas de promoção e todos os outros adornos das disciplinas acadêmicas. Nessas condições, os filósofos já não podiam ser considerados livres-pensadores ou intelectuais, como Russel Jacoby argumenta num estudo mais </w:t>
      </w:r>
      <w:r w:rsidR="003E5C38" w:rsidRPr="001831BC">
        <w:rPr>
          <w:rFonts w:ascii="Galliard BT" w:eastAsia="Times New Roman" w:hAnsi="Galliard BT"/>
          <w:lang w:val="pt" w:eastAsia="pt-BR"/>
        </w:rPr>
        <w:t xml:space="preserve">ou menos </w:t>
      </w:r>
      <w:r w:rsidR="00AD362D" w:rsidRPr="001831BC">
        <w:rPr>
          <w:rFonts w:ascii="Galliard BT" w:eastAsia="Times New Roman" w:hAnsi="Galliard BT"/>
          <w:lang w:val="pt" w:eastAsia="pt-BR"/>
        </w:rPr>
        <w:t>r</w:t>
      </w:r>
      <w:r w:rsidR="001B5699" w:rsidRPr="001831BC">
        <w:rPr>
          <w:rFonts w:ascii="Galliard BT" w:eastAsia="Times New Roman" w:hAnsi="Galliard BT"/>
          <w:lang w:val="pt" w:eastAsia="pt-BR"/>
        </w:rPr>
        <w:t>ecente.</w:t>
      </w:r>
      <w:r w:rsidR="00445A5E" w:rsidRPr="001831BC">
        <w:rPr>
          <w:rFonts w:ascii="Galliard BT" w:eastAsia="Times New Roman" w:hAnsi="Galliard BT"/>
          <w:lang w:val="pt" w:eastAsia="pt-BR"/>
        </w:rPr>
        <w:t>”</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 xml:space="preserve">Essa é uma referência ao livro </w:t>
      </w:r>
      <w:r w:rsidRPr="001831BC">
        <w:rPr>
          <w:rFonts w:ascii="Galliard BT" w:eastAsia="Times New Roman" w:hAnsi="Galliard BT"/>
          <w:i/>
          <w:iCs/>
          <w:sz w:val="24"/>
          <w:szCs w:val="24"/>
          <w:lang w:val="pt" w:eastAsia="pt-BR"/>
        </w:rPr>
        <w:t xml:space="preserve">Os </w:t>
      </w:r>
      <w:r w:rsidR="00E4359F" w:rsidRPr="001831BC">
        <w:rPr>
          <w:rFonts w:ascii="Galliard BT" w:eastAsia="Times New Roman" w:hAnsi="Galliard BT"/>
          <w:i/>
          <w:iCs/>
          <w:sz w:val="24"/>
          <w:szCs w:val="24"/>
          <w:lang w:val="pt" w:eastAsia="pt-BR"/>
        </w:rPr>
        <w:t>Ú</w:t>
      </w:r>
      <w:r w:rsidRPr="001831BC">
        <w:rPr>
          <w:rFonts w:ascii="Galliard BT" w:eastAsia="Times New Roman" w:hAnsi="Galliard BT"/>
          <w:i/>
          <w:iCs/>
          <w:sz w:val="24"/>
          <w:szCs w:val="24"/>
          <w:lang w:val="pt" w:eastAsia="pt-BR"/>
        </w:rPr>
        <w:t xml:space="preserve">ltimos </w:t>
      </w:r>
      <w:r w:rsidR="00E4359F" w:rsidRPr="001831BC">
        <w:rPr>
          <w:rFonts w:ascii="Galliard BT" w:eastAsia="Times New Roman" w:hAnsi="Galliard BT"/>
          <w:i/>
          <w:iCs/>
          <w:sz w:val="24"/>
          <w:szCs w:val="24"/>
          <w:lang w:val="pt" w:eastAsia="pt-BR"/>
        </w:rPr>
        <w:t>I</w:t>
      </w:r>
      <w:r w:rsidRPr="001831BC">
        <w:rPr>
          <w:rFonts w:ascii="Galliard BT" w:eastAsia="Times New Roman" w:hAnsi="Galliard BT"/>
          <w:i/>
          <w:iCs/>
          <w:sz w:val="24"/>
          <w:szCs w:val="24"/>
          <w:lang w:val="pt" w:eastAsia="pt-BR"/>
        </w:rPr>
        <w:t>ntelectuais</w:t>
      </w:r>
      <w:r w:rsidRPr="001831BC">
        <w:rPr>
          <w:rFonts w:ascii="Galliard BT" w:eastAsia="Times New Roman" w:hAnsi="Galliard BT"/>
          <w:sz w:val="24"/>
          <w:szCs w:val="24"/>
          <w:lang w:val="pt" w:eastAsia="pt-BR"/>
        </w:rPr>
        <w:t>, que</w:t>
      </w:r>
      <w:r w:rsidR="00E4359F"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aliás</w:t>
      </w:r>
      <w:r w:rsidR="00230FA7"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foi publicado no Brasil também.</w:t>
      </w:r>
    </w:p>
    <w:p w:rsidR="005F5C1C" w:rsidRPr="001831BC" w:rsidRDefault="005F5C1C"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502B6F" w:rsidP="00AF02AE">
      <w:pPr>
        <w:tabs>
          <w:tab w:val="left" w:pos="1465"/>
        </w:tabs>
        <w:autoSpaceDE w:val="0"/>
        <w:autoSpaceDN w:val="0"/>
        <w:adjustRightInd w:val="0"/>
        <w:spacing w:after="0" w:line="240" w:lineRule="auto"/>
        <w:ind w:left="709"/>
        <w:jc w:val="both"/>
        <w:rPr>
          <w:rFonts w:ascii="Galliard BT" w:eastAsia="Times New Roman" w:hAnsi="Galliard BT"/>
          <w:lang w:val="pt" w:eastAsia="pt-BR"/>
        </w:rPr>
      </w:pPr>
      <w:r w:rsidRPr="001831BC">
        <w:rPr>
          <w:rFonts w:ascii="Galliard BT" w:eastAsia="Times New Roman" w:hAnsi="Galliard BT"/>
          <w:lang w:val="pt" w:eastAsia="pt-BR"/>
        </w:rPr>
        <w:t>“</w:t>
      </w:r>
      <w:r w:rsidR="00AD362D" w:rsidRPr="001831BC">
        <w:rPr>
          <w:rFonts w:ascii="Galliard BT" w:eastAsia="Times New Roman" w:hAnsi="Galliard BT"/>
          <w:lang w:val="pt" w:eastAsia="pt-BR"/>
        </w:rPr>
        <w:t xml:space="preserve">Para esses profissionais acadêmicos, a filosofia melhor adaptada às suas exigências era uma que não dependesse de teorias, </w:t>
      </w:r>
      <w:r w:rsidR="001061A6" w:rsidRPr="001831BC">
        <w:rPr>
          <w:rFonts w:ascii="Galliard BT" w:eastAsia="Times New Roman" w:hAnsi="Galliard BT"/>
          <w:lang w:val="pt" w:eastAsia="pt-BR"/>
        </w:rPr>
        <w:t xml:space="preserve">de </w:t>
      </w:r>
      <w:r w:rsidR="00AD362D" w:rsidRPr="001831BC">
        <w:rPr>
          <w:rFonts w:ascii="Galliard BT" w:eastAsia="Times New Roman" w:hAnsi="Galliard BT"/>
          <w:lang w:val="pt" w:eastAsia="pt-BR"/>
        </w:rPr>
        <w:t>id</w:t>
      </w:r>
      <w:r w:rsidR="00C833F0" w:rsidRPr="001831BC">
        <w:rPr>
          <w:rFonts w:ascii="Galliard BT" w:eastAsia="Times New Roman" w:hAnsi="Galliard BT"/>
          <w:lang w:val="pt" w:eastAsia="pt-BR"/>
        </w:rPr>
        <w:t>é</w:t>
      </w:r>
      <w:r w:rsidR="00AD362D" w:rsidRPr="001831BC">
        <w:rPr>
          <w:rFonts w:ascii="Galliard BT" w:eastAsia="Times New Roman" w:hAnsi="Galliard BT"/>
          <w:lang w:val="pt" w:eastAsia="pt-BR"/>
        </w:rPr>
        <w:t>ias ou de nenhum fundo de conhecimento de ciências ou das humanidades e que não se engajasse em questões contenciosas da vida social e política. O que eles queriam era um modo de filosofar</w:t>
      </w:r>
      <w:r w:rsidRPr="001831BC">
        <w:rPr>
          <w:rFonts w:ascii="Galliard BT" w:eastAsia="Times New Roman" w:hAnsi="Galliard BT"/>
          <w:lang w:val="pt" w:eastAsia="pt-BR"/>
        </w:rPr>
        <w:t xml:space="preserve"> (</w:t>
      </w:r>
      <w:r w:rsidR="00AD362D" w:rsidRPr="001831BC">
        <w:rPr>
          <w:rFonts w:ascii="Galliard BT" w:eastAsia="Times New Roman" w:hAnsi="Galliard BT"/>
          <w:lang w:val="pt" w:eastAsia="pt-BR"/>
        </w:rPr>
        <w:t>.</w:t>
      </w:r>
      <w:r w:rsidR="00177DA9" w:rsidRPr="001831BC">
        <w:rPr>
          <w:rFonts w:ascii="Galliard BT" w:eastAsia="Times New Roman" w:hAnsi="Galliard BT"/>
          <w:lang w:val="pt" w:eastAsia="pt-BR"/>
        </w:rPr>
        <w:t>..</w:t>
      </w:r>
      <w:r w:rsidRPr="001831BC">
        <w:rPr>
          <w:rFonts w:ascii="Galliard BT" w:eastAsia="Times New Roman" w:hAnsi="Galliard BT"/>
          <w:lang w:val="pt" w:eastAsia="pt-BR"/>
        </w:rPr>
        <w:t>)”</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Prestem atenção!</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502B6F" w:rsidP="00AF02AE">
      <w:pPr>
        <w:tabs>
          <w:tab w:val="left" w:pos="1465"/>
        </w:tabs>
        <w:autoSpaceDE w:val="0"/>
        <w:autoSpaceDN w:val="0"/>
        <w:adjustRightInd w:val="0"/>
        <w:spacing w:after="0" w:line="240" w:lineRule="auto"/>
        <w:ind w:left="709"/>
        <w:jc w:val="both"/>
        <w:rPr>
          <w:rFonts w:ascii="Galliard BT" w:eastAsia="Times New Roman" w:hAnsi="Galliard BT"/>
          <w:sz w:val="24"/>
          <w:szCs w:val="24"/>
          <w:lang w:val="pt" w:eastAsia="pt-BR"/>
        </w:rPr>
      </w:pPr>
      <w:r w:rsidRPr="001831BC">
        <w:rPr>
          <w:rFonts w:ascii="Galliard BT" w:eastAsia="Times New Roman" w:hAnsi="Galliard BT"/>
          <w:lang w:val="pt" w:eastAsia="pt-BR"/>
        </w:rPr>
        <w:t>“(</w:t>
      </w:r>
      <w:r w:rsidR="00177DA9" w:rsidRPr="001831BC">
        <w:rPr>
          <w:rFonts w:ascii="Galliard BT" w:eastAsia="Times New Roman" w:hAnsi="Galliard BT"/>
          <w:lang w:val="pt" w:eastAsia="pt-BR"/>
        </w:rPr>
        <w:t>...</w:t>
      </w:r>
      <w:r w:rsidRPr="001831BC">
        <w:rPr>
          <w:rFonts w:ascii="Galliard BT" w:eastAsia="Times New Roman" w:hAnsi="Galliard BT"/>
          <w:lang w:val="pt" w:eastAsia="pt-BR"/>
        </w:rPr>
        <w:t>)</w:t>
      </w:r>
      <w:r w:rsidR="00177DA9" w:rsidRPr="001831BC">
        <w:rPr>
          <w:rFonts w:ascii="Galliard BT" w:eastAsia="Times New Roman" w:hAnsi="Galliard BT"/>
          <w:lang w:val="pt" w:eastAsia="pt-BR"/>
        </w:rPr>
        <w:t xml:space="preserve"> q</w:t>
      </w:r>
      <w:r w:rsidR="00AD362D" w:rsidRPr="001831BC">
        <w:rPr>
          <w:rFonts w:ascii="Galliard BT" w:eastAsia="Times New Roman" w:hAnsi="Galliard BT"/>
          <w:lang w:val="pt" w:eastAsia="pt-BR"/>
        </w:rPr>
        <w:t>ue pudesse ser praticado como uma habilidade técnica a ser aprendida pragmaticamente por meio</w:t>
      </w:r>
      <w:r w:rsidRPr="001831BC">
        <w:rPr>
          <w:rFonts w:ascii="Galliard BT" w:eastAsia="Times New Roman" w:hAnsi="Galliard BT"/>
          <w:lang w:val="pt" w:eastAsia="pt-BR"/>
        </w:rPr>
        <w:t xml:space="preserve"> </w:t>
      </w:r>
      <w:r w:rsidR="00AD362D" w:rsidRPr="001831BC">
        <w:rPr>
          <w:rFonts w:ascii="Galliard BT" w:eastAsia="Times New Roman" w:hAnsi="Galliard BT"/>
          <w:lang w:val="pt" w:eastAsia="pt-BR"/>
        </w:rPr>
        <w:t>de um treinamento no próprio ambiente profissional por meio da discussão, mais ou menos como o dos advogados.</w:t>
      </w:r>
      <w:r w:rsidR="001C0C2E" w:rsidRPr="001831BC">
        <w:rPr>
          <w:rFonts w:ascii="Galliard BT" w:eastAsia="Times New Roman" w:hAnsi="Galliard BT"/>
          <w:lang w:val="pt" w:eastAsia="pt-BR"/>
        </w:rPr>
        <w:t>”</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Ou seja, é exatamente o tipo de proposta que aí o nosso Júlio Lemos está defendendo. Uma profissão técnica, que se estrutura como a prática das ciências e que se mantém acima destas questões contenciosas e de natureza moral, política etc. O sucesso disso no</w:t>
      </w:r>
      <w:r w:rsidR="0078105E"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 xml:space="preserve"> </w:t>
      </w:r>
      <w:r w:rsidR="0078105E" w:rsidRPr="001831BC">
        <w:rPr>
          <w:rFonts w:ascii="Galliard BT" w:eastAsia="Times New Roman" w:hAnsi="Galliard BT"/>
          <w:sz w:val="24"/>
          <w:szCs w:val="24"/>
          <w:lang w:val="pt" w:eastAsia="pt-BR"/>
        </w:rPr>
        <w:t>Estados Unidos</w:t>
      </w:r>
      <w:r w:rsidRPr="001831BC">
        <w:rPr>
          <w:rFonts w:ascii="Galliard BT" w:eastAsia="Times New Roman" w:hAnsi="Galliard BT"/>
          <w:sz w:val="24"/>
          <w:szCs w:val="24"/>
          <w:lang w:val="pt" w:eastAsia="pt-BR"/>
        </w:rPr>
        <w:t xml:space="preserve"> foi por causa deste fator. Agora</w:t>
      </w:r>
      <w:r w:rsidR="00855B0C"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isso não quer dizer que ficasse imune </w:t>
      </w:r>
      <w:r w:rsidR="00C42827"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 xml:space="preserve"> contaminação ideológica por muito tempo e aí podemos continuar</w:t>
      </w:r>
      <w:r w:rsidR="00997012"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997012" w:rsidRPr="001831BC">
        <w:rPr>
          <w:rFonts w:ascii="Galliard BT" w:eastAsia="Times New Roman" w:hAnsi="Galliard BT"/>
          <w:sz w:val="24"/>
          <w:szCs w:val="24"/>
          <w:lang w:val="pt" w:eastAsia="pt-BR"/>
        </w:rPr>
        <w:t>M</w:t>
      </w:r>
      <w:r w:rsidRPr="001831BC">
        <w:rPr>
          <w:rFonts w:ascii="Galliard BT" w:eastAsia="Times New Roman" w:hAnsi="Galliard BT"/>
          <w:sz w:val="24"/>
          <w:szCs w:val="24"/>
          <w:lang w:val="pt" w:eastAsia="pt-BR"/>
        </w:rPr>
        <w:t xml:space="preserve">as </w:t>
      </w:r>
      <w:r w:rsidR="00997012" w:rsidRPr="001831BC">
        <w:rPr>
          <w:rFonts w:ascii="Galliard BT" w:eastAsia="Times New Roman" w:hAnsi="Galliard BT"/>
          <w:sz w:val="24"/>
          <w:szCs w:val="24"/>
          <w:lang w:val="pt" w:eastAsia="pt-BR"/>
        </w:rPr>
        <w:t xml:space="preserve">não </w:t>
      </w:r>
      <w:r w:rsidRPr="001831BC">
        <w:rPr>
          <w:rFonts w:ascii="Galliard BT" w:eastAsia="Times New Roman" w:hAnsi="Galliard BT"/>
          <w:sz w:val="24"/>
          <w:szCs w:val="24"/>
          <w:lang w:val="pt" w:eastAsia="pt-BR"/>
        </w:rPr>
        <w:t xml:space="preserve">está </w:t>
      </w:r>
      <w:r w:rsidR="001B5699" w:rsidRPr="001831BC">
        <w:rPr>
          <w:rFonts w:ascii="Galliard BT" w:eastAsia="Times New Roman" w:hAnsi="Galliard BT"/>
          <w:sz w:val="24"/>
          <w:szCs w:val="24"/>
          <w:lang w:val="pt" w:eastAsia="pt-BR"/>
        </w:rPr>
        <w:t>meio tarde para os brasileiros</w:t>
      </w:r>
      <w:r w:rsidR="00997012" w:rsidRPr="001831BC">
        <w:rPr>
          <w:rFonts w:ascii="Galliard BT" w:eastAsia="Times New Roman" w:hAnsi="Galliard BT"/>
          <w:sz w:val="24"/>
          <w:szCs w:val="24"/>
          <w:lang w:val="pt" w:eastAsia="pt-BR"/>
        </w:rPr>
        <w:t>?</w:t>
      </w:r>
      <w:r w:rsidR="000551BD" w:rsidRPr="001831BC">
        <w:rPr>
          <w:rFonts w:ascii="Galliard BT" w:eastAsia="Times New Roman" w:hAnsi="Galliard BT"/>
          <w:sz w:val="24"/>
          <w:szCs w:val="24"/>
          <w:lang w:val="pt" w:eastAsia="pt-BR"/>
        </w:rPr>
        <w:t xml:space="preserve"> </w:t>
      </w:r>
      <w:r w:rsidRPr="001831BC">
        <w:rPr>
          <w:rFonts w:ascii="Galliard BT" w:eastAsia="Times New Roman" w:hAnsi="Galliard BT"/>
          <w:sz w:val="24"/>
          <w:szCs w:val="24"/>
          <w:lang w:val="pt" w:eastAsia="pt-BR"/>
        </w:rPr>
        <w:t>Então vamos fazer uma pausa e daqui a pouco nós voltamos.</w:t>
      </w:r>
      <w:r w:rsidR="00AE0CE0" w:rsidRPr="001831BC">
        <w:rPr>
          <w:rFonts w:ascii="Galliard BT" w:eastAsia="Times New Roman" w:hAnsi="Galliard BT"/>
          <w:sz w:val="24"/>
          <w:szCs w:val="24"/>
          <w:lang w:val="pt" w:eastAsia="pt-BR"/>
        </w:rPr>
        <w:t xml:space="preserve"> </w:t>
      </w:r>
      <w:r w:rsidR="00CE055C" w:rsidRPr="001831BC">
        <w:rPr>
          <w:rFonts w:ascii="Galliard BT" w:eastAsia="Times New Roman" w:hAnsi="Galliard BT"/>
          <w:sz w:val="24"/>
          <w:szCs w:val="24"/>
          <w:lang w:val="pt" w:eastAsia="pt-BR"/>
        </w:rPr>
        <w:t>V</w:t>
      </w:r>
      <w:r w:rsidR="00AE0CE0" w:rsidRPr="001831BC">
        <w:rPr>
          <w:rFonts w:ascii="Galliard BT" w:eastAsia="Times New Roman" w:hAnsi="Galliard BT"/>
          <w:sz w:val="24"/>
          <w:szCs w:val="24"/>
          <w:lang w:val="pt" w:eastAsia="pt-BR"/>
        </w:rPr>
        <w:t>amos lá.</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Ora, estas perguntas estão me deixando aqui numa situação aflitiva, porque t</w:t>
      </w:r>
      <w:r w:rsidR="00A94212" w:rsidRPr="001831BC">
        <w:rPr>
          <w:rFonts w:ascii="Galliard BT" w:eastAsia="Times New Roman" w:hAnsi="Galliard BT"/>
          <w:sz w:val="24"/>
          <w:szCs w:val="24"/>
          <w:lang w:val="pt" w:eastAsia="pt-BR"/>
        </w:rPr>
        <w:t>ê</w:t>
      </w:r>
      <w:r w:rsidRPr="001831BC">
        <w:rPr>
          <w:rFonts w:ascii="Galliard BT" w:eastAsia="Times New Roman" w:hAnsi="Galliard BT"/>
          <w:sz w:val="24"/>
          <w:szCs w:val="24"/>
          <w:lang w:val="pt" w:eastAsia="pt-BR"/>
        </w:rPr>
        <w:t xml:space="preserve">m </w:t>
      </w:r>
      <w:r w:rsidR="00630891" w:rsidRPr="001831BC">
        <w:rPr>
          <w:rFonts w:ascii="Galliard BT" w:eastAsia="Times New Roman" w:hAnsi="Galliard BT"/>
          <w:sz w:val="24"/>
          <w:szCs w:val="24"/>
          <w:lang w:val="pt" w:eastAsia="pt-BR"/>
        </w:rPr>
        <w:t xml:space="preserve">me </w:t>
      </w:r>
      <w:r w:rsidRPr="001831BC">
        <w:rPr>
          <w:rFonts w:ascii="Galliard BT" w:eastAsia="Times New Roman" w:hAnsi="Galliard BT"/>
          <w:sz w:val="24"/>
          <w:szCs w:val="24"/>
          <w:lang w:val="pt" w:eastAsia="pt-BR"/>
        </w:rPr>
        <w:t xml:space="preserve">chegado muitas perguntas, algumas muito longas e complexas e todas muito boas. </w:t>
      </w:r>
      <w:r w:rsidR="00865B51" w:rsidRPr="001831BC">
        <w:rPr>
          <w:rFonts w:ascii="Galliard BT" w:eastAsia="Times New Roman" w:hAnsi="Galliard BT"/>
          <w:sz w:val="24"/>
          <w:szCs w:val="24"/>
          <w:lang w:val="pt" w:eastAsia="pt-BR"/>
        </w:rPr>
        <w:t>É</w:t>
      </w:r>
      <w:r w:rsidRPr="001831BC">
        <w:rPr>
          <w:rFonts w:ascii="Galliard BT" w:eastAsia="Times New Roman" w:hAnsi="Galliard BT"/>
          <w:sz w:val="24"/>
          <w:szCs w:val="24"/>
          <w:lang w:val="pt" w:eastAsia="pt-BR"/>
        </w:rPr>
        <w:t xml:space="preserve"> o seguinte</w:t>
      </w:r>
      <w:r w:rsidR="00C71302"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este negócio de respondê-las depois das aulas não está funcionando. O que eu vou ter </w:t>
      </w:r>
      <w:r w:rsidR="00630891" w:rsidRPr="001831BC">
        <w:rPr>
          <w:rFonts w:ascii="Galliard BT" w:eastAsia="Times New Roman" w:hAnsi="Galliard BT"/>
          <w:sz w:val="24"/>
          <w:szCs w:val="24"/>
          <w:lang w:val="pt" w:eastAsia="pt-BR"/>
        </w:rPr>
        <w:t>d</w:t>
      </w:r>
      <w:r w:rsidRPr="001831BC">
        <w:rPr>
          <w:rFonts w:ascii="Galliard BT" w:eastAsia="Times New Roman" w:hAnsi="Galliard BT"/>
          <w:sz w:val="24"/>
          <w:szCs w:val="24"/>
          <w:lang w:val="pt" w:eastAsia="pt-BR"/>
        </w:rPr>
        <w:t>e fazer é dar umas aulas extras e voltadas exclusivamente a esses assun</w:t>
      </w:r>
      <w:r w:rsidR="0005174F" w:rsidRPr="001831BC">
        <w:rPr>
          <w:rFonts w:ascii="Galliard BT" w:eastAsia="Times New Roman" w:hAnsi="Galliard BT"/>
          <w:sz w:val="24"/>
          <w:szCs w:val="24"/>
          <w:lang w:val="pt" w:eastAsia="pt-BR"/>
        </w:rPr>
        <w:t>tos. Eu não vejo outra maneira.</w:t>
      </w:r>
      <w:r w:rsidR="00064F91" w:rsidRPr="001831BC">
        <w:rPr>
          <w:rFonts w:ascii="Galliard BT" w:eastAsia="Times New Roman" w:hAnsi="Galliard BT"/>
          <w:sz w:val="24"/>
          <w:szCs w:val="24"/>
          <w:lang w:val="pt" w:eastAsia="pt-BR"/>
        </w:rPr>
        <w:t xml:space="preserve"> </w:t>
      </w:r>
      <w:r w:rsidR="008711F2" w:rsidRPr="001831BC">
        <w:rPr>
          <w:rFonts w:ascii="Galliard BT" w:eastAsia="Times New Roman" w:hAnsi="Galliard BT"/>
          <w:sz w:val="24"/>
          <w:szCs w:val="24"/>
          <w:lang w:val="pt" w:eastAsia="pt-BR"/>
        </w:rPr>
        <w:t>E</w:t>
      </w:r>
      <w:r w:rsidRPr="001831BC">
        <w:rPr>
          <w:rFonts w:ascii="Galliard BT" w:eastAsia="Times New Roman" w:hAnsi="Galliard BT"/>
          <w:sz w:val="24"/>
          <w:szCs w:val="24"/>
          <w:lang w:val="pt" w:eastAsia="pt-BR"/>
        </w:rPr>
        <w:t xml:space="preserve">u vou tentar responder </w:t>
      </w:r>
      <w:r w:rsidR="001B1C2A" w:rsidRPr="001831BC">
        <w:rPr>
          <w:rFonts w:ascii="Galliard BT" w:eastAsia="Times New Roman" w:hAnsi="Galliard BT"/>
          <w:sz w:val="24"/>
          <w:szCs w:val="24"/>
          <w:lang w:val="pt" w:eastAsia="pt-BR"/>
        </w:rPr>
        <w:t xml:space="preserve">a </w:t>
      </w:r>
      <w:r w:rsidRPr="001831BC">
        <w:rPr>
          <w:rFonts w:ascii="Galliard BT" w:eastAsia="Times New Roman" w:hAnsi="Galliard BT"/>
          <w:sz w:val="24"/>
          <w:szCs w:val="24"/>
          <w:lang w:val="pt" w:eastAsia="pt-BR"/>
        </w:rPr>
        <w:t xml:space="preserve">algumas delas que estão mais ligadas </w:t>
      </w:r>
      <w:r w:rsidR="000F564A"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 xml:space="preserve">s aulas de hoje e, eu prometo fazer um esquema de aulas extras nas quais eu responderei </w:t>
      </w:r>
      <w:r w:rsidR="000F564A" w:rsidRPr="001831BC">
        <w:rPr>
          <w:rFonts w:ascii="Galliard BT" w:eastAsia="Times New Roman" w:hAnsi="Galliard BT"/>
          <w:sz w:val="24"/>
          <w:szCs w:val="24"/>
          <w:lang w:val="pt" w:eastAsia="pt-BR"/>
        </w:rPr>
        <w:t xml:space="preserve">a </w:t>
      </w:r>
      <w:r w:rsidRPr="001831BC">
        <w:rPr>
          <w:rFonts w:ascii="Galliard BT" w:eastAsia="Times New Roman" w:hAnsi="Galliard BT"/>
          <w:sz w:val="24"/>
          <w:szCs w:val="24"/>
          <w:lang w:val="pt" w:eastAsia="pt-BR"/>
        </w:rPr>
        <w:t>estas perguntas. Vou fazer uma coleção delas, e algumas delas requerem uma aula inteira. Mas, aqui, o aluno pergunta:</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iCs/>
          <w:sz w:val="24"/>
          <w:szCs w:val="24"/>
          <w:lang w:val="pt" w:eastAsia="pt-BR"/>
        </w:rPr>
      </w:pPr>
      <w:r w:rsidRPr="001831BC">
        <w:rPr>
          <w:rFonts w:ascii="Galliard BT" w:eastAsia="Times New Roman" w:hAnsi="Galliard BT"/>
          <w:i/>
          <w:iCs/>
          <w:sz w:val="24"/>
          <w:szCs w:val="24"/>
          <w:lang w:val="pt" w:eastAsia="pt-BR"/>
        </w:rPr>
        <w:t xml:space="preserve">Aluno: Eu entendi que o </w:t>
      </w:r>
      <w:r w:rsidR="00F931E8" w:rsidRPr="001831BC">
        <w:rPr>
          <w:rFonts w:ascii="Galliard BT" w:eastAsia="Times New Roman" w:hAnsi="Galliard BT"/>
          <w:i/>
          <w:iCs/>
          <w:sz w:val="24"/>
          <w:szCs w:val="24"/>
          <w:lang w:val="pt" w:eastAsia="pt-BR"/>
        </w:rPr>
        <w:t>n</w:t>
      </w:r>
      <w:r w:rsidRPr="001831BC">
        <w:rPr>
          <w:rFonts w:ascii="Galliard BT" w:eastAsia="Times New Roman" w:hAnsi="Galliard BT"/>
          <w:i/>
          <w:iCs/>
          <w:sz w:val="24"/>
          <w:szCs w:val="24"/>
          <w:lang w:val="pt" w:eastAsia="pt-BR"/>
        </w:rPr>
        <w:t xml:space="preserve">eopositivismo foi até mais bem sucedido que o </w:t>
      </w:r>
      <w:r w:rsidR="00CC36B7" w:rsidRPr="001831BC">
        <w:rPr>
          <w:rFonts w:ascii="Galliard BT" w:eastAsia="Times New Roman" w:hAnsi="Galliard BT"/>
          <w:i/>
          <w:iCs/>
          <w:sz w:val="24"/>
          <w:szCs w:val="24"/>
          <w:lang w:val="pt" w:eastAsia="pt-BR"/>
        </w:rPr>
        <w:t>s</w:t>
      </w:r>
      <w:r w:rsidRPr="001831BC">
        <w:rPr>
          <w:rFonts w:ascii="Galliard BT" w:eastAsia="Times New Roman" w:hAnsi="Galliard BT"/>
          <w:i/>
          <w:iCs/>
          <w:sz w:val="24"/>
          <w:szCs w:val="24"/>
          <w:lang w:val="pt" w:eastAsia="pt-BR"/>
        </w:rPr>
        <w:t>ocialismo e que sua influência pode ser percebida em muito</w:t>
      </w:r>
      <w:r w:rsidR="00B90239" w:rsidRPr="001831BC">
        <w:rPr>
          <w:rFonts w:ascii="Galliard BT" w:eastAsia="Times New Roman" w:hAnsi="Galliard BT"/>
          <w:i/>
          <w:iCs/>
          <w:sz w:val="24"/>
          <w:szCs w:val="24"/>
          <w:lang w:val="pt" w:eastAsia="pt-BR"/>
        </w:rPr>
        <w:t>s</w:t>
      </w:r>
      <w:r w:rsidR="0005174F" w:rsidRPr="001831BC">
        <w:rPr>
          <w:rFonts w:ascii="Galliard BT" w:eastAsia="Times New Roman" w:hAnsi="Galliard BT"/>
          <w:i/>
          <w:iCs/>
          <w:sz w:val="24"/>
          <w:szCs w:val="24"/>
          <w:lang w:val="pt" w:eastAsia="pt-BR"/>
        </w:rPr>
        <w:t xml:space="preserve"> países.</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 xml:space="preserve">Olavo: Isso seria a continuação normal da nossa aula, se bem que </w:t>
      </w:r>
      <w:r w:rsidR="00A353D8" w:rsidRPr="001831BC">
        <w:rPr>
          <w:rFonts w:ascii="Galliard BT" w:eastAsia="Times New Roman" w:hAnsi="Galliard BT"/>
          <w:sz w:val="24"/>
          <w:szCs w:val="24"/>
          <w:lang w:val="pt" w:eastAsia="pt-BR"/>
        </w:rPr>
        <w:t>há</w:t>
      </w:r>
      <w:r w:rsidRPr="001831BC">
        <w:rPr>
          <w:rFonts w:ascii="Galliard BT" w:eastAsia="Times New Roman" w:hAnsi="Galliard BT"/>
          <w:sz w:val="24"/>
          <w:szCs w:val="24"/>
          <w:lang w:val="pt" w:eastAsia="pt-BR"/>
        </w:rPr>
        <w:t xml:space="preserve"> muitos outros assuntos que estão, por assim dizer</w:t>
      </w:r>
      <w:r w:rsidR="00E67E97"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embutidos nesta discussão. Assuntos cuja presença os nossos “debatedores” nem mesmo de longe percebem.</w:t>
      </w:r>
      <w:r w:rsidR="00B1547E" w:rsidRPr="001831BC">
        <w:rPr>
          <w:rFonts w:ascii="Galliard BT" w:eastAsia="Times New Roman" w:hAnsi="Galliard BT"/>
          <w:sz w:val="24"/>
          <w:szCs w:val="24"/>
          <w:lang w:val="pt" w:eastAsia="pt-BR"/>
        </w:rPr>
        <w:t xml:space="preserve"> </w:t>
      </w:r>
      <w:r w:rsidRPr="001831BC">
        <w:rPr>
          <w:rFonts w:ascii="Galliard BT" w:eastAsia="Times New Roman" w:hAnsi="Galliard BT"/>
          <w:sz w:val="24"/>
          <w:szCs w:val="24"/>
          <w:lang w:val="pt" w:eastAsia="pt-BR"/>
        </w:rPr>
        <w:t>O primeiro deles é</w:t>
      </w:r>
      <w:r w:rsidR="00C70269"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C70269" w:rsidRPr="001831BC">
        <w:rPr>
          <w:rFonts w:ascii="Galliard BT" w:eastAsia="Times New Roman" w:hAnsi="Galliard BT"/>
          <w:sz w:val="24"/>
          <w:szCs w:val="24"/>
          <w:lang w:val="pt" w:eastAsia="pt-BR"/>
        </w:rPr>
        <w:t>q</w:t>
      </w:r>
      <w:r w:rsidRPr="001831BC">
        <w:rPr>
          <w:rFonts w:ascii="Galliard BT" w:eastAsia="Times New Roman" w:hAnsi="Galliard BT"/>
          <w:sz w:val="24"/>
          <w:szCs w:val="24"/>
          <w:lang w:val="pt" w:eastAsia="pt-BR"/>
        </w:rPr>
        <w:t xml:space="preserve">ual é a origem do </w:t>
      </w:r>
      <w:r w:rsidR="00E178DB" w:rsidRPr="001831BC">
        <w:rPr>
          <w:rFonts w:ascii="Galliard BT" w:eastAsia="Times New Roman" w:hAnsi="Galliard BT"/>
          <w:sz w:val="24"/>
          <w:szCs w:val="24"/>
          <w:lang w:val="pt" w:eastAsia="pt-BR"/>
        </w:rPr>
        <w:t>n</w:t>
      </w:r>
      <w:r w:rsidRPr="001831BC">
        <w:rPr>
          <w:rFonts w:ascii="Galliard BT" w:eastAsia="Times New Roman" w:hAnsi="Galliard BT"/>
          <w:sz w:val="24"/>
          <w:szCs w:val="24"/>
          <w:lang w:val="pt" w:eastAsia="pt-BR"/>
        </w:rPr>
        <w:t>eopositivismo? É o positivismo. O positivismo surge na esteira da Revolução Francesa quando, um cidadão chamado Augusto Comte, nota que a revolução embora houvesse destruído o antigo regime, vamos dizer, a dominação da Igreja e aberto novas perspectivas</w:t>
      </w:r>
      <w:r w:rsidR="00C70269"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ele não oferecia </w:t>
      </w:r>
      <w:r w:rsidR="005457F1"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s pessoas uma perspectiva espiritual. Então, a id</w:t>
      </w:r>
      <w:r w:rsidR="00C833F0" w:rsidRPr="001831BC">
        <w:rPr>
          <w:rFonts w:ascii="Galliard BT" w:eastAsia="Times New Roman" w:hAnsi="Galliard BT"/>
          <w:sz w:val="24"/>
          <w:szCs w:val="24"/>
          <w:lang w:val="pt" w:eastAsia="pt-BR"/>
        </w:rPr>
        <w:t>é</w:t>
      </w:r>
      <w:r w:rsidRPr="001831BC">
        <w:rPr>
          <w:rFonts w:ascii="Galliard BT" w:eastAsia="Times New Roman" w:hAnsi="Galliard BT"/>
          <w:sz w:val="24"/>
          <w:szCs w:val="24"/>
          <w:lang w:val="pt" w:eastAsia="pt-BR"/>
        </w:rPr>
        <w:t xml:space="preserve">ia dele foi criar um negócio que ele chamou de a </w:t>
      </w:r>
      <w:r w:rsidR="0050038B" w:rsidRPr="001831BC">
        <w:rPr>
          <w:rFonts w:ascii="Galliard BT" w:eastAsia="Times New Roman" w:hAnsi="Galliard BT"/>
          <w:sz w:val="24"/>
          <w:szCs w:val="24"/>
          <w:lang w:val="pt" w:eastAsia="pt-BR"/>
        </w:rPr>
        <w:t>“r</w:t>
      </w:r>
      <w:r w:rsidRPr="001831BC">
        <w:rPr>
          <w:rFonts w:ascii="Galliard BT" w:eastAsia="Times New Roman" w:hAnsi="Galliard BT"/>
          <w:sz w:val="24"/>
          <w:szCs w:val="24"/>
          <w:lang w:val="pt" w:eastAsia="pt-BR"/>
        </w:rPr>
        <w:t xml:space="preserve">eligião da </w:t>
      </w:r>
      <w:r w:rsidR="0050038B" w:rsidRPr="001831BC">
        <w:rPr>
          <w:rFonts w:ascii="Galliard BT" w:eastAsia="Times New Roman" w:hAnsi="Galliard BT"/>
          <w:sz w:val="24"/>
          <w:szCs w:val="24"/>
          <w:lang w:val="pt" w:eastAsia="pt-BR"/>
        </w:rPr>
        <w:t>h</w:t>
      </w:r>
      <w:r w:rsidRPr="001831BC">
        <w:rPr>
          <w:rFonts w:ascii="Galliard BT" w:eastAsia="Times New Roman" w:hAnsi="Galliard BT"/>
          <w:sz w:val="24"/>
          <w:szCs w:val="24"/>
          <w:lang w:val="pt" w:eastAsia="pt-BR"/>
        </w:rPr>
        <w:t>umanidade</w:t>
      </w:r>
      <w:r w:rsidR="0050038B"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A </w:t>
      </w:r>
      <w:r w:rsidR="0050038B" w:rsidRPr="001831BC">
        <w:rPr>
          <w:rFonts w:ascii="Galliard BT" w:eastAsia="Times New Roman" w:hAnsi="Galliard BT"/>
          <w:sz w:val="24"/>
          <w:szCs w:val="24"/>
          <w:lang w:val="pt" w:eastAsia="pt-BR"/>
        </w:rPr>
        <w:t>r</w:t>
      </w:r>
      <w:r w:rsidRPr="001831BC">
        <w:rPr>
          <w:rFonts w:ascii="Galliard BT" w:eastAsia="Times New Roman" w:hAnsi="Galliard BT"/>
          <w:sz w:val="24"/>
          <w:szCs w:val="24"/>
          <w:lang w:val="pt" w:eastAsia="pt-BR"/>
        </w:rPr>
        <w:t xml:space="preserve">eligião da </w:t>
      </w:r>
      <w:r w:rsidR="0050038B" w:rsidRPr="001831BC">
        <w:rPr>
          <w:rFonts w:ascii="Galliard BT" w:eastAsia="Times New Roman" w:hAnsi="Galliard BT"/>
          <w:sz w:val="24"/>
          <w:szCs w:val="24"/>
          <w:lang w:val="pt" w:eastAsia="pt-BR"/>
        </w:rPr>
        <w:t>h</w:t>
      </w:r>
      <w:r w:rsidRPr="001831BC">
        <w:rPr>
          <w:rFonts w:ascii="Galliard BT" w:eastAsia="Times New Roman" w:hAnsi="Galliard BT"/>
          <w:sz w:val="24"/>
          <w:szCs w:val="24"/>
          <w:lang w:val="pt" w:eastAsia="pt-BR"/>
        </w:rPr>
        <w:t xml:space="preserve">umanidade é baseada em primeiríssimo lugar na devoção </w:t>
      </w:r>
      <w:r w:rsidR="00915787"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s ciências tida como a representação objetiva da realidade e no culto dos grandes homens da</w:t>
      </w:r>
      <w:r w:rsidR="007542BF"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 xml:space="preserve"> ciências e da política etc. Para isso ele elaborou um calendário que substituía o nome dos Santos da Igreja por pessoas ilustres como Robespierre, Napoleão Bonaparte e ele próprio.</w:t>
      </w:r>
      <w:r w:rsidR="00515E57" w:rsidRPr="001831BC">
        <w:rPr>
          <w:rFonts w:ascii="Galliard BT" w:eastAsia="Times New Roman" w:hAnsi="Galliard BT"/>
          <w:sz w:val="24"/>
          <w:szCs w:val="24"/>
          <w:lang w:val="pt" w:eastAsia="pt-BR"/>
        </w:rPr>
        <w:t xml:space="preserve"> </w:t>
      </w:r>
      <w:r w:rsidRPr="001831BC">
        <w:rPr>
          <w:rFonts w:ascii="Galliard BT" w:eastAsia="Times New Roman" w:hAnsi="Galliard BT"/>
          <w:sz w:val="24"/>
          <w:szCs w:val="24"/>
          <w:lang w:val="pt" w:eastAsia="pt-BR"/>
        </w:rPr>
        <w:t>A id</w:t>
      </w:r>
      <w:r w:rsidR="00C833F0" w:rsidRPr="001831BC">
        <w:rPr>
          <w:rFonts w:ascii="Galliard BT" w:eastAsia="Times New Roman" w:hAnsi="Galliard BT"/>
          <w:sz w:val="24"/>
          <w:szCs w:val="24"/>
          <w:lang w:val="pt" w:eastAsia="pt-BR"/>
        </w:rPr>
        <w:t>é</w:t>
      </w:r>
      <w:r w:rsidRPr="001831BC">
        <w:rPr>
          <w:rFonts w:ascii="Galliard BT" w:eastAsia="Times New Roman" w:hAnsi="Galliard BT"/>
          <w:sz w:val="24"/>
          <w:szCs w:val="24"/>
          <w:lang w:val="pt" w:eastAsia="pt-BR"/>
        </w:rPr>
        <w:t xml:space="preserve">ia fundamental de Augusto Comte com relação </w:t>
      </w:r>
      <w:r w:rsidR="00515E57"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 xml:space="preserve">s ciências é que elas constituem um corpo de conhecimento que está acima das questões de moralidade e das questões de preferência subjetiva. Então </w:t>
      </w:r>
      <w:r w:rsidRPr="001831BC">
        <w:rPr>
          <w:rFonts w:ascii="Galliard BT" w:eastAsia="Times New Roman" w:hAnsi="Galliard BT"/>
          <w:b/>
          <w:color w:val="FF0000"/>
          <w:sz w:val="16"/>
          <w:szCs w:val="16"/>
          <w:lang w:val="pt" w:eastAsia="pt-BR"/>
        </w:rPr>
        <w:t>[1:50]</w:t>
      </w:r>
      <w:r w:rsidRPr="001831BC">
        <w:rPr>
          <w:rFonts w:ascii="Galliard BT" w:eastAsia="Times New Roman" w:hAnsi="Galliard BT"/>
          <w:sz w:val="24"/>
          <w:szCs w:val="24"/>
          <w:lang w:val="pt" w:eastAsia="pt-BR"/>
        </w:rPr>
        <w:t xml:space="preserve"> ela representa uma autoridade intelectual superior. Em vista disso, achava ele que a política não devia ser o campo aberto para as preferências subjetivas de grupos, mas devia ser uma questão técnica a ser resolvida com os instrumentos das ciências e</w:t>
      </w:r>
      <w:r w:rsidR="003F3DE1"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portanto, ele advogava a administração cient</w:t>
      </w:r>
      <w:r w:rsidR="00BC2C5F" w:rsidRPr="001831BC">
        <w:rPr>
          <w:rFonts w:ascii="Galliard BT" w:eastAsia="Times New Roman" w:hAnsi="Galliard BT"/>
          <w:sz w:val="24"/>
          <w:szCs w:val="24"/>
          <w:lang w:val="pt" w:eastAsia="pt-BR"/>
        </w:rPr>
        <w:t>í</w:t>
      </w:r>
      <w:r w:rsidRPr="001831BC">
        <w:rPr>
          <w:rFonts w:ascii="Galliard BT" w:eastAsia="Times New Roman" w:hAnsi="Galliard BT"/>
          <w:sz w:val="24"/>
          <w:szCs w:val="24"/>
          <w:lang w:val="pt" w:eastAsia="pt-BR"/>
        </w:rPr>
        <w:t xml:space="preserve">fica da sociedade, a concepção que mais tarde se chamaria </w:t>
      </w:r>
      <w:r w:rsidR="00880B7E" w:rsidRPr="001831BC">
        <w:rPr>
          <w:rFonts w:ascii="Galliard BT" w:eastAsia="Times New Roman" w:hAnsi="Galliard BT"/>
          <w:sz w:val="24"/>
          <w:szCs w:val="24"/>
          <w:lang w:val="pt" w:eastAsia="pt-BR"/>
        </w:rPr>
        <w:t>t</w:t>
      </w:r>
      <w:r w:rsidRPr="001831BC">
        <w:rPr>
          <w:rFonts w:ascii="Galliard BT" w:eastAsia="Times New Roman" w:hAnsi="Galliard BT"/>
          <w:sz w:val="24"/>
          <w:szCs w:val="24"/>
          <w:lang w:val="pt" w:eastAsia="pt-BR"/>
        </w:rPr>
        <w:t>ecnocrática.</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A sociedade deve ser governada não pelos políticos, não pelos padres e pregadores</w:t>
      </w:r>
      <w:r w:rsidR="00061EA7"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nem pelos filósofos como pretendia Platão, mas pelos homens de ciências e pelos técnicos. É evidente que isto é uma concepção ideológica que favorece um grupo que</w:t>
      </w:r>
      <w:r w:rsidR="009C7D39"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por mais conhecimento</w:t>
      </w:r>
      <w:r w:rsidR="009C7D39"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 xml:space="preserve"> que tenha, jamais os tem na quantidade e na extensão necessária para dominar de maneira sábia todos os problemas da sociedade. O próprio Augusto Comte tinha a ambição da unificação de todas as ciências. Ele entendia a filosofia como a ciência unificada. Os vários resultados da ciência são unificados e generalizados na esfera da filosofia, então passa-se </w:t>
      </w:r>
      <w:r w:rsidR="007C6319" w:rsidRPr="001831BC">
        <w:rPr>
          <w:rFonts w:ascii="Galliard BT" w:eastAsia="Times New Roman" w:hAnsi="Galliard BT"/>
          <w:sz w:val="24"/>
          <w:szCs w:val="24"/>
          <w:lang w:val="pt" w:eastAsia="pt-BR"/>
        </w:rPr>
        <w:t>a</w:t>
      </w:r>
      <w:r w:rsidR="00CF4DD7" w:rsidRPr="001831BC">
        <w:rPr>
          <w:rFonts w:ascii="Galliard BT" w:eastAsia="Times New Roman" w:hAnsi="Galliard BT"/>
          <w:sz w:val="24"/>
          <w:szCs w:val="24"/>
          <w:lang w:val="pt" w:eastAsia="pt-BR"/>
        </w:rPr>
        <w:t xml:space="preserve"> </w:t>
      </w:r>
      <w:r w:rsidRPr="001831BC">
        <w:rPr>
          <w:rFonts w:ascii="Galliard BT" w:eastAsia="Times New Roman" w:hAnsi="Galliard BT"/>
          <w:sz w:val="24"/>
          <w:szCs w:val="24"/>
          <w:lang w:val="pt" w:eastAsia="pt-BR"/>
        </w:rPr>
        <w:t>conclusões que t</w:t>
      </w:r>
      <w:r w:rsidR="00CB1B90" w:rsidRPr="001831BC">
        <w:rPr>
          <w:rFonts w:ascii="Galliard BT" w:eastAsia="Times New Roman" w:hAnsi="Galliard BT"/>
          <w:sz w:val="24"/>
          <w:szCs w:val="24"/>
          <w:lang w:val="pt" w:eastAsia="pt-BR"/>
        </w:rPr>
        <w:t>ê</w:t>
      </w:r>
      <w:r w:rsidRPr="001831BC">
        <w:rPr>
          <w:rFonts w:ascii="Galliard BT" w:eastAsia="Times New Roman" w:hAnsi="Galliard BT"/>
          <w:sz w:val="24"/>
          <w:szCs w:val="24"/>
          <w:lang w:val="pt" w:eastAsia="pt-BR"/>
        </w:rPr>
        <w:t>m validade científica. Esta é exatamente a concepção defendida pelos neopositivistas.</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No começo do século Bertrand Russel e seus colegas do círculo neopositivista tentaram elaborar um</w:t>
      </w:r>
      <w:r w:rsidR="00C32BE5" w:rsidRPr="001831BC">
        <w:rPr>
          <w:rFonts w:ascii="Galliard BT" w:eastAsia="Times New Roman" w:hAnsi="Galliard BT"/>
          <w:sz w:val="24"/>
          <w:szCs w:val="24"/>
          <w:lang w:val="pt" w:eastAsia="pt-BR"/>
        </w:rPr>
        <w:t>a</w:t>
      </w:r>
      <w:r w:rsidRPr="001831BC">
        <w:rPr>
          <w:rFonts w:ascii="Galliard BT" w:eastAsia="Times New Roman" w:hAnsi="Galliard BT"/>
          <w:sz w:val="24"/>
          <w:szCs w:val="24"/>
          <w:lang w:val="pt" w:eastAsia="pt-BR"/>
        </w:rPr>
        <w:t xml:space="preserve"> enciclopédia que unificasse qualquer ciência, chama-se </w:t>
      </w:r>
      <w:r w:rsidRPr="001831BC">
        <w:rPr>
          <w:rFonts w:ascii="Galliard BT" w:eastAsia="Times New Roman" w:hAnsi="Galliard BT"/>
          <w:i/>
          <w:iCs/>
          <w:sz w:val="24"/>
          <w:szCs w:val="24"/>
          <w:lang w:val="pt" w:eastAsia="pt-BR"/>
        </w:rPr>
        <w:t>Enciclopédia da Ciência Unificada</w:t>
      </w:r>
      <w:r w:rsidRPr="001831BC">
        <w:rPr>
          <w:rFonts w:ascii="Galliard BT" w:eastAsia="Times New Roman" w:hAnsi="Galliard BT"/>
          <w:sz w:val="24"/>
          <w:szCs w:val="24"/>
          <w:lang w:val="pt" w:eastAsia="pt-BR"/>
        </w:rPr>
        <w:t xml:space="preserve">, o projeto fracassou porque era impossível unificar todas as ciências. As ciências se formam na medida em que você consegue recortar um certo campo de </w:t>
      </w:r>
      <w:r w:rsidR="00946F94" w:rsidRPr="001831BC">
        <w:rPr>
          <w:rFonts w:ascii="Galliard BT" w:eastAsia="Times New Roman" w:hAnsi="Galliard BT"/>
          <w:sz w:val="24"/>
          <w:szCs w:val="24"/>
          <w:lang w:val="pt" w:eastAsia="pt-BR"/>
        </w:rPr>
        <w:t>experiência</w:t>
      </w:r>
      <w:r w:rsidRPr="001831BC">
        <w:rPr>
          <w:rFonts w:ascii="Galliard BT" w:eastAsia="Times New Roman" w:hAnsi="Galliard BT"/>
          <w:sz w:val="24"/>
          <w:szCs w:val="24"/>
          <w:lang w:val="pt" w:eastAsia="pt-BR"/>
        </w:rPr>
        <w:t xml:space="preserve"> e você o recorta baseado na hipótese de que os fenômenos ali observados obedecem a determinadas constantes e em seguida você passa a tentar averiguar essas constantes e descrevê-las. O campo é recortado</w:t>
      </w:r>
      <w:r w:rsidR="00631B13" w:rsidRPr="001831BC">
        <w:rPr>
          <w:rFonts w:ascii="Galliard BT" w:eastAsia="Times New Roman" w:hAnsi="Galliard BT"/>
          <w:sz w:val="24"/>
          <w:szCs w:val="24"/>
          <w:lang w:val="pt" w:eastAsia="pt-BR"/>
        </w:rPr>
        <w:t xml:space="preserve"> </w:t>
      </w:r>
      <w:r w:rsidR="0049266A" w:rsidRPr="001831BC">
        <w:rPr>
          <w:rFonts w:ascii="Galliard BT" w:hAnsi="Galliard BT"/>
          <w:sz w:val="24"/>
          <w:szCs w:val="24"/>
        </w:rPr>
        <w:t>–</w:t>
      </w:r>
      <w:r w:rsidRPr="001831BC">
        <w:rPr>
          <w:rFonts w:ascii="Galliard BT" w:eastAsia="Times New Roman" w:hAnsi="Galliard BT"/>
          <w:sz w:val="24"/>
          <w:szCs w:val="24"/>
          <w:lang w:val="pt" w:eastAsia="pt-BR"/>
        </w:rPr>
        <w:t xml:space="preserve"> presta atenção que isto aí é muito importante</w:t>
      </w:r>
      <w:r w:rsidR="00631B13" w:rsidRPr="001831BC">
        <w:rPr>
          <w:rFonts w:ascii="Galliard BT" w:eastAsia="Times New Roman" w:hAnsi="Galliard BT"/>
          <w:sz w:val="24"/>
          <w:szCs w:val="24"/>
          <w:lang w:val="pt" w:eastAsia="pt-BR"/>
        </w:rPr>
        <w:t xml:space="preserve"> </w:t>
      </w:r>
      <w:r w:rsidR="0049266A" w:rsidRPr="001831BC">
        <w:rPr>
          <w:rFonts w:ascii="Galliard BT" w:hAnsi="Galliard BT"/>
          <w:sz w:val="24"/>
          <w:szCs w:val="24"/>
        </w:rPr>
        <w:t>–</w:t>
      </w:r>
      <w:r w:rsidRPr="001831BC">
        <w:rPr>
          <w:rFonts w:ascii="Galliard BT" w:eastAsia="Times New Roman" w:hAnsi="Galliard BT"/>
          <w:sz w:val="24"/>
          <w:szCs w:val="24"/>
          <w:lang w:val="pt" w:eastAsia="pt-BR"/>
        </w:rPr>
        <w:t>, não em função de limites objetivos que existem entre aqueles objetos da ciência e os outros objetos, mas em função da possibilidade de pesquisá-los tendo em vista a hipótese de determinadas constantes.</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 xml:space="preserve">Isto quer dizer que a divisão entre as ciências não corresponde </w:t>
      </w:r>
      <w:r w:rsidR="00C94AF9"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 xml:space="preserve"> estrutura objetiva da realidade, mas </w:t>
      </w:r>
      <w:r w:rsidR="00DD4CDF"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 xml:space="preserve">s possibilidades da pesquisa científica num dado momento. Por exemplo, nós sabemos que até hoje a </w:t>
      </w:r>
      <w:r w:rsidR="000522FA" w:rsidRPr="001831BC">
        <w:rPr>
          <w:rFonts w:ascii="Galliard BT" w:eastAsia="Times New Roman" w:hAnsi="Galliard BT"/>
          <w:sz w:val="24"/>
          <w:szCs w:val="24"/>
          <w:lang w:val="pt" w:eastAsia="pt-BR"/>
        </w:rPr>
        <w:t>b</w:t>
      </w:r>
      <w:r w:rsidRPr="001831BC">
        <w:rPr>
          <w:rFonts w:ascii="Galliard BT" w:eastAsia="Times New Roman" w:hAnsi="Galliard BT"/>
          <w:sz w:val="24"/>
          <w:szCs w:val="24"/>
          <w:lang w:val="pt" w:eastAsia="pt-BR"/>
        </w:rPr>
        <w:t>iologia tem uma dificuldade de definir os seres vivos e distingui-los dos não vivos. A rigor o domínio da biologia terminaria onde fosse o limite ideal do fenômeno chamado vida, e que o distinguisse d</w:t>
      </w:r>
      <w:r w:rsidR="009F662C" w:rsidRPr="001831BC">
        <w:rPr>
          <w:rFonts w:ascii="Galliard BT" w:eastAsia="Times New Roman" w:hAnsi="Galliard BT"/>
          <w:sz w:val="24"/>
          <w:szCs w:val="24"/>
          <w:lang w:val="pt" w:eastAsia="pt-BR"/>
        </w:rPr>
        <w:t>e</w:t>
      </w:r>
      <w:r w:rsidRPr="001831BC">
        <w:rPr>
          <w:rFonts w:ascii="Galliard BT" w:eastAsia="Times New Roman" w:hAnsi="Galliard BT"/>
          <w:sz w:val="24"/>
          <w:szCs w:val="24"/>
          <w:lang w:val="pt" w:eastAsia="pt-BR"/>
        </w:rPr>
        <w:t xml:space="preserve"> fenômeno</w:t>
      </w:r>
      <w:r w:rsidR="009F662C"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 xml:space="preserve"> determinado</w:t>
      </w:r>
      <w:r w:rsidR="009F662C"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 xml:space="preserve"> inteiramente por leis f</w:t>
      </w:r>
      <w:r w:rsidR="004855F9" w:rsidRPr="001831BC">
        <w:rPr>
          <w:rFonts w:ascii="Galliard BT" w:eastAsia="Times New Roman" w:hAnsi="Galliard BT"/>
          <w:sz w:val="24"/>
          <w:szCs w:val="24"/>
          <w:lang w:val="pt" w:eastAsia="pt-BR"/>
        </w:rPr>
        <w:t>ísicas ou químicas.</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No entanto, desde que existe biologia, isto é matéria de controv</w:t>
      </w:r>
      <w:r w:rsidR="0014047C" w:rsidRPr="001831BC">
        <w:rPr>
          <w:rFonts w:ascii="Galliard BT" w:eastAsia="Times New Roman" w:hAnsi="Galliard BT"/>
          <w:sz w:val="24"/>
          <w:szCs w:val="24"/>
          <w:lang w:val="pt" w:eastAsia="pt-BR"/>
        </w:rPr>
        <w:t>é</w:t>
      </w:r>
      <w:r w:rsidRPr="001831BC">
        <w:rPr>
          <w:rFonts w:ascii="Galliard BT" w:eastAsia="Times New Roman" w:hAnsi="Galliard BT"/>
          <w:sz w:val="24"/>
          <w:szCs w:val="24"/>
          <w:lang w:val="pt" w:eastAsia="pt-BR"/>
        </w:rPr>
        <w:t>rs</w:t>
      </w:r>
      <w:r w:rsidR="0014047C" w:rsidRPr="001831BC">
        <w:rPr>
          <w:rFonts w:ascii="Galliard BT" w:eastAsia="Times New Roman" w:hAnsi="Galliard BT"/>
          <w:sz w:val="24"/>
          <w:szCs w:val="24"/>
          <w:lang w:val="pt" w:eastAsia="pt-BR"/>
        </w:rPr>
        <w:t>i</w:t>
      </w:r>
      <w:r w:rsidRPr="001831BC">
        <w:rPr>
          <w:rFonts w:ascii="Galliard BT" w:eastAsia="Times New Roman" w:hAnsi="Galliard BT"/>
          <w:sz w:val="24"/>
          <w:szCs w:val="24"/>
          <w:lang w:val="pt" w:eastAsia="pt-BR"/>
        </w:rPr>
        <w:t>a</w:t>
      </w:r>
      <w:r w:rsidR="0014047C"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14047C" w:rsidRPr="001831BC">
        <w:rPr>
          <w:rFonts w:ascii="Galliard BT" w:eastAsia="Times New Roman" w:hAnsi="Galliard BT"/>
          <w:sz w:val="24"/>
          <w:szCs w:val="24"/>
          <w:lang w:val="pt" w:eastAsia="pt-BR"/>
        </w:rPr>
        <w:t>E</w:t>
      </w:r>
      <w:r w:rsidRPr="001831BC">
        <w:rPr>
          <w:rFonts w:ascii="Galliard BT" w:eastAsia="Times New Roman" w:hAnsi="Galliard BT"/>
          <w:sz w:val="24"/>
          <w:szCs w:val="24"/>
          <w:lang w:val="pt" w:eastAsia="pt-BR"/>
        </w:rPr>
        <w:t>ntão, não sabemos se este conceito de ser</w:t>
      </w:r>
      <w:r w:rsidR="008E147E" w:rsidRPr="001831BC">
        <w:rPr>
          <w:rFonts w:ascii="Galliard BT" w:eastAsia="Times New Roman" w:hAnsi="Galliard BT"/>
          <w:sz w:val="24"/>
          <w:szCs w:val="24"/>
          <w:lang w:val="pt" w:eastAsia="pt-BR"/>
        </w:rPr>
        <w:t>es</w:t>
      </w:r>
      <w:r w:rsidR="00127244" w:rsidRPr="001831BC">
        <w:rPr>
          <w:rFonts w:ascii="Galliard BT" w:eastAsia="Times New Roman" w:hAnsi="Galliard BT"/>
          <w:sz w:val="24"/>
          <w:szCs w:val="24"/>
          <w:lang w:val="pt" w:eastAsia="pt-BR"/>
        </w:rPr>
        <w:t xml:space="preserve"> vivo</w:t>
      </w:r>
      <w:r w:rsidR="008E147E"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 xml:space="preserve"> corresponde a uma divisão objetiva da natureza. No entanto, existe uma ciência chamada </w:t>
      </w:r>
      <w:r w:rsidR="001E7FEE" w:rsidRPr="001831BC">
        <w:rPr>
          <w:rFonts w:ascii="Galliard BT" w:eastAsia="Times New Roman" w:hAnsi="Galliard BT"/>
          <w:sz w:val="24"/>
          <w:szCs w:val="24"/>
          <w:lang w:val="pt" w:eastAsia="pt-BR"/>
        </w:rPr>
        <w:t>b</w:t>
      </w:r>
      <w:r w:rsidRPr="001831BC">
        <w:rPr>
          <w:rFonts w:ascii="Galliard BT" w:eastAsia="Times New Roman" w:hAnsi="Galliard BT"/>
          <w:sz w:val="24"/>
          <w:szCs w:val="24"/>
          <w:lang w:val="pt" w:eastAsia="pt-BR"/>
        </w:rPr>
        <w:t xml:space="preserve">iologia e ela estuda determinados tipos de seres e ela mesma que coloca a questão do limite entre os seres vivos e não vivos. Esta </w:t>
      </w:r>
      <w:r w:rsidR="009178E4" w:rsidRPr="001831BC">
        <w:rPr>
          <w:rFonts w:ascii="Galliard BT" w:eastAsia="Times New Roman" w:hAnsi="Galliard BT"/>
          <w:sz w:val="24"/>
          <w:szCs w:val="24"/>
          <w:lang w:val="pt" w:eastAsia="pt-BR"/>
        </w:rPr>
        <w:t>de</w:t>
      </w:r>
      <w:r w:rsidRPr="001831BC">
        <w:rPr>
          <w:rFonts w:ascii="Galliard BT" w:eastAsia="Times New Roman" w:hAnsi="Galliard BT"/>
          <w:sz w:val="24"/>
          <w:szCs w:val="24"/>
          <w:lang w:val="pt" w:eastAsia="pt-BR"/>
        </w:rPr>
        <w:t>limitação dos objetos da biologia não corresponde a limites objetivos, a uma ontologia regional como diria Russel</w:t>
      </w:r>
      <w:r w:rsidR="007B0FC2"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dentro do campo de uma ontologia geral, mas depende apenas das possibilidades de investigação que os biólogos t</w:t>
      </w:r>
      <w:r w:rsidR="00F512ED" w:rsidRPr="001831BC">
        <w:rPr>
          <w:rFonts w:ascii="Galliard BT" w:eastAsia="Times New Roman" w:hAnsi="Galliard BT"/>
          <w:sz w:val="24"/>
          <w:szCs w:val="24"/>
          <w:lang w:val="pt" w:eastAsia="pt-BR"/>
        </w:rPr>
        <w:t>ê</w:t>
      </w:r>
      <w:r w:rsidRPr="001831BC">
        <w:rPr>
          <w:rFonts w:ascii="Galliard BT" w:eastAsia="Times New Roman" w:hAnsi="Galliard BT"/>
          <w:sz w:val="24"/>
          <w:szCs w:val="24"/>
          <w:lang w:val="pt" w:eastAsia="pt-BR"/>
        </w:rPr>
        <w:t xml:space="preserve">m num determinado momento histórico. Todas as ciências são assim. Claro que elas fazem um esforço para definir e delimitar o seu objeto </w:t>
      </w:r>
      <w:r w:rsidR="00C7695A" w:rsidRPr="001831BC">
        <w:rPr>
          <w:rFonts w:ascii="Galliard BT" w:eastAsia="Times New Roman" w:hAnsi="Galliard BT"/>
          <w:sz w:val="24"/>
          <w:szCs w:val="24"/>
          <w:lang w:val="pt" w:eastAsia="pt-BR"/>
        </w:rPr>
        <w:t xml:space="preserve">o </w:t>
      </w:r>
      <w:r w:rsidRPr="001831BC">
        <w:rPr>
          <w:rFonts w:ascii="Galliard BT" w:eastAsia="Times New Roman" w:hAnsi="Galliard BT"/>
          <w:sz w:val="24"/>
          <w:szCs w:val="24"/>
          <w:lang w:val="pt" w:eastAsia="pt-BR"/>
        </w:rPr>
        <w:t>mais claramente possível e este esforço é o que justifica a fundação e a existência das ciências como campos</w:t>
      </w:r>
      <w:r w:rsidR="006560ED" w:rsidRPr="001831BC">
        <w:rPr>
          <w:rFonts w:ascii="Galliard BT" w:eastAsia="Times New Roman" w:hAnsi="Galliard BT"/>
          <w:sz w:val="24"/>
          <w:szCs w:val="24"/>
          <w:lang w:val="pt" w:eastAsia="pt-BR"/>
        </w:rPr>
        <w:t xml:space="preserve"> de estudos separados entre si.</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Só por esta constatação você vê que uma enciclopédia do conhecimento cient</w:t>
      </w:r>
      <w:r w:rsidR="00203465" w:rsidRPr="001831BC">
        <w:rPr>
          <w:rFonts w:ascii="Galliard BT" w:eastAsia="Times New Roman" w:hAnsi="Galliard BT"/>
          <w:sz w:val="24"/>
          <w:szCs w:val="24"/>
          <w:lang w:val="pt" w:eastAsia="pt-BR"/>
        </w:rPr>
        <w:t>í</w:t>
      </w:r>
      <w:r w:rsidRPr="001831BC">
        <w:rPr>
          <w:rFonts w:ascii="Galliard BT" w:eastAsia="Times New Roman" w:hAnsi="Galliard BT"/>
          <w:sz w:val="24"/>
          <w:szCs w:val="24"/>
          <w:lang w:val="pt" w:eastAsia="pt-BR"/>
        </w:rPr>
        <w:t xml:space="preserve">fico, mesmo que ela conseguisse unificar todas as ciências, não corresponderia </w:t>
      </w:r>
      <w:r w:rsidR="00AD2859"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 xml:space="preserve"> estrutura objetiva do universo. No entanto, a possibilidade de você unificar a ciência repousa na hipótese de você encontrar princípios gerais que sejam válidos para todas elas e isto absolutamente não existe. Como já dizia Edmund Husserl:</w:t>
      </w:r>
      <w:r w:rsidR="00044089" w:rsidRPr="001831BC">
        <w:rPr>
          <w:rFonts w:ascii="Galliard BT" w:eastAsia="Times New Roman" w:hAnsi="Galliard BT"/>
          <w:sz w:val="24"/>
          <w:szCs w:val="24"/>
          <w:lang w:val="pt" w:eastAsia="pt-BR"/>
        </w:rPr>
        <w:t xml:space="preserve"> </w:t>
      </w:r>
      <w:r w:rsidRPr="001831BC">
        <w:rPr>
          <w:rFonts w:ascii="Galliard BT" w:eastAsia="Times New Roman" w:hAnsi="Galliard BT"/>
          <w:sz w:val="24"/>
          <w:szCs w:val="24"/>
          <w:lang w:val="pt" w:eastAsia="pt-BR"/>
        </w:rPr>
        <w:t>“</w:t>
      </w:r>
      <w:r w:rsidR="00056B5F" w:rsidRPr="001831BC">
        <w:rPr>
          <w:rFonts w:ascii="Galliard BT" w:eastAsia="Times New Roman" w:hAnsi="Galliard BT"/>
          <w:iCs/>
          <w:sz w:val="24"/>
          <w:szCs w:val="24"/>
          <w:lang w:val="pt" w:eastAsia="pt-BR"/>
        </w:rPr>
        <w:t>N</w:t>
      </w:r>
      <w:r w:rsidRPr="001831BC">
        <w:rPr>
          <w:rFonts w:ascii="Galliard BT" w:eastAsia="Times New Roman" w:hAnsi="Galliard BT"/>
          <w:iCs/>
          <w:sz w:val="24"/>
          <w:szCs w:val="24"/>
          <w:lang w:val="pt" w:eastAsia="pt-BR"/>
        </w:rPr>
        <w:t>ão existe uma biologia dos triângulos nem uma trigonometria dos leões”</w:t>
      </w:r>
      <w:r w:rsidRPr="001831BC">
        <w:rPr>
          <w:rFonts w:ascii="Galliard BT" w:eastAsia="Times New Roman" w:hAnsi="Galliard BT"/>
          <w:sz w:val="24"/>
          <w:szCs w:val="24"/>
          <w:lang w:val="pt" w:eastAsia="pt-BR"/>
        </w:rPr>
        <w:t>. Então, isso quer dizer que existem campos da realidade que estão rigidamente separados no sentido de que não são regidos por princípios comuns e não há a possibilidade de encontrar os princípios comuns.</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A id</w:t>
      </w:r>
      <w:r w:rsidR="00C833F0" w:rsidRPr="001831BC">
        <w:rPr>
          <w:rFonts w:ascii="Galliard BT" w:eastAsia="Times New Roman" w:hAnsi="Galliard BT"/>
          <w:sz w:val="24"/>
          <w:szCs w:val="24"/>
          <w:lang w:val="pt" w:eastAsia="pt-BR"/>
        </w:rPr>
        <w:t>é</w:t>
      </w:r>
      <w:r w:rsidRPr="001831BC">
        <w:rPr>
          <w:rFonts w:ascii="Galliard BT" w:eastAsia="Times New Roman" w:hAnsi="Galliard BT"/>
          <w:sz w:val="24"/>
          <w:szCs w:val="24"/>
          <w:lang w:val="pt" w:eastAsia="pt-BR"/>
        </w:rPr>
        <w:t>ia, o ideal, o sonho de encontrar a teoria unificada das ciênci</w:t>
      </w:r>
      <w:r w:rsidR="0092411A" w:rsidRPr="001831BC">
        <w:rPr>
          <w:rFonts w:ascii="Galliard BT" w:eastAsia="Times New Roman" w:hAnsi="Galliard BT"/>
          <w:sz w:val="24"/>
          <w:szCs w:val="24"/>
          <w:lang w:val="pt" w:eastAsia="pt-BR"/>
        </w:rPr>
        <w:t xml:space="preserve">as, por exemplo, você unificar </w:t>
      </w:r>
      <w:r w:rsidRPr="001831BC">
        <w:rPr>
          <w:rFonts w:ascii="Galliard BT" w:eastAsia="Times New Roman" w:hAnsi="Galliard BT"/>
          <w:sz w:val="24"/>
          <w:szCs w:val="24"/>
          <w:lang w:val="pt" w:eastAsia="pt-BR"/>
        </w:rPr>
        <w:t xml:space="preserve">a teoria dentro da própria ciência, já acontece isto. Como unificar a </w:t>
      </w:r>
      <w:r w:rsidR="00273566" w:rsidRPr="001831BC">
        <w:rPr>
          <w:rFonts w:ascii="Galliard BT" w:eastAsia="Times New Roman" w:hAnsi="Galliard BT"/>
          <w:sz w:val="24"/>
          <w:szCs w:val="24"/>
          <w:lang w:val="pt" w:eastAsia="pt-BR"/>
        </w:rPr>
        <w:t>t</w:t>
      </w:r>
      <w:r w:rsidRPr="001831BC">
        <w:rPr>
          <w:rFonts w:ascii="Galliard BT" w:eastAsia="Times New Roman" w:hAnsi="Galliard BT"/>
          <w:sz w:val="24"/>
          <w:szCs w:val="24"/>
          <w:lang w:val="pt" w:eastAsia="pt-BR"/>
        </w:rPr>
        <w:t xml:space="preserve">eoria da </w:t>
      </w:r>
      <w:r w:rsidR="00273566" w:rsidRPr="001831BC">
        <w:rPr>
          <w:rFonts w:ascii="Galliard BT" w:eastAsia="Times New Roman" w:hAnsi="Galliard BT"/>
          <w:sz w:val="24"/>
          <w:szCs w:val="24"/>
          <w:lang w:val="pt" w:eastAsia="pt-BR"/>
        </w:rPr>
        <w:t>r</w:t>
      </w:r>
      <w:r w:rsidRPr="001831BC">
        <w:rPr>
          <w:rFonts w:ascii="Galliard BT" w:eastAsia="Times New Roman" w:hAnsi="Galliard BT"/>
          <w:sz w:val="24"/>
          <w:szCs w:val="24"/>
          <w:lang w:val="pt" w:eastAsia="pt-BR"/>
        </w:rPr>
        <w:t xml:space="preserve">elatividade com a </w:t>
      </w:r>
      <w:r w:rsidR="00EB39D2" w:rsidRPr="001831BC">
        <w:rPr>
          <w:rFonts w:ascii="Galliard BT" w:eastAsia="Times New Roman" w:hAnsi="Galliard BT"/>
          <w:sz w:val="24"/>
          <w:szCs w:val="24"/>
          <w:lang w:val="pt" w:eastAsia="pt-BR"/>
        </w:rPr>
        <w:t>t</w:t>
      </w:r>
      <w:r w:rsidRPr="001831BC">
        <w:rPr>
          <w:rFonts w:ascii="Galliard BT" w:eastAsia="Times New Roman" w:hAnsi="Galliard BT"/>
          <w:sz w:val="24"/>
          <w:szCs w:val="24"/>
          <w:lang w:val="pt" w:eastAsia="pt-BR"/>
        </w:rPr>
        <w:t xml:space="preserve">eoria </w:t>
      </w:r>
      <w:r w:rsidR="00EB39D2" w:rsidRPr="001831BC">
        <w:rPr>
          <w:rFonts w:ascii="Galliard BT" w:eastAsia="Times New Roman" w:hAnsi="Galliard BT"/>
          <w:sz w:val="24"/>
          <w:szCs w:val="24"/>
          <w:lang w:val="pt" w:eastAsia="pt-BR"/>
        </w:rPr>
        <w:t>q</w:t>
      </w:r>
      <w:r w:rsidRPr="001831BC">
        <w:rPr>
          <w:rFonts w:ascii="Galliard BT" w:eastAsia="Times New Roman" w:hAnsi="Galliard BT"/>
          <w:sz w:val="24"/>
          <w:szCs w:val="24"/>
          <w:lang w:val="pt" w:eastAsia="pt-BR"/>
        </w:rPr>
        <w:t>uântica</w:t>
      </w:r>
      <w:r w:rsidR="00AE4757"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Os caras já estão pulando que nem cabrito </w:t>
      </w:r>
      <w:r w:rsidR="00B14BB5" w:rsidRPr="001831BC">
        <w:rPr>
          <w:rFonts w:ascii="Galliard BT" w:eastAsia="Times New Roman" w:hAnsi="Galliard BT"/>
          <w:sz w:val="24"/>
          <w:szCs w:val="24"/>
          <w:lang w:val="pt" w:eastAsia="pt-BR"/>
        </w:rPr>
        <w:t>há</w:t>
      </w:r>
      <w:r w:rsidRPr="001831BC">
        <w:rPr>
          <w:rFonts w:ascii="Galliard BT" w:eastAsia="Times New Roman" w:hAnsi="Galliard BT"/>
          <w:sz w:val="24"/>
          <w:szCs w:val="24"/>
          <w:lang w:val="pt" w:eastAsia="pt-BR"/>
        </w:rPr>
        <w:t xml:space="preserve"> quase cem anos tentando encontrar isto e cada vez esse ideal fica mais distante. Unificar uma ciência já é um problema</w:t>
      </w:r>
      <w:r w:rsidR="005B6F6C"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quanto mais unificar todas elas. Então, este projeto começou e logo foi abandonado e uma das pessoas envolvidas foi Alfred Whitehead, que tomou em seguida uma direção filosófica completamente diferente que já não tinha mais nada a ver com filosofia analítica e criou um sistema filosófico próprio muito original. E o projeto</w:t>
      </w:r>
      <w:r w:rsidR="00C445B2"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então, foi engavetado para sempre.</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Se fosse possível unificar as ciências, evidentemente a classe científica teria uma espécie de hegemonia doutrinal sobre toda a sociedade. A ciência unificada não existe, mas existe evidentemente, o prestígio</w:t>
      </w:r>
      <w:r w:rsidR="00BD06E0" w:rsidRPr="001831BC">
        <w:rPr>
          <w:rFonts w:ascii="Galliard BT" w:eastAsia="Times New Roman" w:hAnsi="Galliard BT"/>
          <w:sz w:val="24"/>
          <w:szCs w:val="24"/>
          <w:lang w:val="pt" w:eastAsia="pt-BR"/>
        </w:rPr>
        <w:t xml:space="preserve"> social das ciências. Prestígio</w:t>
      </w:r>
      <w:r w:rsidRPr="001831BC">
        <w:rPr>
          <w:rFonts w:ascii="Galliard BT" w:eastAsia="Times New Roman" w:hAnsi="Galliard BT"/>
          <w:sz w:val="24"/>
          <w:szCs w:val="24"/>
          <w:lang w:val="pt" w:eastAsia="pt-BR"/>
        </w:rPr>
        <w:t xml:space="preserve"> social que aumenta na medida </w:t>
      </w:r>
      <w:r w:rsidR="00494AB9" w:rsidRPr="001831BC">
        <w:rPr>
          <w:rFonts w:ascii="Galliard BT" w:eastAsia="Times New Roman" w:hAnsi="Galliard BT"/>
          <w:sz w:val="24"/>
          <w:szCs w:val="24"/>
          <w:lang w:val="pt" w:eastAsia="pt-BR"/>
        </w:rPr>
        <w:t xml:space="preserve">mesma </w:t>
      </w:r>
      <w:r w:rsidRPr="001831BC">
        <w:rPr>
          <w:rFonts w:ascii="Galliard BT" w:eastAsia="Times New Roman" w:hAnsi="Galliard BT"/>
          <w:sz w:val="24"/>
          <w:szCs w:val="24"/>
          <w:lang w:val="pt" w:eastAsia="pt-BR"/>
        </w:rPr>
        <w:t>em que a sociedade investe pesadamente na educação científica e na pesquisa científica. Então, evidentemente, quanto mais dinheiro se coloca ali, automaticamente aumenta o prestígio da classe científica independentemente dos resultados que ela venha a obter. Se durante anos certas pesquisas prosseguem e não produzem resultado algum</w:t>
      </w:r>
      <w:r w:rsidR="008E3E4A"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isto não diminui de maneira alguma o prestígio e a autoridade dos profissionais envolvidos, até aumenta</w:t>
      </w:r>
      <w:r w:rsidR="00CF6907"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porque cria uma espécie de dívida social </w:t>
      </w:r>
      <w:r w:rsidR="00DD3B9A" w:rsidRPr="001831BC">
        <w:rPr>
          <w:rFonts w:ascii="Galliard BT" w:eastAsia="Times New Roman" w:hAnsi="Galliard BT"/>
          <w:sz w:val="24"/>
          <w:szCs w:val="24"/>
          <w:lang w:val="pt" w:eastAsia="pt-BR"/>
        </w:rPr>
        <w:t>do tipo</w:t>
      </w:r>
      <w:r w:rsidR="001015F0" w:rsidRPr="001831BC">
        <w:rPr>
          <w:rFonts w:ascii="Galliard BT" w:eastAsia="Times New Roman" w:hAnsi="Galliard BT"/>
          <w:sz w:val="24"/>
          <w:szCs w:val="24"/>
          <w:lang w:val="pt" w:eastAsia="pt-BR"/>
        </w:rPr>
        <w:t>:</w:t>
      </w:r>
      <w:r w:rsidR="00DD3B9A" w:rsidRPr="001831BC">
        <w:rPr>
          <w:rFonts w:ascii="Galliard BT" w:eastAsia="Times New Roman" w:hAnsi="Galliard BT"/>
          <w:sz w:val="24"/>
          <w:szCs w:val="24"/>
          <w:lang w:val="pt" w:eastAsia="pt-BR"/>
        </w:rPr>
        <w:t xml:space="preserve"> </w:t>
      </w:r>
      <w:r w:rsidRPr="001831BC">
        <w:rPr>
          <w:rFonts w:ascii="Galliard BT" w:eastAsia="Times New Roman" w:hAnsi="Galliard BT"/>
          <w:sz w:val="24"/>
          <w:szCs w:val="24"/>
          <w:lang w:val="pt" w:eastAsia="pt-BR"/>
        </w:rPr>
        <w:t>“Nós já investimos tanto dinheiro que nós não podemos reconhecer que tudo isso é in</w:t>
      </w:r>
      <w:r w:rsidR="009E29C3" w:rsidRPr="001831BC">
        <w:rPr>
          <w:rFonts w:ascii="Galliard BT" w:eastAsia="Times New Roman" w:hAnsi="Galliard BT"/>
          <w:sz w:val="24"/>
          <w:szCs w:val="24"/>
          <w:lang w:val="pt" w:eastAsia="pt-BR"/>
        </w:rPr>
        <w:t xml:space="preserve">útil”. Então tem </w:t>
      </w:r>
      <w:r w:rsidR="00CB2738" w:rsidRPr="001831BC">
        <w:rPr>
          <w:rFonts w:ascii="Galliard BT" w:eastAsia="Times New Roman" w:hAnsi="Galliard BT"/>
          <w:sz w:val="24"/>
          <w:szCs w:val="24"/>
          <w:lang w:val="pt" w:eastAsia="pt-BR"/>
        </w:rPr>
        <w:t>d</w:t>
      </w:r>
      <w:r w:rsidR="009E29C3" w:rsidRPr="001831BC">
        <w:rPr>
          <w:rFonts w:ascii="Galliard BT" w:eastAsia="Times New Roman" w:hAnsi="Galliard BT"/>
          <w:sz w:val="24"/>
          <w:szCs w:val="24"/>
          <w:lang w:val="pt" w:eastAsia="pt-BR"/>
        </w:rPr>
        <w:t xml:space="preserve">e </w:t>
      </w:r>
      <w:r w:rsidR="00D15152" w:rsidRPr="001831BC">
        <w:rPr>
          <w:rFonts w:ascii="Galliard BT" w:eastAsia="Times New Roman" w:hAnsi="Galliard BT"/>
          <w:sz w:val="24"/>
          <w:szCs w:val="24"/>
          <w:lang w:val="pt" w:eastAsia="pt-BR"/>
        </w:rPr>
        <w:t>continuar</w:t>
      </w:r>
      <w:r w:rsidR="009E29C3" w:rsidRPr="001831BC">
        <w:rPr>
          <w:rFonts w:ascii="Galliard BT" w:eastAsia="Times New Roman" w:hAnsi="Galliard BT"/>
          <w:sz w:val="24"/>
          <w:szCs w:val="24"/>
          <w:lang w:val="pt" w:eastAsia="pt-BR"/>
        </w:rPr>
        <w:t>.</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cs="Calibri"/>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 xml:space="preserve">Em certos setores da ciência os projetos de pesquisa são tão complexos e tão imensamente especializados, que um especialista </w:t>
      </w:r>
      <w:r w:rsidR="008D387A" w:rsidRPr="001831BC">
        <w:rPr>
          <w:rFonts w:ascii="Galliard BT" w:eastAsia="Times New Roman" w:hAnsi="Galliard BT"/>
          <w:sz w:val="24"/>
          <w:szCs w:val="24"/>
          <w:lang w:val="pt" w:eastAsia="pt-BR"/>
        </w:rPr>
        <w:t>numa</w:t>
      </w:r>
      <w:r w:rsidRPr="001831BC">
        <w:rPr>
          <w:rFonts w:ascii="Galliard BT" w:eastAsia="Times New Roman" w:hAnsi="Galliard BT"/>
          <w:sz w:val="24"/>
          <w:szCs w:val="24"/>
          <w:lang w:val="pt" w:eastAsia="pt-BR"/>
        </w:rPr>
        <w:t xml:space="preserve"> área da ciência não entende o projeto do outro. Se você está colocado n</w:t>
      </w:r>
      <w:r w:rsidR="002F7008" w:rsidRPr="001831BC">
        <w:rPr>
          <w:rFonts w:ascii="Galliard BT" w:eastAsia="Times New Roman" w:hAnsi="Galliard BT"/>
          <w:sz w:val="24"/>
          <w:szCs w:val="24"/>
          <w:lang w:val="pt" w:eastAsia="pt-BR"/>
        </w:rPr>
        <w:t>a</w:t>
      </w:r>
      <w:r w:rsidRPr="001831BC">
        <w:rPr>
          <w:rFonts w:ascii="Galliard BT" w:eastAsia="Times New Roman" w:hAnsi="Galliard BT"/>
          <w:sz w:val="24"/>
          <w:szCs w:val="24"/>
          <w:lang w:val="pt" w:eastAsia="pt-BR"/>
        </w:rPr>
        <w:t xml:space="preserve"> posição de diretor de um departamento, este departamento, ele se subdivide em quinze, vinte, trinta, duzentas investigações diferentes que você não pode compreender. Você não sabe o que os caras estão pesquisando, e</w:t>
      </w:r>
      <w:r w:rsidR="008C1FCE"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no entanto, você tem </w:t>
      </w:r>
      <w:r w:rsidR="003A6633" w:rsidRPr="001831BC">
        <w:rPr>
          <w:rFonts w:ascii="Galliard BT" w:eastAsia="Times New Roman" w:hAnsi="Galliard BT"/>
          <w:sz w:val="24"/>
          <w:szCs w:val="24"/>
          <w:lang w:val="pt" w:eastAsia="pt-BR"/>
        </w:rPr>
        <w:t>d</w:t>
      </w:r>
      <w:r w:rsidRPr="001831BC">
        <w:rPr>
          <w:rFonts w:ascii="Galliard BT" w:eastAsia="Times New Roman" w:hAnsi="Galliard BT"/>
          <w:sz w:val="24"/>
          <w:szCs w:val="24"/>
          <w:lang w:val="pt" w:eastAsia="pt-BR"/>
        </w:rPr>
        <w:t xml:space="preserve">e tomar as decisões de para quem vai a verba. A complexidade e a irracionalidade mesma do esquema fazem com que a autoridade da classe científica seja uma coisa que se </w:t>
      </w:r>
      <w:proofErr w:type="spellStart"/>
      <w:r w:rsidRPr="001831BC">
        <w:rPr>
          <w:rFonts w:ascii="Galliard BT" w:eastAsia="Times New Roman" w:hAnsi="Galliard BT"/>
          <w:sz w:val="24"/>
          <w:szCs w:val="24"/>
          <w:lang w:val="pt" w:eastAsia="pt-BR"/>
        </w:rPr>
        <w:t>auto</w:t>
      </w:r>
      <w:r w:rsidR="006119E3"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reproduz</w:t>
      </w:r>
      <w:proofErr w:type="spellEnd"/>
      <w:r w:rsidRPr="001831BC">
        <w:rPr>
          <w:rFonts w:ascii="Galliard BT" w:eastAsia="Times New Roman" w:hAnsi="Galliard BT"/>
          <w:sz w:val="24"/>
          <w:szCs w:val="24"/>
          <w:lang w:val="pt" w:eastAsia="pt-BR"/>
        </w:rPr>
        <w:t xml:space="preserve">. E o ideal da </w:t>
      </w:r>
      <w:r w:rsidR="007A4A17" w:rsidRPr="001831BC">
        <w:rPr>
          <w:rFonts w:ascii="Galliard BT" w:eastAsia="Times New Roman" w:hAnsi="Galliard BT"/>
          <w:sz w:val="24"/>
          <w:szCs w:val="24"/>
          <w:lang w:val="pt" w:eastAsia="pt-BR"/>
        </w:rPr>
        <w:t>t</w:t>
      </w:r>
      <w:r w:rsidRPr="001831BC">
        <w:rPr>
          <w:rFonts w:ascii="Galliard BT" w:eastAsia="Times New Roman" w:hAnsi="Galliard BT"/>
          <w:sz w:val="24"/>
          <w:szCs w:val="24"/>
          <w:lang w:val="pt" w:eastAsia="pt-BR"/>
        </w:rPr>
        <w:t xml:space="preserve">ecnocracia, embora ele não tenha sido aplicado literalmente em parte alguma, ele é vigente em todo o ocidente, informalmente e de maneira não declarada, porque se considera que a ciência é o árbitro </w:t>
      </w:r>
      <w:r w:rsidR="006766C0" w:rsidRPr="001831BC">
        <w:rPr>
          <w:rFonts w:ascii="Galliard BT" w:eastAsia="Times New Roman" w:hAnsi="Galliard BT"/>
          <w:sz w:val="24"/>
          <w:szCs w:val="24"/>
          <w:lang w:val="pt" w:eastAsia="pt-BR"/>
        </w:rPr>
        <w:t>ú</w:t>
      </w:r>
      <w:r w:rsidRPr="001831BC">
        <w:rPr>
          <w:rFonts w:ascii="Galliard BT" w:eastAsia="Times New Roman" w:hAnsi="Galliard BT"/>
          <w:sz w:val="24"/>
          <w:szCs w:val="24"/>
          <w:lang w:val="pt" w:eastAsia="pt-BR"/>
        </w:rPr>
        <w:t>ltimo de todas as questões.</w:t>
      </w:r>
    </w:p>
    <w:p w:rsidR="00D72E66" w:rsidRPr="001831BC" w:rsidRDefault="00D72E66"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 xml:space="preserve">Então se você tem uma, por exemplo, agora nós estamos vendo esta discussão sobre o aborto, há quem incumbe dar </w:t>
      </w:r>
      <w:r w:rsidR="00ED6364" w:rsidRPr="001831BC">
        <w:rPr>
          <w:rFonts w:ascii="Galliard BT" w:eastAsia="Times New Roman" w:hAnsi="Galliard BT"/>
          <w:sz w:val="24"/>
          <w:szCs w:val="24"/>
          <w:lang w:val="pt" w:eastAsia="pt-BR"/>
        </w:rPr>
        <w:t xml:space="preserve">a </w:t>
      </w:r>
      <w:r w:rsidRPr="001831BC">
        <w:rPr>
          <w:rFonts w:ascii="Galliard BT" w:eastAsia="Times New Roman" w:hAnsi="Galliard BT"/>
          <w:sz w:val="24"/>
          <w:szCs w:val="24"/>
          <w:lang w:val="pt" w:eastAsia="pt-BR"/>
        </w:rPr>
        <w:t xml:space="preserve">sentença final de se o feto é um ser humano ou se não é? Ninguém vai aceitar a premissa religiosa porque estamos na sociedade leiga tal como a concebia Augusto Comte. Isto quer dizer que a sociedade não tem um comprometimento religioso. A única religião dela é a </w:t>
      </w:r>
      <w:r w:rsidR="006640D0" w:rsidRPr="001831BC">
        <w:rPr>
          <w:rFonts w:ascii="Galliard BT" w:eastAsia="Times New Roman" w:hAnsi="Galliard BT"/>
          <w:sz w:val="24"/>
          <w:szCs w:val="24"/>
          <w:lang w:val="pt" w:eastAsia="pt-BR"/>
        </w:rPr>
        <w:t>r</w:t>
      </w:r>
      <w:r w:rsidRPr="001831BC">
        <w:rPr>
          <w:rFonts w:ascii="Galliard BT" w:eastAsia="Times New Roman" w:hAnsi="Galliard BT"/>
          <w:sz w:val="24"/>
          <w:szCs w:val="24"/>
          <w:lang w:val="pt" w:eastAsia="pt-BR"/>
        </w:rPr>
        <w:t xml:space="preserve">eligião da </w:t>
      </w:r>
      <w:r w:rsidR="006640D0" w:rsidRPr="001831BC">
        <w:rPr>
          <w:rFonts w:ascii="Galliard BT" w:eastAsia="Times New Roman" w:hAnsi="Galliard BT"/>
          <w:sz w:val="24"/>
          <w:szCs w:val="24"/>
          <w:lang w:val="pt" w:eastAsia="pt-BR"/>
        </w:rPr>
        <w:t>h</w:t>
      </w:r>
      <w:r w:rsidRPr="001831BC">
        <w:rPr>
          <w:rFonts w:ascii="Galliard BT" w:eastAsia="Times New Roman" w:hAnsi="Galliard BT"/>
          <w:sz w:val="24"/>
          <w:szCs w:val="24"/>
          <w:lang w:val="pt" w:eastAsia="pt-BR"/>
        </w:rPr>
        <w:t xml:space="preserve">umanidade, isto é, a ciência. A autoridade </w:t>
      </w:r>
      <w:r w:rsidR="00D81953" w:rsidRPr="001831BC">
        <w:rPr>
          <w:rFonts w:ascii="Galliard BT" w:eastAsia="Times New Roman" w:hAnsi="Galliard BT"/>
          <w:sz w:val="24"/>
          <w:szCs w:val="24"/>
          <w:lang w:val="pt" w:eastAsia="pt-BR"/>
        </w:rPr>
        <w:t>ú</w:t>
      </w:r>
      <w:r w:rsidRPr="001831BC">
        <w:rPr>
          <w:rFonts w:ascii="Galliard BT" w:eastAsia="Times New Roman" w:hAnsi="Galliard BT"/>
          <w:sz w:val="24"/>
          <w:szCs w:val="24"/>
          <w:lang w:val="pt" w:eastAsia="pt-BR"/>
        </w:rPr>
        <w:t xml:space="preserve">ltima é dada </w:t>
      </w:r>
      <w:r w:rsidR="00D81953"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 xml:space="preserve"> classe científica. Só que</w:t>
      </w:r>
      <w:r w:rsidR="007678B2"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por exemplo, a pergunta se o feto é um ser humano ou não, não existe nenhuma ciência habilitada a julgar isto. Os limites da espécie humana são um enigma para todas as ciências. Por exemplo, uma ciência que estude o </w:t>
      </w:r>
      <w:r w:rsidR="009777FB"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 xml:space="preserve">er </w:t>
      </w:r>
      <w:r w:rsidR="009777FB" w:rsidRPr="001831BC">
        <w:rPr>
          <w:rFonts w:ascii="Galliard BT" w:eastAsia="Times New Roman" w:hAnsi="Galliard BT"/>
          <w:sz w:val="24"/>
          <w:szCs w:val="24"/>
          <w:lang w:val="pt" w:eastAsia="pt-BR"/>
        </w:rPr>
        <w:t>h</w:t>
      </w:r>
      <w:r w:rsidRPr="001831BC">
        <w:rPr>
          <w:rFonts w:ascii="Galliard BT" w:eastAsia="Times New Roman" w:hAnsi="Galliard BT"/>
          <w:sz w:val="24"/>
          <w:szCs w:val="24"/>
          <w:lang w:val="pt" w:eastAsia="pt-BR"/>
        </w:rPr>
        <w:t xml:space="preserve">umano como, por exemplo, a </w:t>
      </w:r>
      <w:r w:rsidR="00140F7A" w:rsidRPr="001831BC">
        <w:rPr>
          <w:rFonts w:ascii="Galliard BT" w:eastAsia="Times New Roman" w:hAnsi="Galliard BT"/>
          <w:sz w:val="24"/>
          <w:szCs w:val="24"/>
          <w:lang w:val="pt" w:eastAsia="pt-BR"/>
        </w:rPr>
        <w:t>a</w:t>
      </w:r>
      <w:r w:rsidRPr="001831BC">
        <w:rPr>
          <w:rFonts w:ascii="Galliard BT" w:eastAsia="Times New Roman" w:hAnsi="Galliard BT"/>
          <w:sz w:val="24"/>
          <w:szCs w:val="24"/>
          <w:lang w:val="pt" w:eastAsia="pt-BR"/>
        </w:rPr>
        <w:t>ntropologia, ela parte de limites convencionais.</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 xml:space="preserve">Então, por exemplo, existe o problema das normas sociais vigentes em espécies animais, existe o problema da inteligência, da “consciência” de certos animais. Nós não sabemos onde termina uma coisa </w:t>
      </w:r>
      <w:r w:rsidR="000777DD" w:rsidRPr="001831BC">
        <w:rPr>
          <w:rFonts w:ascii="Galliard BT" w:eastAsia="Times New Roman" w:hAnsi="Galliard BT"/>
          <w:sz w:val="24"/>
          <w:szCs w:val="24"/>
          <w:lang w:val="pt" w:eastAsia="pt-BR"/>
        </w:rPr>
        <w:t>e</w:t>
      </w:r>
      <w:r w:rsidRPr="001831BC">
        <w:rPr>
          <w:rFonts w:ascii="Galliard BT" w:eastAsia="Times New Roman" w:hAnsi="Galliard BT"/>
          <w:sz w:val="24"/>
          <w:szCs w:val="24"/>
          <w:lang w:val="pt" w:eastAsia="pt-BR"/>
        </w:rPr>
        <w:t xml:space="preserve"> onde </w:t>
      </w:r>
      <w:r w:rsidR="00516A1C" w:rsidRPr="001831BC">
        <w:rPr>
          <w:rFonts w:ascii="Galliard BT" w:eastAsia="Times New Roman" w:hAnsi="Galliard BT"/>
          <w:sz w:val="24"/>
          <w:szCs w:val="24"/>
          <w:lang w:val="pt" w:eastAsia="pt-BR"/>
        </w:rPr>
        <w:t>começa</w:t>
      </w:r>
      <w:r w:rsidRPr="001831BC">
        <w:rPr>
          <w:rFonts w:ascii="Galliard BT" w:eastAsia="Times New Roman" w:hAnsi="Galliard BT"/>
          <w:sz w:val="24"/>
          <w:szCs w:val="24"/>
          <w:lang w:val="pt" w:eastAsia="pt-BR"/>
        </w:rPr>
        <w:t xml:space="preserve"> a outra. Então, por exemplo, qual seria a relação entre a sociologia humana </w:t>
      </w:r>
      <w:r w:rsidR="00590DE2" w:rsidRPr="001831BC">
        <w:rPr>
          <w:rFonts w:ascii="Galliard BT" w:eastAsia="Times New Roman" w:hAnsi="Galliard BT"/>
          <w:sz w:val="24"/>
          <w:szCs w:val="24"/>
          <w:lang w:val="pt" w:eastAsia="pt-BR"/>
        </w:rPr>
        <w:t>e</w:t>
      </w:r>
      <w:r w:rsidRPr="001831BC">
        <w:rPr>
          <w:rFonts w:ascii="Galliard BT" w:eastAsia="Times New Roman" w:hAnsi="Galliard BT"/>
          <w:sz w:val="24"/>
          <w:szCs w:val="24"/>
          <w:lang w:val="pt" w:eastAsia="pt-BR"/>
        </w:rPr>
        <w:t xml:space="preserve"> a sociologia dos golfinhos ou </w:t>
      </w:r>
      <w:r w:rsidR="00590DE2" w:rsidRPr="001831BC">
        <w:rPr>
          <w:rFonts w:ascii="Galliard BT" w:eastAsia="Times New Roman" w:hAnsi="Galliard BT"/>
          <w:sz w:val="24"/>
          <w:szCs w:val="24"/>
          <w:lang w:val="pt" w:eastAsia="pt-BR"/>
        </w:rPr>
        <w:t xml:space="preserve">a </w:t>
      </w:r>
      <w:r w:rsidRPr="001831BC">
        <w:rPr>
          <w:rFonts w:ascii="Galliard BT" w:eastAsia="Times New Roman" w:hAnsi="Galliard BT"/>
          <w:sz w:val="24"/>
          <w:szCs w:val="24"/>
          <w:lang w:val="pt" w:eastAsia="pt-BR"/>
        </w:rPr>
        <w:t>dos elefantes? Isto quer dizer que</w:t>
      </w:r>
      <w:r w:rsidR="00A750D4"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depois que eu vi um elefante desenhando um outro elefante, só tem no Youtube. Passa um elefante, ele pega um pincel e desenha um elefante com uma florzinha na ponta da tromba. Eu digo, olha, o Lula, se mand</w:t>
      </w:r>
      <w:r w:rsidR="00215EB7" w:rsidRPr="001831BC">
        <w:rPr>
          <w:rFonts w:ascii="Galliard BT" w:eastAsia="Times New Roman" w:hAnsi="Galliard BT"/>
          <w:sz w:val="24"/>
          <w:szCs w:val="24"/>
          <w:lang w:val="pt" w:eastAsia="pt-BR"/>
        </w:rPr>
        <w:t>á-lo</w:t>
      </w:r>
      <w:r w:rsidRPr="001831BC">
        <w:rPr>
          <w:rFonts w:ascii="Galliard BT" w:eastAsia="Times New Roman" w:hAnsi="Galliard BT"/>
          <w:sz w:val="24"/>
          <w:szCs w:val="24"/>
          <w:lang w:val="pt" w:eastAsia="pt-BR"/>
        </w:rPr>
        <w:t xml:space="preserve"> desenhar ele mesmo com uma florzinha na mão ele não consegue. </w:t>
      </w:r>
      <w:r w:rsidR="00E50440" w:rsidRPr="001831BC">
        <w:rPr>
          <w:rFonts w:ascii="Galliard BT" w:eastAsia="Times New Roman" w:hAnsi="Galliard BT"/>
          <w:sz w:val="24"/>
          <w:szCs w:val="24"/>
          <w:lang w:val="pt" w:eastAsia="pt-BR"/>
        </w:rPr>
        <w:t>I</w:t>
      </w:r>
      <w:r w:rsidRPr="001831BC">
        <w:rPr>
          <w:rFonts w:ascii="Galliard BT" w:eastAsia="Times New Roman" w:hAnsi="Galliard BT"/>
          <w:sz w:val="24"/>
          <w:szCs w:val="24"/>
          <w:lang w:val="pt" w:eastAsia="pt-BR"/>
        </w:rPr>
        <w:t xml:space="preserve">sto quer dizer que os limites da </w:t>
      </w:r>
      <w:r w:rsidR="00427580" w:rsidRPr="001831BC">
        <w:rPr>
          <w:rFonts w:ascii="Galliard BT" w:eastAsia="Times New Roman" w:hAnsi="Galliard BT"/>
          <w:sz w:val="24"/>
          <w:szCs w:val="24"/>
          <w:lang w:val="pt" w:eastAsia="pt-BR"/>
        </w:rPr>
        <w:t>espécie humana são um problema.</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cs="Calibri"/>
          <w:lang w:val="pt" w:eastAsia="pt-BR"/>
        </w:rPr>
      </w:pPr>
    </w:p>
    <w:p w:rsidR="00AD362D" w:rsidRPr="001831BC" w:rsidRDefault="00AD362D" w:rsidP="00942EB5">
      <w:pPr>
        <w:tabs>
          <w:tab w:val="left" w:pos="756"/>
        </w:tabs>
        <w:autoSpaceDE w:val="0"/>
        <w:autoSpaceDN w:val="0"/>
        <w:adjustRightInd w:val="0"/>
        <w:spacing w:after="0" w:line="240" w:lineRule="auto"/>
        <w:jc w:val="both"/>
        <w:rPr>
          <w:rFonts w:ascii="Galliard BT" w:hAnsi="Galliard BT"/>
          <w:sz w:val="24"/>
          <w:szCs w:val="24"/>
        </w:rPr>
      </w:pPr>
      <w:r w:rsidRPr="001831BC">
        <w:rPr>
          <w:rFonts w:ascii="Galliard BT" w:eastAsia="Times New Roman" w:hAnsi="Galliard BT"/>
          <w:sz w:val="24"/>
          <w:szCs w:val="24"/>
          <w:lang w:val="pt" w:eastAsia="pt-BR"/>
        </w:rPr>
        <w:t xml:space="preserve">Nós podemos encontrar o padrão da humanidade a partir da antevisão que nós temos da lei divina, de uma lei transcendente e a partir daí a imagem da espécie humana aparece unificada. Só </w:t>
      </w:r>
      <w:r w:rsidR="00F66400"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 xml:space="preserve"> luz desta experi</w:t>
      </w:r>
      <w:r w:rsidR="00D23C06" w:rsidRPr="001831BC">
        <w:rPr>
          <w:rFonts w:ascii="Galliard BT" w:eastAsia="Times New Roman" w:hAnsi="Galliard BT"/>
          <w:sz w:val="24"/>
          <w:szCs w:val="24"/>
          <w:lang w:val="pt" w:eastAsia="pt-BR"/>
        </w:rPr>
        <w:t>ê</w:t>
      </w:r>
      <w:r w:rsidRPr="001831BC">
        <w:rPr>
          <w:rFonts w:ascii="Galliard BT" w:eastAsia="Times New Roman" w:hAnsi="Galliard BT"/>
          <w:sz w:val="24"/>
          <w:szCs w:val="24"/>
          <w:lang w:val="pt" w:eastAsia="pt-BR"/>
        </w:rPr>
        <w:t>ncia, materialmente falando</w:t>
      </w:r>
      <w:r w:rsidR="00DF270C"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Pr="001831BC">
        <w:rPr>
          <w:rFonts w:ascii="Galliard BT" w:eastAsia="Times New Roman" w:hAnsi="Galliard BT"/>
          <w:b/>
          <w:color w:val="FF0000"/>
          <w:sz w:val="16"/>
          <w:szCs w:val="16"/>
          <w:lang w:val="pt" w:eastAsia="pt-BR"/>
        </w:rPr>
        <w:t>[2:00]</w:t>
      </w:r>
      <w:r w:rsidRPr="001831BC">
        <w:rPr>
          <w:rFonts w:ascii="Galliard BT" w:eastAsia="Times New Roman" w:hAnsi="Galliard BT"/>
          <w:sz w:val="24"/>
          <w:szCs w:val="24"/>
          <w:lang w:val="pt" w:eastAsia="pt-BR"/>
        </w:rPr>
        <w:t xml:space="preserve"> a unidade da espécie humana é contestável.</w:t>
      </w:r>
      <w:r w:rsidR="00942EB5" w:rsidRPr="001831BC">
        <w:rPr>
          <w:rFonts w:ascii="Galliard BT" w:eastAsia="Times New Roman" w:hAnsi="Galliard BT"/>
          <w:sz w:val="24"/>
          <w:szCs w:val="24"/>
          <w:lang w:val="pt" w:eastAsia="pt-BR"/>
        </w:rPr>
        <w:t xml:space="preserve"> </w:t>
      </w:r>
      <w:r w:rsidRPr="001831BC">
        <w:rPr>
          <w:rFonts w:ascii="Galliard BT" w:hAnsi="Galliard BT"/>
          <w:sz w:val="24"/>
          <w:szCs w:val="24"/>
        </w:rPr>
        <w:t>Isso quer dizer que os limites da espécie humana são um problema</w:t>
      </w:r>
      <w:r w:rsidR="00450B1E" w:rsidRPr="001831BC">
        <w:rPr>
          <w:rFonts w:ascii="Galliard BT" w:hAnsi="Galliard BT"/>
          <w:sz w:val="24"/>
          <w:szCs w:val="24"/>
        </w:rPr>
        <w:t>,</w:t>
      </w:r>
      <w:r w:rsidRPr="001831BC">
        <w:rPr>
          <w:rFonts w:ascii="Galliard BT" w:hAnsi="Galliard BT"/>
          <w:sz w:val="24"/>
          <w:szCs w:val="24"/>
        </w:rPr>
        <w:t xml:space="preserve"> e os limites entre ela e as espécies animais também não são materialmente visíveis.</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No começo do livro </w:t>
      </w:r>
      <w:r w:rsidRPr="001831BC">
        <w:rPr>
          <w:rFonts w:ascii="Galliard BT" w:hAnsi="Galliard BT"/>
          <w:i/>
          <w:sz w:val="24"/>
          <w:szCs w:val="24"/>
        </w:rPr>
        <w:t xml:space="preserve">Logique de </w:t>
      </w:r>
      <w:proofErr w:type="spellStart"/>
      <w:r w:rsidRPr="001831BC">
        <w:rPr>
          <w:rFonts w:ascii="Galliard BT" w:hAnsi="Galliard BT"/>
          <w:i/>
          <w:sz w:val="24"/>
          <w:szCs w:val="24"/>
        </w:rPr>
        <w:t>la</w:t>
      </w:r>
      <w:proofErr w:type="spellEnd"/>
      <w:r w:rsidRPr="001831BC">
        <w:rPr>
          <w:rFonts w:ascii="Galliard BT" w:hAnsi="Galliard BT"/>
          <w:i/>
          <w:sz w:val="24"/>
          <w:szCs w:val="24"/>
        </w:rPr>
        <w:t xml:space="preserve"> </w:t>
      </w:r>
      <w:proofErr w:type="spellStart"/>
      <w:r w:rsidRPr="001831BC">
        <w:rPr>
          <w:rFonts w:ascii="Galliard BT" w:hAnsi="Galliard BT"/>
          <w:i/>
          <w:sz w:val="24"/>
          <w:szCs w:val="24"/>
        </w:rPr>
        <w:t>Philosophie</w:t>
      </w:r>
      <w:proofErr w:type="spellEnd"/>
      <w:r w:rsidRPr="001831BC">
        <w:rPr>
          <w:rFonts w:ascii="Galliard BT" w:hAnsi="Galliard BT"/>
          <w:sz w:val="24"/>
          <w:szCs w:val="24"/>
        </w:rPr>
        <w:t>, Éric Weil discute exatamente isso, o problema da definição científica do ser humano e da definição humana do ser humano. E ele mostra que não existe medida comum. Ele diz que nós poderíamos, por exemplo, definir o ser humano como a única espécie que tem um polegar oposto aos quatro outros dedos. Isto permite que se diferencie uma espécie das outras, entretanto</w:t>
      </w:r>
      <w:r w:rsidR="00BA7C86" w:rsidRPr="001831BC">
        <w:rPr>
          <w:rFonts w:ascii="Galliard BT" w:hAnsi="Galliard BT"/>
          <w:sz w:val="24"/>
          <w:szCs w:val="24"/>
        </w:rPr>
        <w:t>,</w:t>
      </w:r>
      <w:r w:rsidRPr="001831BC">
        <w:rPr>
          <w:rFonts w:ascii="Galliard BT" w:hAnsi="Galliard BT"/>
          <w:sz w:val="24"/>
          <w:szCs w:val="24"/>
        </w:rPr>
        <w:t xml:space="preserve"> um critério diferencial não é uma definição e muito menos um conceito. </w:t>
      </w:r>
      <w:r w:rsidR="00BA7C86" w:rsidRPr="001831BC">
        <w:rPr>
          <w:rFonts w:ascii="Galliard BT" w:hAnsi="Galliard BT"/>
          <w:sz w:val="24"/>
          <w:szCs w:val="24"/>
        </w:rPr>
        <w:t>O</w:t>
      </w:r>
      <w:r w:rsidRPr="001831BC">
        <w:rPr>
          <w:rFonts w:ascii="Galliard BT" w:hAnsi="Galliard BT"/>
          <w:sz w:val="24"/>
          <w:szCs w:val="24"/>
        </w:rPr>
        <w:t xml:space="preserve"> que ele diz é que não existe uma definição científica do ser humano, mas existe a definição humana, e essa definição é feita não pelo que o ser humano é</w:t>
      </w:r>
      <w:r w:rsidR="00BA7C86" w:rsidRPr="001831BC">
        <w:rPr>
          <w:rFonts w:ascii="Galliard BT" w:hAnsi="Galliard BT"/>
          <w:sz w:val="24"/>
          <w:szCs w:val="24"/>
        </w:rPr>
        <w:t>,</w:t>
      </w:r>
      <w:r w:rsidRPr="001831BC">
        <w:rPr>
          <w:rFonts w:ascii="Galliard BT" w:hAnsi="Galliard BT"/>
          <w:sz w:val="24"/>
          <w:szCs w:val="24"/>
        </w:rPr>
        <w:t xml:space="preserve"> efetivamente, mas pelo que ele pode ser e, portanto, deve ser. Então é uma definição por assim dizer teleológica, baseada nas finalidades do ser humano. Qual é a validade científica dessa definição? Nenhuma, porque não existe nenhuma ciência que abarque este objeto assim definido. Então, curiosamente, a autoridade maior na discussão é dada justamente às ciências que não estudam esses objetos.</w:t>
      </w:r>
    </w:p>
    <w:p w:rsidR="00AD362D" w:rsidRPr="001831BC" w:rsidRDefault="00AD362D" w:rsidP="00AF02AE">
      <w:pPr>
        <w:spacing w:after="0" w:line="240" w:lineRule="auto"/>
        <w:jc w:val="both"/>
        <w:rPr>
          <w:rFonts w:ascii="Galliard BT" w:hAnsi="Galliard BT"/>
          <w:sz w:val="24"/>
          <w:szCs w:val="24"/>
        </w:rPr>
      </w:pPr>
    </w:p>
    <w:p w:rsidR="00AD362D" w:rsidRPr="001831BC" w:rsidRDefault="004A1A93" w:rsidP="00AF02AE">
      <w:pPr>
        <w:spacing w:after="0" w:line="240" w:lineRule="auto"/>
        <w:jc w:val="both"/>
        <w:rPr>
          <w:rFonts w:ascii="Galliard BT" w:hAnsi="Galliard BT"/>
          <w:sz w:val="24"/>
          <w:szCs w:val="24"/>
        </w:rPr>
      </w:pPr>
      <w:r w:rsidRPr="001831BC">
        <w:rPr>
          <w:rFonts w:ascii="Galliard BT" w:hAnsi="Galliard BT"/>
          <w:sz w:val="24"/>
          <w:szCs w:val="24"/>
        </w:rPr>
        <w:t>V</w:t>
      </w:r>
      <w:r w:rsidR="00AD362D" w:rsidRPr="001831BC">
        <w:rPr>
          <w:rFonts w:ascii="Galliard BT" w:hAnsi="Galliard BT"/>
          <w:sz w:val="24"/>
          <w:szCs w:val="24"/>
        </w:rPr>
        <w:t xml:space="preserve">eja que coisa incrível. Quanto menos um objeto está contido dentro do campo de estudo de uma ciência, mais autoridade essa ciência tem para opinar sobre ele. </w:t>
      </w:r>
      <w:r w:rsidR="007F7B05" w:rsidRPr="001831BC">
        <w:rPr>
          <w:rFonts w:ascii="Galliard BT" w:hAnsi="Galliard BT"/>
          <w:sz w:val="24"/>
          <w:szCs w:val="24"/>
        </w:rPr>
        <w:t>É</w:t>
      </w:r>
      <w:r w:rsidR="00AD362D" w:rsidRPr="001831BC">
        <w:rPr>
          <w:rFonts w:ascii="Galliard BT" w:hAnsi="Galliard BT"/>
          <w:sz w:val="24"/>
          <w:szCs w:val="24"/>
        </w:rPr>
        <w:t xml:space="preserve"> claro que isso é o charlatanismo estabelecido. O crescimento da autoridade das ciências é a maior causa de charlatanismo e de pseudociência que há no mundo, porque na medida em que essa classe acumula um poder</w:t>
      </w:r>
      <w:r w:rsidR="004668CD" w:rsidRPr="001831BC">
        <w:rPr>
          <w:rFonts w:ascii="Galliard BT" w:hAnsi="Galliard BT"/>
          <w:sz w:val="24"/>
          <w:szCs w:val="24"/>
        </w:rPr>
        <w:t>,</w:t>
      </w:r>
      <w:r w:rsidR="00AD362D" w:rsidRPr="001831BC">
        <w:rPr>
          <w:rFonts w:ascii="Galliard BT" w:hAnsi="Galliard BT"/>
          <w:sz w:val="24"/>
          <w:szCs w:val="24"/>
        </w:rPr>
        <w:t xml:space="preserve"> é difícil impedir que ela deseje opinar sobre todas as coisas, e essas coisas acabam, evidentemente, saindo da esfera de competência dessa religião, aliás, dessa ciência. O erro freudiano, até significativo, porque no fundo isso é uma religião.</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Tome por exemplo casos como esse do aquecimento global, quer dizer, a proliferação monstruosa de fraudes científicas, por que isto acontece? Porque esses cientistas têm uma posição de poder dentro d</w:t>
      </w:r>
      <w:r w:rsidR="00A0312F" w:rsidRPr="001831BC">
        <w:rPr>
          <w:rFonts w:ascii="Galliard BT" w:hAnsi="Galliard BT"/>
          <w:sz w:val="24"/>
          <w:szCs w:val="24"/>
        </w:rPr>
        <w:t>e</w:t>
      </w:r>
      <w:r w:rsidRPr="001831BC">
        <w:rPr>
          <w:rFonts w:ascii="Galliard BT" w:hAnsi="Galliard BT"/>
          <w:sz w:val="24"/>
          <w:szCs w:val="24"/>
        </w:rPr>
        <w:t xml:space="preserve"> organismos internacionais, e naturalmente eles têm </w:t>
      </w:r>
      <w:r w:rsidR="005F6AB9" w:rsidRPr="001831BC">
        <w:rPr>
          <w:rFonts w:ascii="Galliard BT" w:hAnsi="Galliard BT"/>
          <w:sz w:val="24"/>
          <w:szCs w:val="24"/>
        </w:rPr>
        <w:t>d</w:t>
      </w:r>
      <w:r w:rsidRPr="001831BC">
        <w:rPr>
          <w:rFonts w:ascii="Galliard BT" w:hAnsi="Galliard BT"/>
          <w:sz w:val="24"/>
          <w:szCs w:val="24"/>
        </w:rPr>
        <w:t>e agir em consonância com os interesses totais da classe, o que significa que a sua autoridade vai ser necessariamente expandida para muito além da sua área de competência propriamente científica. Então o fenômeno da fraude científica, que sempre existiu, mas antes era limitado, a partir dos anos 50 e 60</w:t>
      </w:r>
      <w:r w:rsidR="001C2ABC" w:rsidRPr="001831BC">
        <w:rPr>
          <w:rFonts w:ascii="Galliard BT" w:hAnsi="Galliard BT"/>
          <w:sz w:val="24"/>
          <w:szCs w:val="24"/>
        </w:rPr>
        <w:t>,</w:t>
      </w:r>
      <w:r w:rsidRPr="001831BC">
        <w:rPr>
          <w:rFonts w:ascii="Galliard BT" w:hAnsi="Galliard BT"/>
          <w:sz w:val="24"/>
          <w:szCs w:val="24"/>
        </w:rPr>
        <w:t xml:space="preserve"> se disseminou de tal maneira que hoje o cientista, como classe, me parece menos confiável até do que os políticos, ou do que os mafiosos, </w:t>
      </w:r>
      <w:r w:rsidR="002A1781" w:rsidRPr="001831BC">
        <w:rPr>
          <w:rFonts w:ascii="Galliard BT" w:hAnsi="Galliard BT"/>
          <w:sz w:val="24"/>
          <w:szCs w:val="24"/>
        </w:rPr>
        <w:t xml:space="preserve">os </w:t>
      </w:r>
      <w:r w:rsidRPr="001831BC">
        <w:rPr>
          <w:rFonts w:ascii="Galliard BT" w:hAnsi="Galliard BT"/>
          <w:sz w:val="24"/>
          <w:szCs w:val="24"/>
        </w:rPr>
        <w:t>ladrões. Quando a gente vê o que acontece, por exemplo, na medicina, em que o número de vítimas de erros médicos nos Estados Unidos está por volta de um milhão de pessoas por ano, eu digo: mas não existe nada mais perigoso do que a medicina; nenhum fator de risco se compara a isso aí. No entanto é evidente que isso não é motivo para se suprimir a profissão médica, alegando-se que</w:t>
      </w:r>
      <w:r w:rsidRPr="001831BC">
        <w:rPr>
          <w:rFonts w:ascii="Galliard BT" w:hAnsi="Galliard BT"/>
          <w:color w:val="0070C0"/>
          <w:sz w:val="24"/>
          <w:szCs w:val="24"/>
        </w:rPr>
        <w:t xml:space="preserve"> </w:t>
      </w:r>
      <w:r w:rsidRPr="001831BC">
        <w:rPr>
          <w:rFonts w:ascii="Galliard BT" w:hAnsi="Galliard BT"/>
          <w:sz w:val="24"/>
          <w:szCs w:val="24"/>
        </w:rPr>
        <w:t>haveria menos risco para a saúde pública. Nós não podemos fazer esse cálculo, não temos meios de fazê-lo e responder se a profissão médica vale a pena. Não há ciência que possa responder isso.</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Isso quer dizer que o império dos cientistas como classe, que era o ideal d</w:t>
      </w:r>
      <w:r w:rsidR="00603CDF" w:rsidRPr="001831BC">
        <w:rPr>
          <w:rFonts w:ascii="Galliard BT" w:hAnsi="Galliard BT"/>
          <w:sz w:val="24"/>
          <w:szCs w:val="24"/>
        </w:rPr>
        <w:t>e</w:t>
      </w:r>
      <w:r w:rsidRPr="001831BC">
        <w:rPr>
          <w:rFonts w:ascii="Galliard BT" w:hAnsi="Galliard BT"/>
          <w:sz w:val="24"/>
          <w:szCs w:val="24"/>
        </w:rPr>
        <w:t xml:space="preserve"> Augusto Comte, está praticamente realizado em todo o ocidente. De maneira informal e não declarada, mas vigente. Pior ainda, é claramente uma ideologia, mas uma ideologia da não-ideologia. É ideologia da neutralidade ideológica. </w:t>
      </w:r>
      <w:r w:rsidR="007F368C" w:rsidRPr="001831BC">
        <w:rPr>
          <w:rFonts w:ascii="Galliard BT" w:hAnsi="Galliard BT"/>
          <w:sz w:val="24"/>
          <w:szCs w:val="24"/>
        </w:rPr>
        <w:t>N</w:t>
      </w:r>
      <w:r w:rsidRPr="001831BC">
        <w:rPr>
          <w:rFonts w:ascii="Galliard BT" w:hAnsi="Galliard BT"/>
          <w:sz w:val="24"/>
          <w:szCs w:val="24"/>
        </w:rPr>
        <w:t xml:space="preserve">o fundo é uma coisa até mais safada do que o socialismo. </w:t>
      </w:r>
      <w:r w:rsidR="00FE2917" w:rsidRPr="001831BC">
        <w:rPr>
          <w:rFonts w:ascii="Galliard BT" w:hAnsi="Galliard BT"/>
          <w:sz w:val="24"/>
          <w:szCs w:val="24"/>
        </w:rPr>
        <w:t>E</w:t>
      </w:r>
      <w:r w:rsidRPr="001831BC">
        <w:rPr>
          <w:rFonts w:ascii="Galliard BT" w:hAnsi="Galliard BT"/>
          <w:sz w:val="24"/>
          <w:szCs w:val="24"/>
        </w:rPr>
        <w:t>ste pelo menos é explícito ao declarar-se uma ideologia. O socialismo – o marxismo – acredita que todos os pensamentos são ideológicos</w:t>
      </w:r>
      <w:r w:rsidR="00AC72CA" w:rsidRPr="001831BC">
        <w:rPr>
          <w:rFonts w:ascii="Galliard BT" w:hAnsi="Galliard BT"/>
          <w:sz w:val="24"/>
          <w:szCs w:val="24"/>
        </w:rPr>
        <w:t xml:space="preserve"> e nós somos ideológicos também</w:t>
      </w:r>
      <w:r w:rsidRPr="001831BC">
        <w:rPr>
          <w:rFonts w:ascii="Galliard BT" w:hAnsi="Galliard BT"/>
          <w:sz w:val="24"/>
          <w:szCs w:val="24"/>
        </w:rPr>
        <w:t>, e no fundo se trata sempre de uma disputa de poder. Mas os neopositivistas não dizem isso, eles dizem: “Nós somos cientistas. Nós somos neutros. E justamente por sermos neutros somos as pessoas categorizadas para opinar sobre todos os assuntos e para dirigir a sociedade e tomar as decisões de última instância, portanto</w:t>
      </w:r>
      <w:r w:rsidR="00811F72" w:rsidRPr="001831BC">
        <w:rPr>
          <w:rFonts w:ascii="Galliard BT" w:hAnsi="Galliard BT"/>
          <w:sz w:val="24"/>
          <w:szCs w:val="24"/>
        </w:rPr>
        <w:t>,</w:t>
      </w:r>
      <w:r w:rsidRPr="001831BC">
        <w:rPr>
          <w:rFonts w:ascii="Galliard BT" w:hAnsi="Galliard BT"/>
          <w:sz w:val="24"/>
          <w:szCs w:val="24"/>
        </w:rPr>
        <w:t xml:space="preserve"> todo o poder a nós.” Isto é uma exigência não ideológica, e sim científica, no entender deles. Na verdade ninguém acredita nisso. Sabem que é uma ideologia, mas a essa altura o poder conquistado pela classe já é tão grande que não dá mais p</w:t>
      </w:r>
      <w:r w:rsidR="00A42F6C" w:rsidRPr="001831BC">
        <w:rPr>
          <w:rFonts w:ascii="Galliard BT" w:hAnsi="Galliard BT"/>
          <w:sz w:val="24"/>
          <w:szCs w:val="24"/>
        </w:rPr>
        <w:t>a</w:t>
      </w:r>
      <w:r w:rsidRPr="001831BC">
        <w:rPr>
          <w:rFonts w:ascii="Galliard BT" w:hAnsi="Galliard BT"/>
          <w:sz w:val="24"/>
          <w:szCs w:val="24"/>
        </w:rPr>
        <w:t>ra recuar.</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color w:val="00B0F0"/>
          <w:sz w:val="24"/>
          <w:szCs w:val="24"/>
        </w:rPr>
      </w:pPr>
      <w:r w:rsidRPr="001831BC">
        <w:rPr>
          <w:rFonts w:ascii="Galliard BT" w:hAnsi="Galliard BT"/>
          <w:sz w:val="24"/>
          <w:szCs w:val="24"/>
        </w:rPr>
        <w:t xml:space="preserve">No Brasil, durante a nossa </w:t>
      </w:r>
      <w:r w:rsidR="00047BC0" w:rsidRPr="001831BC">
        <w:rPr>
          <w:rFonts w:ascii="Galliard BT" w:hAnsi="Galliard BT"/>
          <w:sz w:val="24"/>
          <w:szCs w:val="24"/>
        </w:rPr>
        <w:t>d</w:t>
      </w:r>
      <w:r w:rsidRPr="001831BC">
        <w:rPr>
          <w:rFonts w:ascii="Galliard BT" w:hAnsi="Galliard BT"/>
          <w:sz w:val="24"/>
          <w:szCs w:val="24"/>
        </w:rPr>
        <w:t xml:space="preserve">itadura </w:t>
      </w:r>
      <w:r w:rsidR="00047BC0" w:rsidRPr="001831BC">
        <w:rPr>
          <w:rFonts w:ascii="Galliard BT" w:hAnsi="Galliard BT"/>
          <w:sz w:val="24"/>
          <w:szCs w:val="24"/>
        </w:rPr>
        <w:t>m</w:t>
      </w:r>
      <w:r w:rsidRPr="001831BC">
        <w:rPr>
          <w:rFonts w:ascii="Galliard BT" w:hAnsi="Galliard BT"/>
          <w:sz w:val="24"/>
          <w:szCs w:val="24"/>
        </w:rPr>
        <w:t>ilitar, o que é que imperou? A tecnocracia. A discussão política não tinha importância porque “é coisa de preferências subjetivas, ideologias etc</w:t>
      </w:r>
      <w:r w:rsidR="00AE56AE" w:rsidRPr="001831BC">
        <w:rPr>
          <w:rFonts w:ascii="Galliard BT" w:hAnsi="Galliard BT"/>
          <w:sz w:val="24"/>
          <w:szCs w:val="24"/>
        </w:rPr>
        <w:t>.</w:t>
      </w:r>
      <w:r w:rsidRPr="001831BC">
        <w:rPr>
          <w:rFonts w:ascii="Galliard BT" w:hAnsi="Galliard BT"/>
          <w:sz w:val="24"/>
          <w:szCs w:val="24"/>
        </w:rPr>
        <w:t>, e nós queremos resolver o problema da economia do país”. Então chamavam os técnicos, os militares – que são técnicos também, todos eles com formação técnica especializada em alguma coisa – chamavam lá os engenheiros, economistas etc. Resolviam tudo entre si. E os políticos? E o congresso? “Deixa eles discutindo besteira lá, a gente toma as decisões e depois eles vêm e carimbam embaixo e assinam o que a gente decidiu.” Foi exatamente assim! Qual foi o resultado? Eles criaram um vácuo ideológico que foi preenchido pelo pessoal comunista.</w:t>
      </w:r>
    </w:p>
    <w:p w:rsidR="00AD362D" w:rsidRPr="001831BC" w:rsidRDefault="00AD362D" w:rsidP="00AF02AE">
      <w:pPr>
        <w:spacing w:after="0" w:line="240" w:lineRule="auto"/>
        <w:jc w:val="both"/>
        <w:rPr>
          <w:rFonts w:ascii="Galliard BT" w:hAnsi="Galliard BT"/>
          <w:color w:val="00B0F0"/>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Nos Estados Unidos aconteceu de certa maneira a mesma coisa porque o império da filosofia analítica, o império do neopositivismo nas universidades fez crescer a autoridade da classe científica ao mesmo tempo em que esta classe científica era profundamente afetada pela estratégia gramsciana, que também oferecia a ela o poder de alguma maneira, o poder dos intelectuais. E também houve a influência da Escola de Frankfurt dentro da universidade. Então formou-se um amálgama de esquerdismo e neopositivismo, que estão evidentemente em disputa entre si teoricamente, mas que na prática convergem para a mesma coisa. É o poder da classe acadêmica, seja em nome do socialismo, da Escola de Frankfurt, ou do império da ciência.</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É evidente que dentro da esfera especializada da pesquisa científica pode-se continuar a ter algum critério, alguma idoneidade, mas no conjunto a coisa é uma picaretagem sem fim.</w:t>
      </w:r>
    </w:p>
    <w:p w:rsidR="00AD362D" w:rsidRPr="001831BC" w:rsidRDefault="00AD362D" w:rsidP="00AF02AE">
      <w:pPr>
        <w:spacing w:after="0" w:line="240" w:lineRule="auto"/>
        <w:jc w:val="both"/>
        <w:rPr>
          <w:rFonts w:ascii="Galliard BT" w:hAnsi="Galliard BT"/>
          <w:sz w:val="24"/>
          <w:szCs w:val="24"/>
        </w:rPr>
      </w:pPr>
    </w:p>
    <w:p w:rsidR="009E2212"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Aqui tem uma outra pergunta muito interessante sobre o negócio do aborto.</w:t>
      </w:r>
    </w:p>
    <w:p w:rsidR="009E2212" w:rsidRPr="001831BC" w:rsidRDefault="009E2212" w:rsidP="00AF02AE">
      <w:pPr>
        <w:spacing w:after="0" w:line="240" w:lineRule="auto"/>
        <w:jc w:val="both"/>
        <w:rPr>
          <w:rFonts w:ascii="Galliard BT" w:hAnsi="Galliard BT"/>
          <w:sz w:val="24"/>
          <w:szCs w:val="24"/>
        </w:rPr>
      </w:pPr>
    </w:p>
    <w:p w:rsidR="00AD362D" w:rsidRPr="001831BC" w:rsidRDefault="00374D0D" w:rsidP="00AF02AE">
      <w:pPr>
        <w:spacing w:after="0" w:line="240" w:lineRule="auto"/>
        <w:jc w:val="both"/>
        <w:rPr>
          <w:rFonts w:ascii="Galliard BT" w:hAnsi="Galliard BT"/>
          <w:i/>
          <w:sz w:val="24"/>
          <w:szCs w:val="24"/>
        </w:rPr>
      </w:pPr>
      <w:r w:rsidRPr="001831BC">
        <w:rPr>
          <w:rFonts w:ascii="Galliard BT" w:hAnsi="Galliard BT"/>
          <w:i/>
          <w:sz w:val="24"/>
          <w:szCs w:val="24"/>
        </w:rPr>
        <w:t>Aluno</w:t>
      </w:r>
      <w:r w:rsidR="00AD362D" w:rsidRPr="001831BC">
        <w:rPr>
          <w:rFonts w:ascii="Galliard BT" w:hAnsi="Galliard BT"/>
          <w:i/>
          <w:sz w:val="24"/>
          <w:szCs w:val="24"/>
        </w:rPr>
        <w:t xml:space="preserve">: </w:t>
      </w:r>
      <w:r w:rsidR="00BA4BDD" w:rsidRPr="001831BC">
        <w:rPr>
          <w:rFonts w:ascii="Galliard BT" w:hAnsi="Galliard BT"/>
          <w:sz w:val="24"/>
          <w:szCs w:val="24"/>
        </w:rPr>
        <w:t>Ele diz:</w:t>
      </w:r>
      <w:r w:rsidR="00BA4BDD" w:rsidRPr="001831BC">
        <w:rPr>
          <w:rFonts w:ascii="Galliard BT" w:hAnsi="Galliard BT"/>
          <w:i/>
          <w:sz w:val="24"/>
          <w:szCs w:val="24"/>
        </w:rPr>
        <w:t xml:space="preserve"> </w:t>
      </w:r>
      <w:r w:rsidR="00AD362D" w:rsidRPr="001831BC">
        <w:rPr>
          <w:rFonts w:ascii="Galliard BT" w:hAnsi="Galliard BT"/>
          <w:i/>
          <w:sz w:val="24"/>
          <w:szCs w:val="24"/>
        </w:rPr>
        <w:t xml:space="preserve">“Ah, quando eu vou discutir com abortistas às vezes me </w:t>
      </w:r>
      <w:r w:rsidR="004010C0" w:rsidRPr="001831BC">
        <w:rPr>
          <w:rFonts w:ascii="Galliard BT" w:hAnsi="Galliard BT"/>
          <w:i/>
          <w:sz w:val="24"/>
          <w:szCs w:val="24"/>
        </w:rPr>
        <w:t>citam</w:t>
      </w:r>
      <w:r w:rsidR="00AD362D" w:rsidRPr="001831BC">
        <w:rPr>
          <w:rFonts w:ascii="Galliard BT" w:hAnsi="Galliard BT"/>
          <w:i/>
          <w:sz w:val="24"/>
          <w:szCs w:val="24"/>
        </w:rPr>
        <w:t xml:space="preserve"> o livro do Eclesi</w:t>
      </w:r>
      <w:r w:rsidR="001D4215" w:rsidRPr="001831BC">
        <w:rPr>
          <w:rFonts w:ascii="Galliard BT" w:hAnsi="Galliard BT"/>
          <w:i/>
          <w:sz w:val="24"/>
          <w:szCs w:val="24"/>
        </w:rPr>
        <w:t>á</w:t>
      </w:r>
      <w:r w:rsidR="00AD362D" w:rsidRPr="001831BC">
        <w:rPr>
          <w:rFonts w:ascii="Galliard BT" w:hAnsi="Galliard BT"/>
          <w:i/>
          <w:sz w:val="24"/>
          <w:szCs w:val="24"/>
        </w:rPr>
        <w:t>st</w:t>
      </w:r>
      <w:r w:rsidR="004010C0" w:rsidRPr="001831BC">
        <w:rPr>
          <w:rFonts w:ascii="Galliard BT" w:hAnsi="Galliard BT"/>
          <w:i/>
          <w:sz w:val="24"/>
          <w:szCs w:val="24"/>
        </w:rPr>
        <w:t>ico</w:t>
      </w:r>
      <w:r w:rsidR="00AD362D" w:rsidRPr="001831BC">
        <w:rPr>
          <w:rFonts w:ascii="Galliard BT" w:hAnsi="Galliard BT"/>
          <w:i/>
          <w:sz w:val="24"/>
          <w:szCs w:val="24"/>
        </w:rPr>
        <w:t>.”</w:t>
      </w:r>
      <w:r w:rsidR="00AD362D" w:rsidRPr="001831BC">
        <w:rPr>
          <w:rFonts w:ascii="Galliard BT" w:hAnsi="Galliard BT"/>
          <w:sz w:val="24"/>
          <w:szCs w:val="24"/>
        </w:rPr>
        <w:t xml:space="preserve"> Você diz Eclesiástico, mas </w:t>
      </w:r>
      <w:r w:rsidR="00F1078E" w:rsidRPr="001831BC">
        <w:rPr>
          <w:rFonts w:ascii="Galliard BT" w:hAnsi="Galliard BT"/>
          <w:sz w:val="24"/>
          <w:szCs w:val="24"/>
        </w:rPr>
        <w:t xml:space="preserve">não </w:t>
      </w:r>
      <w:r w:rsidR="00854176" w:rsidRPr="001831BC">
        <w:rPr>
          <w:rFonts w:ascii="Galliard BT" w:hAnsi="Galliard BT"/>
          <w:sz w:val="24"/>
          <w:szCs w:val="24"/>
        </w:rPr>
        <w:t>é</w:t>
      </w:r>
      <w:r w:rsidR="00F1078E" w:rsidRPr="001831BC">
        <w:rPr>
          <w:rFonts w:ascii="Galliard BT" w:hAnsi="Galliard BT"/>
          <w:sz w:val="24"/>
          <w:szCs w:val="24"/>
        </w:rPr>
        <w:t xml:space="preserve"> </w:t>
      </w:r>
      <w:r w:rsidR="00AB485F" w:rsidRPr="001831BC">
        <w:rPr>
          <w:rFonts w:ascii="Galliard BT" w:hAnsi="Galliard BT"/>
          <w:sz w:val="24"/>
          <w:szCs w:val="24"/>
        </w:rPr>
        <w:t>d</w:t>
      </w:r>
      <w:r w:rsidR="00AD362D" w:rsidRPr="001831BC">
        <w:rPr>
          <w:rFonts w:ascii="Galliard BT" w:hAnsi="Galliard BT"/>
          <w:sz w:val="24"/>
          <w:szCs w:val="24"/>
        </w:rPr>
        <w:t>o Eclesiástico</w:t>
      </w:r>
      <w:r w:rsidR="00191B76" w:rsidRPr="001831BC">
        <w:rPr>
          <w:rFonts w:ascii="Galliard BT" w:hAnsi="Galliard BT"/>
          <w:sz w:val="24"/>
          <w:szCs w:val="24"/>
        </w:rPr>
        <w:t xml:space="preserve">, </w:t>
      </w:r>
      <w:proofErr w:type="spellStart"/>
      <w:r w:rsidR="00191B76" w:rsidRPr="001831BC">
        <w:rPr>
          <w:rFonts w:ascii="Galliard BT" w:hAnsi="Galliard BT"/>
          <w:sz w:val="24"/>
          <w:szCs w:val="24"/>
        </w:rPr>
        <w:t>Sirácida</w:t>
      </w:r>
      <w:proofErr w:type="spellEnd"/>
      <w:r w:rsidR="003D6414" w:rsidRPr="001831BC">
        <w:rPr>
          <w:rFonts w:ascii="Galliard BT" w:hAnsi="Galliard BT"/>
          <w:sz w:val="24"/>
          <w:szCs w:val="24"/>
        </w:rPr>
        <w:t>,</w:t>
      </w:r>
      <w:r w:rsidR="00AD362D" w:rsidRPr="001831BC">
        <w:rPr>
          <w:rFonts w:ascii="Galliard BT" w:hAnsi="Galliard BT"/>
          <w:sz w:val="24"/>
          <w:szCs w:val="24"/>
        </w:rPr>
        <w:t xml:space="preserve"> não é a mesma </w:t>
      </w:r>
      <w:r w:rsidR="00AB485F" w:rsidRPr="001831BC">
        <w:rPr>
          <w:rFonts w:ascii="Galliard BT" w:hAnsi="Galliard BT"/>
          <w:sz w:val="24"/>
          <w:szCs w:val="24"/>
        </w:rPr>
        <w:t xml:space="preserve">coisa do </w:t>
      </w:r>
      <w:r w:rsidR="00AD362D" w:rsidRPr="001831BC">
        <w:rPr>
          <w:rFonts w:ascii="Galliard BT" w:hAnsi="Galliard BT"/>
          <w:sz w:val="24"/>
          <w:szCs w:val="24"/>
        </w:rPr>
        <w:t>que o Eclesiastes</w:t>
      </w:r>
      <w:r w:rsidR="003D3080" w:rsidRPr="001831BC">
        <w:rPr>
          <w:rFonts w:ascii="Galliard BT" w:hAnsi="Galliard BT"/>
          <w:sz w:val="24"/>
          <w:szCs w:val="24"/>
        </w:rPr>
        <w:t xml:space="preserve"> </w:t>
      </w:r>
      <w:r w:rsidR="0060731C" w:rsidRPr="001831BC">
        <w:rPr>
          <w:rFonts w:ascii="Galliard BT" w:hAnsi="Galliard BT"/>
          <w:sz w:val="24"/>
          <w:szCs w:val="24"/>
        </w:rPr>
        <w:t xml:space="preserve">ou </w:t>
      </w:r>
      <w:proofErr w:type="spellStart"/>
      <w:r w:rsidR="0060731C" w:rsidRPr="001831BC">
        <w:rPr>
          <w:rFonts w:ascii="Galliard BT" w:hAnsi="Galliard BT"/>
          <w:sz w:val="24"/>
          <w:szCs w:val="24"/>
        </w:rPr>
        <w:t>Coélet</w:t>
      </w:r>
      <w:proofErr w:type="spellEnd"/>
      <w:r w:rsidR="00AD362D" w:rsidRPr="001831BC">
        <w:rPr>
          <w:rFonts w:ascii="Galliard BT" w:hAnsi="Galliard BT"/>
          <w:sz w:val="24"/>
          <w:szCs w:val="24"/>
        </w:rPr>
        <w:t xml:space="preserve">. </w:t>
      </w:r>
      <w:r w:rsidR="00AC1E50" w:rsidRPr="001831BC">
        <w:rPr>
          <w:rFonts w:ascii="Galliard BT" w:hAnsi="Galliard BT"/>
          <w:sz w:val="24"/>
          <w:szCs w:val="24"/>
        </w:rPr>
        <w:t>E</w:t>
      </w:r>
      <w:r w:rsidR="00AD362D" w:rsidRPr="001831BC">
        <w:rPr>
          <w:rFonts w:ascii="Galliard BT" w:hAnsi="Galliard BT"/>
          <w:sz w:val="24"/>
          <w:szCs w:val="24"/>
        </w:rPr>
        <w:t xml:space="preserve">ssa citação </w:t>
      </w:r>
      <w:r w:rsidR="005B411F" w:rsidRPr="001831BC">
        <w:rPr>
          <w:rFonts w:ascii="Galliard BT" w:hAnsi="Galliard BT"/>
          <w:sz w:val="24"/>
          <w:szCs w:val="24"/>
        </w:rPr>
        <w:t xml:space="preserve">é do </w:t>
      </w:r>
      <w:r w:rsidR="00AD362D" w:rsidRPr="001831BC">
        <w:rPr>
          <w:rFonts w:ascii="Galliard BT" w:hAnsi="Galliard BT"/>
          <w:sz w:val="24"/>
          <w:szCs w:val="24"/>
        </w:rPr>
        <w:t>Eclesiastes</w:t>
      </w:r>
      <w:r w:rsidR="00A72114" w:rsidRPr="001831BC">
        <w:rPr>
          <w:rFonts w:ascii="Galliard BT" w:hAnsi="Galliard BT"/>
          <w:sz w:val="24"/>
          <w:szCs w:val="24"/>
        </w:rPr>
        <w:t xml:space="preserve"> </w:t>
      </w:r>
      <w:proofErr w:type="spellStart"/>
      <w:r w:rsidR="00A72114" w:rsidRPr="001831BC">
        <w:rPr>
          <w:rFonts w:ascii="Galliard BT" w:hAnsi="Galliard BT"/>
          <w:sz w:val="24"/>
          <w:szCs w:val="24"/>
        </w:rPr>
        <w:t>Co</w:t>
      </w:r>
      <w:r w:rsidR="00191B76" w:rsidRPr="001831BC">
        <w:rPr>
          <w:rFonts w:ascii="Galliard BT" w:hAnsi="Galliard BT"/>
          <w:sz w:val="24"/>
          <w:szCs w:val="24"/>
        </w:rPr>
        <w:t>é</w:t>
      </w:r>
      <w:r w:rsidR="00A72114" w:rsidRPr="001831BC">
        <w:rPr>
          <w:rFonts w:ascii="Galliard BT" w:hAnsi="Galliard BT"/>
          <w:sz w:val="24"/>
          <w:szCs w:val="24"/>
        </w:rPr>
        <w:t>let</w:t>
      </w:r>
      <w:proofErr w:type="spellEnd"/>
      <w:r w:rsidR="00AD362D" w:rsidRPr="001831BC">
        <w:rPr>
          <w:rFonts w:ascii="Galliard BT" w:hAnsi="Galliard BT"/>
          <w:sz w:val="24"/>
          <w:szCs w:val="24"/>
        </w:rPr>
        <w:t xml:space="preserve">, </w:t>
      </w:r>
      <w:r w:rsidR="00F1078E" w:rsidRPr="001831BC">
        <w:rPr>
          <w:rFonts w:ascii="Galliard BT" w:hAnsi="Galliard BT"/>
          <w:sz w:val="24"/>
          <w:szCs w:val="24"/>
        </w:rPr>
        <w:t xml:space="preserve">e </w:t>
      </w:r>
      <w:r w:rsidR="00AD362D" w:rsidRPr="001831BC">
        <w:rPr>
          <w:rFonts w:ascii="Galliard BT" w:hAnsi="Galliard BT"/>
          <w:sz w:val="24"/>
          <w:szCs w:val="24"/>
        </w:rPr>
        <w:t>não do Eclesiástico. Diz assim:</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9"/>
        <w:jc w:val="both"/>
        <w:rPr>
          <w:rFonts w:ascii="Galliard BT" w:hAnsi="Galliard BT"/>
        </w:rPr>
      </w:pPr>
      <w:r w:rsidRPr="001831BC">
        <w:rPr>
          <w:rFonts w:ascii="Galliard BT" w:hAnsi="Galliard BT"/>
        </w:rPr>
        <w:t>“Um homem, embora crie cem filhos, viva numerosos anos e numerosos dias nesses anos, se não pode fartar-se de felicidade e se não tiver tido sepultura, eu digo que um aborto lhe é preferível.”</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Então o abortista joga isto na cara do cristão ou do judeu e diz</w:t>
      </w:r>
      <w:r w:rsidR="00D46CDA" w:rsidRPr="001831BC">
        <w:rPr>
          <w:rFonts w:ascii="Galliard BT" w:hAnsi="Galliard BT"/>
          <w:sz w:val="24"/>
          <w:szCs w:val="24"/>
        </w:rPr>
        <w:t>:</w:t>
      </w:r>
      <w:r w:rsidRPr="001831BC">
        <w:rPr>
          <w:rFonts w:ascii="Galliard BT" w:hAnsi="Galliard BT"/>
          <w:sz w:val="24"/>
          <w:szCs w:val="24"/>
        </w:rPr>
        <w:t xml:space="preserve"> “Está vendo? O seu próprio livro diz que o aborto é preferível!” Mas isto é típica argumentação safada</w:t>
      </w:r>
      <w:r w:rsidR="00D46CDA" w:rsidRPr="001831BC">
        <w:rPr>
          <w:rFonts w:ascii="Galliard BT" w:hAnsi="Galliard BT"/>
          <w:sz w:val="24"/>
          <w:szCs w:val="24"/>
        </w:rPr>
        <w:t>,</w:t>
      </w:r>
      <w:r w:rsidRPr="001831BC">
        <w:rPr>
          <w:rFonts w:ascii="Galliard BT" w:hAnsi="Galliard BT"/>
          <w:sz w:val="24"/>
          <w:szCs w:val="24"/>
        </w:rPr>
        <w:t xml:space="preserve"> porque você tem </w:t>
      </w:r>
      <w:r w:rsidR="00E57BDB" w:rsidRPr="001831BC">
        <w:rPr>
          <w:rFonts w:ascii="Galliard BT" w:hAnsi="Galliard BT"/>
          <w:sz w:val="24"/>
          <w:szCs w:val="24"/>
        </w:rPr>
        <w:t>d</w:t>
      </w:r>
      <w:r w:rsidRPr="001831BC">
        <w:rPr>
          <w:rFonts w:ascii="Galliard BT" w:hAnsi="Galliard BT"/>
          <w:sz w:val="24"/>
          <w:szCs w:val="24"/>
        </w:rPr>
        <w:t>e entender este versículo à luz dos versículos anteriores e dos subseq</w:t>
      </w:r>
      <w:r w:rsidR="0027487B" w:rsidRPr="001831BC">
        <w:rPr>
          <w:rFonts w:ascii="Galliard BT" w:hAnsi="Galliard BT"/>
          <w:sz w:val="24"/>
          <w:szCs w:val="24"/>
        </w:rPr>
        <w:t>ü</w:t>
      </w:r>
      <w:r w:rsidRPr="001831BC">
        <w:rPr>
          <w:rFonts w:ascii="Galliard BT" w:hAnsi="Galliard BT"/>
          <w:sz w:val="24"/>
          <w:szCs w:val="24"/>
        </w:rPr>
        <w:t>entes. O que é que o autor do Eclesiastes está realmente dizendo. Daí ele diz o seguinte [Eclesiastes 6:2]:</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ind w:left="709"/>
        <w:jc w:val="both"/>
        <w:rPr>
          <w:rFonts w:ascii="Galliard BT" w:hAnsi="Galliard BT"/>
        </w:rPr>
      </w:pPr>
      <w:r w:rsidRPr="001831BC">
        <w:rPr>
          <w:rFonts w:ascii="Galliard BT" w:hAnsi="Galliard BT"/>
        </w:rPr>
        <w:t>“Um homem a quem Deus deu sorte, riquezas e honras, nada que possa desejar lhe falta, mas Deus não lhe concede o gozo, a felicidade, deixando-a a um estrangeiro. Isso é vaidade e dor.”</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E daí entra o </w:t>
      </w:r>
      <w:r w:rsidR="000C6EFA" w:rsidRPr="001831BC">
        <w:rPr>
          <w:rFonts w:ascii="Galliard BT" w:hAnsi="Galliard BT"/>
          <w:sz w:val="24"/>
          <w:szCs w:val="24"/>
        </w:rPr>
        <w:t xml:space="preserve">seguinte </w:t>
      </w:r>
      <w:r w:rsidRPr="001831BC">
        <w:rPr>
          <w:rFonts w:ascii="Galliard BT" w:hAnsi="Galliard BT"/>
          <w:sz w:val="24"/>
          <w:szCs w:val="24"/>
        </w:rPr>
        <w:t>versículo [Eclesiastes 6:3]</w:t>
      </w:r>
      <w:r w:rsidR="00672C26" w:rsidRPr="001831BC">
        <w:rPr>
          <w:rFonts w:ascii="Galliard BT" w:hAnsi="Galliard BT"/>
          <w:sz w:val="24"/>
          <w:szCs w:val="24"/>
        </w:rPr>
        <w:t xml:space="preserve">: </w:t>
      </w:r>
      <w:r w:rsidR="00221BB0" w:rsidRPr="001831BC">
        <w:rPr>
          <w:rFonts w:ascii="Galliard BT" w:hAnsi="Galliard BT"/>
          <w:sz w:val="24"/>
          <w:szCs w:val="24"/>
        </w:rPr>
        <w:t>“Um homem, embora crie cem filhos, viva numerosos anos e numerosos dias nesses anos, se não pode fartar-se de felicidade e se não tiver tido sepultura, eu digo que um aborto lhe é preferível.”</w:t>
      </w:r>
      <w:r w:rsidRPr="001831BC">
        <w:rPr>
          <w:rFonts w:ascii="Galliard BT" w:hAnsi="Galliard BT"/>
          <w:sz w:val="24"/>
          <w:szCs w:val="24"/>
        </w:rPr>
        <w:t>.</w:t>
      </w:r>
      <w:r w:rsidRPr="001831BC">
        <w:rPr>
          <w:rFonts w:ascii="Galliard BT" w:hAnsi="Galliard BT"/>
          <w:color w:val="0070C0"/>
          <w:sz w:val="24"/>
          <w:szCs w:val="24"/>
        </w:rPr>
        <w:t xml:space="preserve"> </w:t>
      </w:r>
      <w:r w:rsidRPr="001831BC">
        <w:rPr>
          <w:rFonts w:ascii="Galliard BT" w:hAnsi="Galliard BT"/>
          <w:sz w:val="24"/>
          <w:szCs w:val="24"/>
        </w:rPr>
        <w:t>Então a que felicidade ele está se referindo? Não se trata de riquezas e honras, e nem de sorte, mas daquele tipo de felicidade que Deus infunde em algumas pessoas, mesmo que não tenham nem riqueza, nem honra etc. Está falando da Graça que Deus concede a alguns. Então se você não tem esta Graça, não adianta ter nem felicidade, nem honra etc. E um aborto lhe é preferível. Por quê? O sujeito abortado foi direto p</w:t>
      </w:r>
      <w:r w:rsidR="00BB69E1" w:rsidRPr="001831BC">
        <w:rPr>
          <w:rFonts w:ascii="Galliard BT" w:hAnsi="Galliard BT"/>
          <w:sz w:val="24"/>
          <w:szCs w:val="24"/>
        </w:rPr>
        <w:t>a</w:t>
      </w:r>
      <w:r w:rsidRPr="001831BC">
        <w:rPr>
          <w:rFonts w:ascii="Galliard BT" w:hAnsi="Galliard BT"/>
          <w:sz w:val="24"/>
          <w:szCs w:val="24"/>
        </w:rPr>
        <w:t>r</w:t>
      </w:r>
      <w:r w:rsidR="00BB69E1" w:rsidRPr="001831BC">
        <w:rPr>
          <w:rFonts w:ascii="Galliard BT" w:hAnsi="Galliard BT"/>
          <w:sz w:val="24"/>
          <w:szCs w:val="24"/>
        </w:rPr>
        <w:t>a o</w:t>
      </w:r>
      <w:r w:rsidRPr="001831BC">
        <w:rPr>
          <w:rFonts w:ascii="Galliard BT" w:hAnsi="Galliard BT"/>
          <w:sz w:val="24"/>
          <w:szCs w:val="24"/>
        </w:rPr>
        <w:t xml:space="preserve"> Céu. Ele morre inocente. É nesse sentido que ele está dizendo, e não que se deva abortar as pessoas caso elas não estejam estourando de sorte, riqueza e felicidade. Ou seja, é uma inversão completa do sentido do texto. Note bem, aqui está dito que não adianta ter sorte, nem riqueza, nem honras, se o próprio Deus não lhe concede a felicidade. E essa felicidade é o quê? </w:t>
      </w:r>
      <w:r w:rsidRPr="001831BC">
        <w:rPr>
          <w:rFonts w:ascii="Galliard BT" w:hAnsi="Galliard BT"/>
          <w:b/>
          <w:color w:val="FF0000"/>
          <w:sz w:val="16"/>
          <w:szCs w:val="16"/>
        </w:rPr>
        <w:t>[2:10]</w:t>
      </w:r>
      <w:r w:rsidRPr="001831BC">
        <w:rPr>
          <w:rFonts w:ascii="Galliard BT" w:hAnsi="Galliard BT"/>
          <w:sz w:val="24"/>
          <w:szCs w:val="24"/>
        </w:rPr>
        <w:t xml:space="preserve"> É a felicidade que Deus dá pela </w:t>
      </w:r>
      <w:r w:rsidR="008332D2" w:rsidRPr="001831BC">
        <w:rPr>
          <w:rFonts w:ascii="Galliard BT" w:hAnsi="Galliard BT"/>
          <w:sz w:val="24"/>
          <w:szCs w:val="24"/>
        </w:rPr>
        <w:t>G</w:t>
      </w:r>
      <w:r w:rsidRPr="001831BC">
        <w:rPr>
          <w:rFonts w:ascii="Galliard BT" w:hAnsi="Galliard BT"/>
          <w:sz w:val="24"/>
          <w:szCs w:val="24"/>
        </w:rPr>
        <w:t>raça, não pela sorte, pe</w:t>
      </w:r>
      <w:r w:rsidR="004B5687" w:rsidRPr="001831BC">
        <w:rPr>
          <w:rFonts w:ascii="Galliard BT" w:hAnsi="Galliard BT"/>
          <w:sz w:val="24"/>
          <w:szCs w:val="24"/>
        </w:rPr>
        <w:t>las riquezas, pelas honras etc.</w:t>
      </w:r>
    </w:p>
    <w:p w:rsidR="00FB4446" w:rsidRPr="001831BC" w:rsidRDefault="00FB4446"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Então trata-se de felicidade divina, felicidade espiritual, evidentemente, a qual não depende do destino terrestre do indivíduo. É o caso daquele monge romeno que escreveu </w:t>
      </w:r>
      <w:r w:rsidRPr="001831BC">
        <w:rPr>
          <w:rFonts w:ascii="Galliard BT" w:hAnsi="Galliard BT"/>
          <w:i/>
          <w:sz w:val="24"/>
          <w:szCs w:val="24"/>
        </w:rPr>
        <w:t>O Diário da Felicidade</w:t>
      </w:r>
      <w:r w:rsidRPr="001831BC">
        <w:rPr>
          <w:rFonts w:ascii="Galliard BT" w:hAnsi="Galliard BT"/>
          <w:sz w:val="24"/>
          <w:szCs w:val="24"/>
        </w:rPr>
        <w:t>. Ele era um judeu anticomunista, foi preso, torturado, passou horrores; mas naqueles anos ele descobre o Cristianismo, se converte e se transforma em monge dentro da prisão, e ali ele experimenta anos de felicidade interior indescritível. É evidente que este é um caso extremo, em que o indivíduo, mesmo privado de um destino aprazível no aspecto terrestre e corporal, ele ainda pode ter essa felicidade porque ela é um dom direto de Deus que independe da condição externa. Então se você não receber nem um pouquinho da Graça, meu filho, você está ferrado! E um aborto tem mais sorte do que você, porque ele não teve nem tempo de cometer pecado, morreu e já está no mundo divino. É disso que o autor do Eclesiastes está falando. É óbvio que é assim. Então quando vierem jogar o Ecl</w:t>
      </w:r>
      <w:r w:rsidR="0092411A" w:rsidRPr="001831BC">
        <w:rPr>
          <w:rFonts w:ascii="Galliard BT" w:hAnsi="Galliard BT"/>
          <w:sz w:val="24"/>
          <w:szCs w:val="24"/>
        </w:rPr>
        <w:t xml:space="preserve">esiastes na sua cara, devolva. </w:t>
      </w:r>
      <w:r w:rsidRPr="001831BC">
        <w:rPr>
          <w:rFonts w:ascii="Galliard BT" w:hAnsi="Galliard BT"/>
          <w:sz w:val="24"/>
          <w:szCs w:val="24"/>
        </w:rPr>
        <w:t>Fale: “Você é um charlatão, um mentiroso! Você tirou um pedaço do texto sem saber do que é que o autor do texto está falando!”</w:t>
      </w:r>
      <w:r w:rsidR="00D2542B" w:rsidRPr="001831BC">
        <w:rPr>
          <w:rFonts w:ascii="Galliard BT" w:hAnsi="Galliard BT"/>
          <w:sz w:val="24"/>
          <w:szCs w:val="24"/>
        </w:rPr>
        <w:t>.</w:t>
      </w:r>
    </w:p>
    <w:p w:rsidR="00772FA3" w:rsidRPr="001831BC" w:rsidRDefault="00772FA3"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i/>
          <w:sz w:val="24"/>
          <w:szCs w:val="24"/>
        </w:rPr>
      </w:pPr>
      <w:r w:rsidRPr="001831BC">
        <w:rPr>
          <w:rFonts w:ascii="Galliard BT" w:hAnsi="Galliard BT"/>
          <w:i/>
          <w:sz w:val="24"/>
          <w:szCs w:val="24"/>
        </w:rPr>
        <w:t>Aluno: Seria útil fazer um estudo de sociologia do conhecimento para entender o processo de transmissão do conhecimento e o real funcionamento do círculo de alunos que se forma em torno do senhor e do Instituto Olavo de Carvalho? Não seria uma forma de não padecermos de alienação similar àquela que afeta os ambientes universitários?</w:t>
      </w:r>
    </w:p>
    <w:p w:rsidR="00AD362D" w:rsidRPr="001831BC" w:rsidRDefault="00AD362D" w:rsidP="00AF02AE">
      <w:pPr>
        <w:spacing w:after="0" w:line="240" w:lineRule="auto"/>
        <w:jc w:val="both"/>
        <w:rPr>
          <w:rFonts w:ascii="Galliard BT" w:hAnsi="Galliard BT"/>
          <w:i/>
          <w:sz w:val="24"/>
          <w:szCs w:val="24"/>
        </w:rPr>
      </w:pPr>
    </w:p>
    <w:p w:rsidR="00AD362D" w:rsidRPr="001831BC" w:rsidRDefault="002213E6" w:rsidP="00AF02AE">
      <w:pPr>
        <w:spacing w:after="0" w:line="240" w:lineRule="auto"/>
        <w:jc w:val="both"/>
        <w:rPr>
          <w:rFonts w:ascii="Galliard BT" w:hAnsi="Galliard BT"/>
          <w:sz w:val="24"/>
          <w:szCs w:val="24"/>
        </w:rPr>
      </w:pPr>
      <w:r w:rsidRPr="001831BC">
        <w:rPr>
          <w:rFonts w:ascii="Galliard BT" w:hAnsi="Galliard BT"/>
          <w:sz w:val="24"/>
          <w:szCs w:val="24"/>
        </w:rPr>
        <w:t xml:space="preserve">Olavo: </w:t>
      </w:r>
      <w:r w:rsidR="00AD362D" w:rsidRPr="001831BC">
        <w:rPr>
          <w:rFonts w:ascii="Galliard BT" w:hAnsi="Galliard BT"/>
          <w:sz w:val="24"/>
          <w:szCs w:val="24"/>
        </w:rPr>
        <w:t xml:space="preserve">Mas sem dúvida, sim! Nós temos </w:t>
      </w:r>
      <w:r w:rsidR="00A53A9D" w:rsidRPr="001831BC">
        <w:rPr>
          <w:rFonts w:ascii="Galliard BT" w:hAnsi="Galliard BT"/>
          <w:sz w:val="24"/>
          <w:szCs w:val="24"/>
        </w:rPr>
        <w:t>d</w:t>
      </w:r>
      <w:r w:rsidR="00AD362D" w:rsidRPr="001831BC">
        <w:rPr>
          <w:rFonts w:ascii="Galliard BT" w:hAnsi="Galliard BT"/>
          <w:sz w:val="24"/>
          <w:szCs w:val="24"/>
        </w:rPr>
        <w:t xml:space="preserve">e saber quem nós somos, onde nós estamos socialmente, e qual é a nossa posição real na sociedade brasileira. Isto tem </w:t>
      </w:r>
      <w:r w:rsidR="00F34A74" w:rsidRPr="001831BC">
        <w:rPr>
          <w:rFonts w:ascii="Galliard BT" w:hAnsi="Galliard BT"/>
          <w:sz w:val="24"/>
          <w:szCs w:val="24"/>
        </w:rPr>
        <w:t>d</w:t>
      </w:r>
      <w:r w:rsidR="00AD362D" w:rsidRPr="001831BC">
        <w:rPr>
          <w:rFonts w:ascii="Galliard BT" w:hAnsi="Galliard BT"/>
          <w:sz w:val="24"/>
          <w:szCs w:val="24"/>
        </w:rPr>
        <w:t xml:space="preserve">e ser descrito de uma maneira muito objetiva. Se bem que eu acredito que os instrumentos da sociologia usual que se ensina no Brasil não são suficientes para isso, porque nós teríamos </w:t>
      </w:r>
      <w:r w:rsidR="00CC00C6" w:rsidRPr="001831BC">
        <w:rPr>
          <w:rFonts w:ascii="Galliard BT" w:hAnsi="Galliard BT"/>
          <w:sz w:val="24"/>
          <w:szCs w:val="24"/>
        </w:rPr>
        <w:t>d</w:t>
      </w:r>
      <w:r w:rsidR="00AD362D" w:rsidRPr="001831BC">
        <w:rPr>
          <w:rFonts w:ascii="Galliard BT" w:hAnsi="Galliard BT"/>
          <w:sz w:val="24"/>
          <w:szCs w:val="24"/>
        </w:rPr>
        <w:t>e entrar na sociologia da vida intelectual, que no Brasil é o setor atrofiado, ele não existe! Os intelectuais na universidade brasileira não querem saber quem são eles como classe. Uma vez o Meira Penna, dando aula de Ciência Política na Universidade de Brasília, perguntou aos seus alunos a que classe social pertenciam. Eram todos filhos de burocratas, todos filhos de altos funcionários públicos. Nenhum deles respondeu isso. Respondiam burguesia, proletariado, qualquer outra coisa. Eles não sabiam em que classe social estavam. Então se não tem sequer um senso de auto</w:t>
      </w:r>
      <w:r w:rsidR="00803481" w:rsidRPr="001831BC">
        <w:rPr>
          <w:rFonts w:ascii="Galliard BT" w:hAnsi="Galliard BT"/>
          <w:sz w:val="24"/>
          <w:szCs w:val="24"/>
        </w:rPr>
        <w:t>-</w:t>
      </w:r>
      <w:r w:rsidR="00AD362D" w:rsidRPr="001831BC">
        <w:rPr>
          <w:rFonts w:ascii="Galliard BT" w:hAnsi="Galliard BT"/>
          <w:sz w:val="24"/>
          <w:szCs w:val="24"/>
        </w:rPr>
        <w:t>identidade baseado na profissão da família, quanto mais vai ter um senso de identidade baseado na atividade intelectual. Eles não sabem qual a classe social da qual vêm, e</w:t>
      </w:r>
      <w:r w:rsidR="0003347D" w:rsidRPr="001831BC">
        <w:rPr>
          <w:rFonts w:ascii="Galliard BT" w:hAnsi="Galliard BT"/>
          <w:sz w:val="24"/>
          <w:szCs w:val="24"/>
        </w:rPr>
        <w:t>,</w:t>
      </w:r>
      <w:r w:rsidR="00AD362D" w:rsidRPr="001831BC">
        <w:rPr>
          <w:rFonts w:ascii="Galliard BT" w:hAnsi="Galliard BT"/>
          <w:sz w:val="24"/>
          <w:szCs w:val="24"/>
        </w:rPr>
        <w:t xml:space="preserve"> portanto</w:t>
      </w:r>
      <w:r w:rsidR="0003347D" w:rsidRPr="001831BC">
        <w:rPr>
          <w:rFonts w:ascii="Galliard BT" w:hAnsi="Galliard BT"/>
          <w:sz w:val="24"/>
          <w:szCs w:val="24"/>
        </w:rPr>
        <w:t>,</w:t>
      </w:r>
      <w:r w:rsidR="00AD362D" w:rsidRPr="001831BC">
        <w:rPr>
          <w:rFonts w:ascii="Galliard BT" w:hAnsi="Galliard BT"/>
          <w:sz w:val="24"/>
          <w:szCs w:val="24"/>
        </w:rPr>
        <w:t xml:space="preserve"> não sabem em qual estão se integrando.</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 xml:space="preserve">Claro, esse erro não podemos cometer. Evidentemente nós somos uma parcela da intelectualidade brasileira. Eu não posso dizer que este assunto seja alheio ao meu curso porque eu já </w:t>
      </w:r>
      <w:r w:rsidR="00A65140" w:rsidRPr="001831BC">
        <w:rPr>
          <w:rFonts w:ascii="Galliard BT" w:hAnsi="Galliard BT"/>
          <w:sz w:val="24"/>
          <w:szCs w:val="24"/>
        </w:rPr>
        <w:t>dei</w:t>
      </w:r>
      <w:r w:rsidRPr="001831BC">
        <w:rPr>
          <w:rFonts w:ascii="Galliard BT" w:hAnsi="Galliard BT"/>
          <w:sz w:val="24"/>
          <w:szCs w:val="24"/>
        </w:rPr>
        <w:t xml:space="preserve"> várias aulas de sociologia da vida intelectual aqui destacando o nosso lugar, mas não é um estudo sistemático. É alguma coisa que disse aqui e outra ali. Mas o estudo sistemático vale. E você pode partir das próprias observações esparsas que eu mesmo fiz a respeito e então colocar aquilo em teste e tentar completar esse estudo. Eu acho a id</w:t>
      </w:r>
      <w:r w:rsidR="00C833F0" w:rsidRPr="001831BC">
        <w:rPr>
          <w:rFonts w:ascii="Galliard BT" w:hAnsi="Galliard BT"/>
          <w:sz w:val="24"/>
          <w:szCs w:val="24"/>
        </w:rPr>
        <w:t>é</w:t>
      </w:r>
      <w:r w:rsidRPr="001831BC">
        <w:rPr>
          <w:rFonts w:ascii="Galliard BT" w:hAnsi="Galliard BT"/>
          <w:sz w:val="24"/>
          <w:szCs w:val="24"/>
        </w:rPr>
        <w:t>ia maravilhosa.</w:t>
      </w:r>
    </w:p>
    <w:p w:rsidR="00115ACD" w:rsidRPr="001831BC" w:rsidRDefault="00115AC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i/>
          <w:sz w:val="24"/>
          <w:szCs w:val="24"/>
        </w:rPr>
      </w:pPr>
      <w:r w:rsidRPr="001831BC">
        <w:rPr>
          <w:rFonts w:ascii="Galliard BT" w:hAnsi="Galliard BT"/>
          <w:i/>
          <w:sz w:val="24"/>
          <w:szCs w:val="24"/>
        </w:rPr>
        <w:t xml:space="preserve">Aluno: Gostaria que o senhor me dissesse qual é a diferença entre conceito e definição. </w:t>
      </w:r>
      <w:r w:rsidR="00854FA8" w:rsidRPr="001831BC">
        <w:rPr>
          <w:rFonts w:ascii="Galliard BT" w:hAnsi="Galliard BT"/>
          <w:i/>
          <w:sz w:val="24"/>
          <w:szCs w:val="24"/>
        </w:rPr>
        <w:t xml:space="preserve">Ainda em </w:t>
      </w:r>
      <w:r w:rsidRPr="001831BC">
        <w:rPr>
          <w:rFonts w:ascii="Galliard BT" w:hAnsi="Galliard BT"/>
          <w:i/>
          <w:sz w:val="24"/>
          <w:szCs w:val="24"/>
        </w:rPr>
        <w:t xml:space="preserve">aulas atrás o senhor disse que um objeto </w:t>
      </w:r>
      <w:r w:rsidR="00EC4806" w:rsidRPr="001831BC">
        <w:rPr>
          <w:rFonts w:ascii="Galliard BT" w:hAnsi="Galliard BT"/>
          <w:i/>
          <w:sz w:val="24"/>
          <w:szCs w:val="24"/>
        </w:rPr>
        <w:t>existem v</w:t>
      </w:r>
      <w:r w:rsidR="00372ED7" w:rsidRPr="001831BC">
        <w:rPr>
          <w:rFonts w:ascii="Galliard BT" w:hAnsi="Galliard BT"/>
          <w:i/>
          <w:sz w:val="24"/>
          <w:szCs w:val="24"/>
        </w:rPr>
        <w:t>á</w:t>
      </w:r>
      <w:r w:rsidR="00EC4806" w:rsidRPr="001831BC">
        <w:rPr>
          <w:rFonts w:ascii="Galliard BT" w:hAnsi="Galliard BT"/>
          <w:i/>
          <w:sz w:val="24"/>
          <w:szCs w:val="24"/>
        </w:rPr>
        <w:t>rias ess</w:t>
      </w:r>
      <w:r w:rsidR="00372ED7" w:rsidRPr="001831BC">
        <w:rPr>
          <w:rFonts w:ascii="Galliard BT" w:hAnsi="Galliard BT"/>
          <w:i/>
          <w:sz w:val="24"/>
          <w:szCs w:val="24"/>
        </w:rPr>
        <w:t>ê</w:t>
      </w:r>
      <w:r w:rsidR="00EC4806" w:rsidRPr="001831BC">
        <w:rPr>
          <w:rFonts w:ascii="Galliard BT" w:hAnsi="Galliard BT"/>
          <w:i/>
          <w:sz w:val="24"/>
          <w:szCs w:val="24"/>
        </w:rPr>
        <w:t>ncias</w:t>
      </w:r>
      <w:r w:rsidRPr="001831BC">
        <w:rPr>
          <w:rFonts w:ascii="Galliard BT" w:hAnsi="Galliard BT"/>
          <w:i/>
          <w:sz w:val="24"/>
          <w:szCs w:val="24"/>
        </w:rPr>
        <w:t>. Não entendi bem porque sempre achei que o que os sentidos captam de um objeto é a sua essência, junto com o círcul</w:t>
      </w:r>
      <w:r w:rsidR="00854FA8" w:rsidRPr="001831BC">
        <w:rPr>
          <w:rFonts w:ascii="Galliard BT" w:hAnsi="Galliard BT"/>
          <w:i/>
          <w:sz w:val="24"/>
          <w:szCs w:val="24"/>
        </w:rPr>
        <w:t>o de latência e seus acidentes.</w:t>
      </w:r>
    </w:p>
    <w:p w:rsidR="00AD362D" w:rsidRPr="001831BC" w:rsidRDefault="00AD362D" w:rsidP="00AF02AE">
      <w:pPr>
        <w:spacing w:after="0" w:line="240" w:lineRule="auto"/>
        <w:jc w:val="both"/>
        <w:rPr>
          <w:rFonts w:ascii="Galliard BT" w:hAnsi="Galliard BT"/>
          <w:sz w:val="24"/>
          <w:szCs w:val="24"/>
        </w:rPr>
      </w:pPr>
    </w:p>
    <w:p w:rsidR="00AD362D" w:rsidRPr="001831BC" w:rsidRDefault="00C70D39" w:rsidP="00AF02AE">
      <w:pPr>
        <w:spacing w:after="0" w:line="240" w:lineRule="auto"/>
        <w:jc w:val="both"/>
        <w:rPr>
          <w:rFonts w:ascii="Galliard BT" w:hAnsi="Galliard BT"/>
          <w:sz w:val="24"/>
          <w:szCs w:val="24"/>
        </w:rPr>
      </w:pPr>
      <w:r w:rsidRPr="001831BC">
        <w:rPr>
          <w:rFonts w:ascii="Galliard BT" w:hAnsi="Galliard BT"/>
          <w:sz w:val="24"/>
          <w:szCs w:val="24"/>
        </w:rPr>
        <w:t xml:space="preserve">Olavo: </w:t>
      </w:r>
      <w:r w:rsidR="00AD362D" w:rsidRPr="001831BC">
        <w:rPr>
          <w:rFonts w:ascii="Galliard BT" w:hAnsi="Galliard BT"/>
          <w:sz w:val="24"/>
          <w:szCs w:val="24"/>
        </w:rPr>
        <w:t>Você não pode dizer que os sentidos captam isso, porque estes captam apenas os sinais corporalmente sensíveis. O círculo de latência não é corporalmente sensível. Então o que capta isso não são os sentidos, é a pessoa. É preciso ver que a noção de sentidos como distinto de inteligência já é uma abstração, e essa abstração às vezes é feita não de maneira muito exata. Por exemplo, David Hume dizia que nós só captamos pelos sentidos aqueles entes individuais (um gato, um cachorro, uma bola etc.) e que as id</w:t>
      </w:r>
      <w:r w:rsidR="00C833F0" w:rsidRPr="001831BC">
        <w:rPr>
          <w:rFonts w:ascii="Galliard BT" w:hAnsi="Galliard BT"/>
          <w:sz w:val="24"/>
          <w:szCs w:val="24"/>
        </w:rPr>
        <w:t>é</w:t>
      </w:r>
      <w:r w:rsidR="00AD362D" w:rsidRPr="001831BC">
        <w:rPr>
          <w:rFonts w:ascii="Galliard BT" w:hAnsi="Galliard BT"/>
          <w:sz w:val="24"/>
          <w:szCs w:val="24"/>
        </w:rPr>
        <w:t>ias gerais são todas criaç</w:t>
      </w:r>
      <w:r w:rsidR="00357CA8" w:rsidRPr="001831BC">
        <w:rPr>
          <w:rFonts w:ascii="Galliard BT" w:hAnsi="Galliard BT"/>
          <w:sz w:val="24"/>
          <w:szCs w:val="24"/>
        </w:rPr>
        <w:t>ões</w:t>
      </w:r>
      <w:r w:rsidR="00AD362D" w:rsidRPr="001831BC">
        <w:rPr>
          <w:rFonts w:ascii="Galliard BT" w:hAnsi="Galliard BT"/>
          <w:sz w:val="24"/>
          <w:szCs w:val="24"/>
        </w:rPr>
        <w:t xml:space="preserve"> da mente humana (por exemplo, a id</w:t>
      </w:r>
      <w:r w:rsidR="00C833F0" w:rsidRPr="001831BC">
        <w:rPr>
          <w:rFonts w:ascii="Galliard BT" w:hAnsi="Galliard BT"/>
          <w:sz w:val="24"/>
          <w:szCs w:val="24"/>
        </w:rPr>
        <w:t>é</w:t>
      </w:r>
      <w:r w:rsidR="00AD362D" w:rsidRPr="001831BC">
        <w:rPr>
          <w:rFonts w:ascii="Galliard BT" w:hAnsi="Galliard BT"/>
          <w:sz w:val="24"/>
          <w:szCs w:val="24"/>
        </w:rPr>
        <w:t xml:space="preserve">ia de espécie). É possível ser assim? O que digo é que não apenas Hume está errado, mas que o que ele diz é impossível, porque ele está supondo que a semelhança entre objetos da mesma espécie é construída na sua mente, e não objeto de percepção. Ora, quando vejo dois gatos, ou uma família de gatos, eu estou vendo gatos separados e constituindo a noção de espécie? Quando eles mesmos na sua conduta e na sua presença estão me mostrando a sua semelhança e o seu reconhecimento como espécie? Por exemplo, você vê um gato fazendo amor com uma gata, não com uma lata de sardinhas! Quer dizer, não é que eu sei que ele é uma espécie gato, ele também sabe! Ele se reconhece. Na conduta do animal você vê a identidade espécie imediatamente. Hume está raciocinando como se nós víssemos os objetos separadamente: me deram uma bola, </w:t>
      </w:r>
      <w:r w:rsidR="00EB787C" w:rsidRPr="001831BC">
        <w:rPr>
          <w:rFonts w:ascii="Galliard BT" w:hAnsi="Galliard BT"/>
          <w:sz w:val="24"/>
          <w:szCs w:val="24"/>
        </w:rPr>
        <w:t xml:space="preserve">e </w:t>
      </w:r>
      <w:r w:rsidR="00AD362D" w:rsidRPr="001831BC">
        <w:rPr>
          <w:rFonts w:ascii="Galliard BT" w:hAnsi="Galliard BT"/>
          <w:sz w:val="24"/>
          <w:szCs w:val="24"/>
        </w:rPr>
        <w:t>depois eu generalizo criando a noção de bola. Pergunto, e se me deram duas bolas? Aliás, todos naturalmente nascemos com duas bolas, mas não é dessas bolas que eu estou falando. Estou falando de bolas de borracha, de plástico, ou coisa assim. Então muitos e muitos objetos se apresentam a nós não como entes individuais, mas junto com os da sua mesma espécie.</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Por exemplo,</w:t>
      </w:r>
      <w:r w:rsidRPr="001831BC">
        <w:rPr>
          <w:rFonts w:ascii="Galliard BT" w:hAnsi="Galliard BT"/>
          <w:color w:val="0070C0"/>
          <w:sz w:val="24"/>
          <w:szCs w:val="24"/>
        </w:rPr>
        <w:t xml:space="preserve"> </w:t>
      </w:r>
      <w:r w:rsidRPr="001831BC">
        <w:rPr>
          <w:rFonts w:ascii="Galliard BT" w:hAnsi="Galliard BT"/>
          <w:sz w:val="24"/>
          <w:szCs w:val="24"/>
        </w:rPr>
        <w:t xml:space="preserve">na primeira vez em que você come um prato de feijão só vê os feijõezinhos separados? Você come os feijões um por um? Não, os feijões vêm todos juntos. O que te foi oferecido, meu filho, não é o indivíduo feijão, mas é a espécie feijão, então a espécie, nesse caso, tem uma presença física. E, em vez de você partir da percepção do ente individual para construir a noção da espécie, ao contrário, você recebe a noção da espécie pelos sentidos e constrói a noção da individualidade por abstração. Vê se </w:t>
      </w:r>
      <w:r w:rsidR="007110D6" w:rsidRPr="001831BC">
        <w:rPr>
          <w:rFonts w:ascii="Galliard BT" w:hAnsi="Galliard BT"/>
          <w:sz w:val="24"/>
          <w:szCs w:val="24"/>
        </w:rPr>
        <w:t>existe</w:t>
      </w:r>
      <w:r w:rsidRPr="001831BC">
        <w:rPr>
          <w:rFonts w:ascii="Galliard BT" w:hAnsi="Galliard BT"/>
          <w:sz w:val="24"/>
          <w:szCs w:val="24"/>
        </w:rPr>
        <w:t xml:space="preserve"> alguém que em seu primeiro contato com o feijão foi assim: um feijão no seu prato. Daí no dia seguinte outro feijão igual. E daí por abstração o indivíduo vai construindo a noção da espécie. Faça-m</w:t>
      </w:r>
      <w:r w:rsidR="00B82721" w:rsidRPr="001831BC">
        <w:rPr>
          <w:rFonts w:ascii="Galliard BT" w:hAnsi="Galliard BT"/>
          <w:sz w:val="24"/>
          <w:szCs w:val="24"/>
        </w:rPr>
        <w:t>e o favor, isso nunca acontece!</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Então o que Hume está dizendo, que a ele parece a tradução da... Ele quer ser muito realista, então ele separa o que é um dado da percepção e o que é uma construção mental, só que ele fez esse processo completamente errado</w:t>
      </w:r>
      <w:r w:rsidR="00246F43" w:rsidRPr="001831BC">
        <w:rPr>
          <w:rFonts w:ascii="Galliard BT" w:hAnsi="Galliard BT"/>
          <w:sz w:val="24"/>
          <w:szCs w:val="24"/>
        </w:rPr>
        <w:t>!</w:t>
      </w:r>
      <w:r w:rsidRPr="001831BC">
        <w:rPr>
          <w:rFonts w:ascii="Galliard BT" w:hAnsi="Galliard BT"/>
          <w:sz w:val="24"/>
          <w:szCs w:val="24"/>
        </w:rPr>
        <w:t xml:space="preserve"> E </w:t>
      </w:r>
      <w:r w:rsidR="00246F43" w:rsidRPr="001831BC">
        <w:rPr>
          <w:rFonts w:ascii="Galliard BT" w:hAnsi="Galliard BT"/>
          <w:sz w:val="24"/>
          <w:szCs w:val="24"/>
        </w:rPr>
        <w:t xml:space="preserve">em </w:t>
      </w:r>
      <w:r w:rsidRPr="001831BC">
        <w:rPr>
          <w:rFonts w:ascii="Galliard BT" w:hAnsi="Galliard BT"/>
          <w:sz w:val="24"/>
          <w:szCs w:val="24"/>
        </w:rPr>
        <w:t>toda a filosofia da percepção que se origina nos séculos XVIII e XIX está cheia desses erros. A distinção que ele faz é baseada na distinção entre os sentidos físicos e a mente. Mas digo que é impossível você dizer onde termina um e outro, justamente porque a noção da espécie não pode ser uma criação da mente porque alguns objetos só vêm como espécie, nunca como individualidade, e daí a mente separa. Existem outros casos em que vêm como indivíduo, e daí a mente pode construir a noção da espécie, mas se pode ser dos dois jeitos, então significa que a operação dos sentidos e da mente não é tão distinta como imagina David Hume e como muita gente imagina até hoje.</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AF02AE">
      <w:pPr>
        <w:spacing w:after="0" w:line="240" w:lineRule="auto"/>
        <w:jc w:val="both"/>
        <w:rPr>
          <w:rFonts w:ascii="Galliard BT" w:hAnsi="Galliard BT"/>
          <w:sz w:val="24"/>
          <w:szCs w:val="24"/>
        </w:rPr>
      </w:pPr>
      <w:r w:rsidRPr="001831BC">
        <w:rPr>
          <w:rFonts w:ascii="Galliard BT" w:hAnsi="Galliard BT"/>
          <w:sz w:val="24"/>
          <w:szCs w:val="24"/>
        </w:rPr>
        <w:t>Simplificando, quem percebe as coisas não são os sentidos, e quem cria a noção da espécie não é a mente. Sou eu que faço as duas coisas, o sujeito humano real, concreto. Não sabemos exatamente qual é o processo, qual é o mecanismo que distingue essas coisas. Em parte é a própria percepção, em parte é a mente, mas operando de uma maneira tão integrada que a distinção que eu faço é posterior e imperfeita. Então eu não posso acreditar nessa distinção como se ela fosse um fato quando essa distinção efetivamente é uma criação mental.</w:t>
      </w:r>
    </w:p>
    <w:p w:rsidR="00AD362D" w:rsidRPr="001831BC" w:rsidRDefault="00AD362D" w:rsidP="00AF02AE">
      <w:pPr>
        <w:spacing w:after="0" w:line="240" w:lineRule="auto"/>
        <w:jc w:val="both"/>
        <w:rPr>
          <w:rFonts w:ascii="Galliard BT" w:hAnsi="Galliard BT"/>
          <w:sz w:val="24"/>
          <w:szCs w:val="24"/>
        </w:rPr>
      </w:pPr>
    </w:p>
    <w:p w:rsidR="00AD362D" w:rsidRPr="001831BC" w:rsidRDefault="00AD362D" w:rsidP="008C55E5">
      <w:pPr>
        <w:spacing w:after="0" w:line="240" w:lineRule="auto"/>
        <w:jc w:val="both"/>
        <w:rPr>
          <w:rFonts w:ascii="Galliard BT" w:eastAsia="Times New Roman" w:hAnsi="Galliard BT"/>
          <w:sz w:val="24"/>
          <w:szCs w:val="24"/>
          <w:lang w:val="pt" w:eastAsia="pt-BR"/>
        </w:rPr>
      </w:pPr>
      <w:r w:rsidRPr="001831BC">
        <w:rPr>
          <w:rFonts w:ascii="Galliard BT" w:hAnsi="Galliard BT"/>
          <w:sz w:val="24"/>
          <w:szCs w:val="24"/>
        </w:rPr>
        <w:t>Por outro lado, quando entra na questão do círculo de latência, este não pode ser equacionado em termos de percepção e construção mental, porque não é nem uma coisa nem a outra. Ele é uma pré-condição para que existam as duas coisas. Por exemplo, se eu dissesse</w:t>
      </w:r>
      <w:r w:rsidR="00A3425C" w:rsidRPr="001831BC">
        <w:rPr>
          <w:rFonts w:ascii="Galliard BT" w:hAnsi="Galliard BT"/>
          <w:sz w:val="24"/>
          <w:szCs w:val="24"/>
        </w:rPr>
        <w:t>:</w:t>
      </w:r>
      <w:r w:rsidRPr="001831BC">
        <w:rPr>
          <w:rFonts w:ascii="Galliard BT" w:hAnsi="Galliard BT"/>
          <w:sz w:val="24"/>
          <w:szCs w:val="24"/>
        </w:rPr>
        <w:t xml:space="preserve"> “</w:t>
      </w:r>
      <w:r w:rsidR="00A3425C" w:rsidRPr="001831BC">
        <w:rPr>
          <w:rFonts w:ascii="Galliard BT" w:hAnsi="Galliard BT"/>
          <w:sz w:val="24"/>
          <w:szCs w:val="24"/>
        </w:rPr>
        <w:t>A</w:t>
      </w:r>
      <w:r w:rsidRPr="001831BC">
        <w:rPr>
          <w:rFonts w:ascii="Galliard BT" w:hAnsi="Galliard BT"/>
          <w:sz w:val="24"/>
          <w:szCs w:val="24"/>
        </w:rPr>
        <w:t xml:space="preserve"> minha percepção sensível nota somente a aparência visível dos objetos, e não a substancialidade </w:t>
      </w:r>
      <w:r w:rsidRPr="001831BC">
        <w:rPr>
          <w:rFonts w:ascii="Galliard BT" w:hAnsi="Galliard BT"/>
          <w:b/>
          <w:color w:val="FF0000"/>
          <w:sz w:val="16"/>
          <w:szCs w:val="16"/>
        </w:rPr>
        <w:t>[2:20]</w:t>
      </w:r>
      <w:r w:rsidRPr="001831BC">
        <w:rPr>
          <w:rFonts w:ascii="Galliard BT" w:hAnsi="Galliard BT"/>
          <w:sz w:val="24"/>
          <w:szCs w:val="24"/>
        </w:rPr>
        <w:t xml:space="preserve"> da presença deles”, isto seria impossível. Se fosse assim nós jamais conseguiríamos distinguir entre uma percepção e uma fantasia, e eu pensar num feijão seria a mesma coisa que comê-lo. E de fato não é assim.</w:t>
      </w:r>
      <w:r w:rsidR="008C55E5" w:rsidRPr="001831BC">
        <w:rPr>
          <w:rFonts w:ascii="Galliard BT" w:hAnsi="Galliard BT"/>
          <w:sz w:val="24"/>
          <w:szCs w:val="24"/>
        </w:rPr>
        <w:t xml:space="preserve"> </w:t>
      </w:r>
      <w:r w:rsidRPr="001831BC">
        <w:rPr>
          <w:rFonts w:ascii="Galliard BT" w:eastAsia="Times New Roman" w:hAnsi="Galliard BT"/>
          <w:sz w:val="24"/>
          <w:szCs w:val="24"/>
          <w:lang w:val="pt" w:eastAsia="pt-BR"/>
        </w:rPr>
        <w:t xml:space="preserve">Então, eu sei que o </w:t>
      </w:r>
      <w:r w:rsidR="00B301BF" w:rsidRPr="001831BC">
        <w:rPr>
          <w:rFonts w:ascii="Galliard BT" w:eastAsia="Times New Roman" w:hAnsi="Galliard BT"/>
          <w:sz w:val="24"/>
          <w:szCs w:val="24"/>
          <w:lang w:val="pt" w:eastAsia="pt-BR"/>
        </w:rPr>
        <w:t>c</w:t>
      </w:r>
      <w:r w:rsidRPr="001831BC">
        <w:rPr>
          <w:rFonts w:ascii="Galliard BT" w:eastAsia="Times New Roman" w:hAnsi="Galliard BT"/>
          <w:sz w:val="24"/>
          <w:szCs w:val="24"/>
          <w:lang w:val="pt" w:eastAsia="pt-BR"/>
        </w:rPr>
        <w:t xml:space="preserve">írculo de </w:t>
      </w:r>
      <w:r w:rsidR="00B301BF" w:rsidRPr="001831BC">
        <w:rPr>
          <w:rFonts w:ascii="Galliard BT" w:eastAsia="Times New Roman" w:hAnsi="Galliard BT"/>
          <w:sz w:val="24"/>
          <w:szCs w:val="24"/>
          <w:lang w:val="pt" w:eastAsia="pt-BR"/>
        </w:rPr>
        <w:t>l</w:t>
      </w:r>
      <w:r w:rsidRPr="001831BC">
        <w:rPr>
          <w:rFonts w:ascii="Galliard BT" w:eastAsia="Times New Roman" w:hAnsi="Galliard BT"/>
          <w:sz w:val="24"/>
          <w:szCs w:val="24"/>
          <w:lang w:val="pt" w:eastAsia="pt-BR"/>
        </w:rPr>
        <w:t xml:space="preserve">atência está presente e que sem a percepção do </w:t>
      </w:r>
      <w:r w:rsidR="00B301BF" w:rsidRPr="001831BC">
        <w:rPr>
          <w:rFonts w:ascii="Galliard BT" w:eastAsia="Times New Roman" w:hAnsi="Galliard BT"/>
          <w:sz w:val="24"/>
          <w:szCs w:val="24"/>
          <w:lang w:val="pt" w:eastAsia="pt-BR"/>
        </w:rPr>
        <w:t>c</w:t>
      </w:r>
      <w:r w:rsidRPr="001831BC">
        <w:rPr>
          <w:rFonts w:ascii="Galliard BT" w:eastAsia="Times New Roman" w:hAnsi="Galliard BT"/>
          <w:sz w:val="24"/>
          <w:szCs w:val="24"/>
          <w:lang w:val="pt" w:eastAsia="pt-BR"/>
        </w:rPr>
        <w:t xml:space="preserve">írculo de </w:t>
      </w:r>
      <w:r w:rsidR="00B301BF" w:rsidRPr="001831BC">
        <w:rPr>
          <w:rFonts w:ascii="Galliard BT" w:eastAsia="Times New Roman" w:hAnsi="Galliard BT"/>
          <w:sz w:val="24"/>
          <w:szCs w:val="24"/>
          <w:lang w:val="pt" w:eastAsia="pt-BR"/>
        </w:rPr>
        <w:t>l</w:t>
      </w:r>
      <w:r w:rsidRPr="001831BC">
        <w:rPr>
          <w:rFonts w:ascii="Galliard BT" w:eastAsia="Times New Roman" w:hAnsi="Galliard BT"/>
          <w:sz w:val="24"/>
          <w:szCs w:val="24"/>
          <w:lang w:val="pt" w:eastAsia="pt-BR"/>
        </w:rPr>
        <w:t>atência eu não percebo nenhum objeto real, eu só perceberia aparências e a coitada da minha mente se fosse operar somente em cima dessa</w:t>
      </w:r>
      <w:r w:rsidR="001E6D98"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 xml:space="preserve"> aparência</w:t>
      </w:r>
      <w:r w:rsidR="001E6D98"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 xml:space="preserve"> também não poderia reconhecer um objeto real</w:t>
      </w:r>
      <w:r w:rsidR="00AF39C5"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porque a mente não lida com objetos reais, a mente só lida com símbolos e coisas. Então, eu jamais chegaria </w:t>
      </w:r>
      <w:r w:rsidR="00F6260B"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 xml:space="preserve"> dimensão de realidade. Ora, jamais a dimensão de realidade seria exatamente a primeira que se chegou até mim. Isso quer dizer que estas percepções mentais, todas elas são secundárias. O que existe é o acesso real que o indivíduo humano concreto real tem </w:t>
      </w:r>
      <w:r w:rsidR="008B35C7" w:rsidRPr="001831BC">
        <w:rPr>
          <w:rFonts w:ascii="Galliard BT" w:eastAsia="Times New Roman" w:hAnsi="Galliard BT"/>
          <w:sz w:val="24"/>
          <w:szCs w:val="24"/>
          <w:lang w:val="pt" w:eastAsia="pt-BR"/>
        </w:rPr>
        <w:t>a</w:t>
      </w:r>
      <w:r w:rsidRPr="001831BC">
        <w:rPr>
          <w:rFonts w:ascii="Galliard BT" w:eastAsia="Times New Roman" w:hAnsi="Galliard BT"/>
          <w:sz w:val="24"/>
          <w:szCs w:val="24"/>
          <w:lang w:val="pt" w:eastAsia="pt-BR"/>
        </w:rPr>
        <w:t xml:space="preserve"> objetos reais, nas quais ele percebe a sua presença física e o seu círculo de latência. Porque se percebesse os objetos sem o círculo de latência ele perceberia apenas formas estáticas. Seria impossível perceber uma ação. Então, por exemplo, se você acompanha</w:t>
      </w:r>
      <w:r w:rsidR="003F71EA"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“Ah! Está ali o gato e de repente ele pulou e foi para o chão”. Eu acompanho esta ação, porque a cada momento desta ação eu sei que ele poderia fazer várias coisas. Ele poderia, “Ah, ele levantou do sofá espreguiçou e voltou a deitar”, e</w:t>
      </w:r>
      <w:r w:rsidR="002B3F50"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no entanto, ele não fez isso, ele pulou para o chão.</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Em cada ação existe a ten</w:t>
      </w:r>
      <w:r w:rsidR="00297F2F"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 xml:space="preserve">ão entre a ação realizada e as outras ações possíveis naquele momento. Por exemplo, eu vejo o gato, ele chega </w:t>
      </w:r>
      <w:r w:rsidR="00100FA8"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 xml:space="preserve"> beira do muro e olha para cima como quem vai pular, aí ele mede, mede, mede e desiste e vai embora. Eu sei que ele poderia pular em cima do muro, se eu não soubesse isto eu não entenderia que ele desistiu. Então isto quer dizer que a percepção de qualquer ação, ela está </w:t>
      </w:r>
      <w:proofErr w:type="spellStart"/>
      <w:r w:rsidRPr="001831BC">
        <w:rPr>
          <w:rFonts w:ascii="Galliard BT" w:eastAsia="Times New Roman" w:hAnsi="Galliard BT"/>
          <w:sz w:val="24"/>
          <w:szCs w:val="24"/>
          <w:lang w:val="pt" w:eastAsia="pt-BR"/>
        </w:rPr>
        <w:t>tensionalmente</w:t>
      </w:r>
      <w:proofErr w:type="spellEnd"/>
      <w:r w:rsidRPr="001831BC">
        <w:rPr>
          <w:rFonts w:ascii="Galliard BT" w:eastAsia="Times New Roman" w:hAnsi="Galliard BT"/>
          <w:sz w:val="24"/>
          <w:szCs w:val="24"/>
          <w:lang w:val="pt" w:eastAsia="pt-BR"/>
        </w:rPr>
        <w:t xml:space="preserve"> embutida dentro de um conjunto de ações simultâneas possíveis e é isso que dá para nós o senso de movimento da realidade, senão nós só vamos perceber formas estáticas e se só percebermos for</w:t>
      </w:r>
      <w:r w:rsidR="00AB528D" w:rsidRPr="001831BC">
        <w:rPr>
          <w:rFonts w:ascii="Galliard BT" w:eastAsia="Times New Roman" w:hAnsi="Galliard BT"/>
          <w:sz w:val="24"/>
          <w:szCs w:val="24"/>
          <w:lang w:val="pt" w:eastAsia="pt-BR"/>
        </w:rPr>
        <w:t>mas estáticas eu não poderia se</w:t>
      </w:r>
      <w:r w:rsidRPr="001831BC">
        <w:rPr>
          <w:rFonts w:ascii="Galliard BT" w:eastAsia="Times New Roman" w:hAnsi="Galliard BT"/>
          <w:sz w:val="24"/>
          <w:szCs w:val="24"/>
          <w:lang w:val="pt" w:eastAsia="pt-BR"/>
        </w:rPr>
        <w:t>quer perceber que o gato que eu estou olhando agora é o mesmo gato depois de eu piscar. Então você veja, a percepção visual não é contínua, ela é interrompida porque você pisca. Como se você dissesse que ela não é um dado bruto, a percepção de um gato é uma coleção de atos que você fez entrecortado das piscadas que você deu. Então como você sabe que é o mesmo gato</w:t>
      </w:r>
      <w:r w:rsidR="00960E24"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960E24" w:rsidRPr="001831BC">
        <w:rPr>
          <w:rFonts w:ascii="Galliard BT" w:eastAsia="Times New Roman" w:hAnsi="Galliard BT"/>
          <w:sz w:val="24"/>
          <w:szCs w:val="24"/>
          <w:lang w:val="pt" w:eastAsia="pt-BR"/>
        </w:rPr>
        <w:t>N</w:t>
      </w:r>
      <w:r w:rsidRPr="001831BC">
        <w:rPr>
          <w:rFonts w:ascii="Galliard BT" w:eastAsia="Times New Roman" w:hAnsi="Galliard BT"/>
          <w:sz w:val="24"/>
          <w:szCs w:val="24"/>
          <w:lang w:val="pt" w:eastAsia="pt-BR"/>
        </w:rPr>
        <w:t>o caso de você perguntar. Essa pergunta só faz sentido se você acreditar, como David Hume e outros tantos</w:t>
      </w:r>
      <w:r w:rsidR="008F341D"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que é apenas os dados dos sentidos que lhe d</w:t>
      </w:r>
      <w:r w:rsidR="00BC728E" w:rsidRPr="001831BC">
        <w:rPr>
          <w:rFonts w:ascii="Galliard BT" w:eastAsia="Times New Roman" w:hAnsi="Galliard BT"/>
          <w:sz w:val="24"/>
          <w:szCs w:val="24"/>
          <w:lang w:val="pt" w:eastAsia="pt-BR"/>
        </w:rPr>
        <w:t>ão</w:t>
      </w:r>
      <w:r w:rsidRPr="001831BC">
        <w:rPr>
          <w:rFonts w:ascii="Galliard BT" w:eastAsia="Times New Roman" w:hAnsi="Galliard BT"/>
          <w:sz w:val="24"/>
          <w:szCs w:val="24"/>
          <w:lang w:val="pt" w:eastAsia="pt-BR"/>
        </w:rPr>
        <w:t xml:space="preserve"> a informação. Eu digo não, o que te dá a informação é a presença real. A distinção que eu faço entre os sentidos, o que é dado dos sentidos e o que é construção mental, ela também é uma construção mental imperfeita.</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 xml:space="preserve">Nós temos </w:t>
      </w:r>
      <w:r w:rsidR="00BC728E" w:rsidRPr="001831BC">
        <w:rPr>
          <w:rFonts w:ascii="Galliard BT" w:eastAsia="Times New Roman" w:hAnsi="Galliard BT"/>
          <w:sz w:val="24"/>
          <w:szCs w:val="24"/>
          <w:lang w:val="pt" w:eastAsia="pt-BR"/>
        </w:rPr>
        <w:t>d</w:t>
      </w:r>
      <w:r w:rsidRPr="001831BC">
        <w:rPr>
          <w:rFonts w:ascii="Galliard BT" w:eastAsia="Times New Roman" w:hAnsi="Galliard BT"/>
          <w:sz w:val="24"/>
          <w:szCs w:val="24"/>
          <w:lang w:val="pt" w:eastAsia="pt-BR"/>
        </w:rPr>
        <w:t>e pegar toda esta falsa teoria da percepção e restaurar o senso do ato concreto de percepção, que é a percepção de entes reais por outros entes reais, na qual o objeto percebido não é apenas um dado dos sentidos, mas é um ente real carregado do seu círculo de latência. Sem o círculo de latência nós não entenderíamos nada. É absolutame</w:t>
      </w:r>
      <w:r w:rsidR="00932E4B" w:rsidRPr="001831BC">
        <w:rPr>
          <w:rFonts w:ascii="Galliard BT" w:eastAsia="Times New Roman" w:hAnsi="Galliard BT"/>
          <w:sz w:val="24"/>
          <w:szCs w:val="24"/>
          <w:lang w:val="pt" w:eastAsia="pt-BR"/>
        </w:rPr>
        <w:t>nte impressionante que ao longo</w:t>
      </w:r>
      <w:r w:rsidRPr="001831BC">
        <w:rPr>
          <w:rFonts w:ascii="Galliard BT" w:eastAsia="Times New Roman" w:hAnsi="Galliard BT"/>
          <w:sz w:val="24"/>
          <w:szCs w:val="24"/>
          <w:lang w:val="pt" w:eastAsia="pt-BR"/>
        </w:rPr>
        <w:t xml:space="preserve"> de tantas discussões sobre </w:t>
      </w:r>
      <w:r w:rsidR="004752B9" w:rsidRPr="001831BC">
        <w:rPr>
          <w:rFonts w:ascii="Galliard BT" w:eastAsia="Times New Roman" w:hAnsi="Galliard BT"/>
          <w:sz w:val="24"/>
          <w:szCs w:val="24"/>
          <w:lang w:val="pt" w:eastAsia="pt-BR"/>
        </w:rPr>
        <w:t>f</w:t>
      </w:r>
      <w:r w:rsidRPr="001831BC">
        <w:rPr>
          <w:rFonts w:ascii="Galliard BT" w:eastAsia="Times New Roman" w:hAnsi="Galliard BT"/>
          <w:sz w:val="24"/>
          <w:szCs w:val="24"/>
          <w:lang w:val="pt" w:eastAsia="pt-BR"/>
        </w:rPr>
        <w:t xml:space="preserve">ilosofia da </w:t>
      </w:r>
      <w:r w:rsidR="004752B9" w:rsidRPr="001831BC">
        <w:rPr>
          <w:rFonts w:ascii="Galliard BT" w:eastAsia="Times New Roman" w:hAnsi="Galliard BT"/>
          <w:sz w:val="24"/>
          <w:szCs w:val="24"/>
          <w:lang w:val="pt" w:eastAsia="pt-BR"/>
        </w:rPr>
        <w:t>p</w:t>
      </w:r>
      <w:r w:rsidRPr="001831BC">
        <w:rPr>
          <w:rFonts w:ascii="Galliard BT" w:eastAsia="Times New Roman" w:hAnsi="Galliard BT"/>
          <w:sz w:val="24"/>
          <w:szCs w:val="24"/>
          <w:lang w:val="pt" w:eastAsia="pt-BR"/>
        </w:rPr>
        <w:t xml:space="preserve">ercepção que existe pelo menos por toda a modernidade </w:t>
      </w:r>
      <w:r w:rsidR="0049266A" w:rsidRPr="001831BC">
        <w:rPr>
          <w:rFonts w:ascii="Galliard BT" w:hAnsi="Galliard BT"/>
          <w:sz w:val="24"/>
          <w:szCs w:val="24"/>
        </w:rPr>
        <w:t>–</w:t>
      </w:r>
      <w:r w:rsidRPr="001831BC">
        <w:rPr>
          <w:rFonts w:ascii="Galliard BT" w:eastAsia="Times New Roman" w:hAnsi="Galliard BT"/>
          <w:sz w:val="24"/>
          <w:szCs w:val="24"/>
          <w:lang w:val="pt" w:eastAsia="pt-BR"/>
        </w:rPr>
        <w:t xml:space="preserve"> Aristóteles não cometeria essa bobagem. Aristóteles sabe que não existe esta fronteira, “aqui termina os sentidos, ali começa a </w:t>
      </w:r>
      <w:r w:rsidR="00946F94" w:rsidRPr="001831BC">
        <w:rPr>
          <w:rFonts w:ascii="Galliard BT" w:eastAsia="Times New Roman" w:hAnsi="Galliard BT"/>
          <w:sz w:val="24"/>
          <w:szCs w:val="24"/>
          <w:lang w:val="pt" w:eastAsia="pt-BR"/>
        </w:rPr>
        <w:t>inteligência</w:t>
      </w:r>
      <w:r w:rsidRPr="001831BC">
        <w:rPr>
          <w:rFonts w:ascii="Galliard BT" w:eastAsia="Times New Roman" w:hAnsi="Galliard BT"/>
          <w:sz w:val="24"/>
          <w:szCs w:val="24"/>
          <w:lang w:val="pt" w:eastAsia="pt-BR"/>
        </w:rPr>
        <w:t>”. Ele sabe que é um jogo muito complexo dessas coisas e ele sabe também que a inteligência não opera em cima dos dados percebidos, mas em cima do que ficou na memória, portanto é um processo no mínimo, no mínimo triplo.</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 xml:space="preserve">No entanto, em David Hume só existem duas coisas: </w:t>
      </w:r>
      <w:r w:rsidR="008355A1" w:rsidRPr="001831BC">
        <w:rPr>
          <w:rFonts w:ascii="Galliard BT" w:eastAsia="Times New Roman" w:hAnsi="Galliard BT"/>
          <w:sz w:val="24"/>
          <w:szCs w:val="24"/>
          <w:lang w:val="pt" w:eastAsia="pt-BR"/>
        </w:rPr>
        <w:t xml:space="preserve">ou </w:t>
      </w:r>
      <w:r w:rsidRPr="001831BC">
        <w:rPr>
          <w:rFonts w:ascii="Galliard BT" w:eastAsia="Times New Roman" w:hAnsi="Galliard BT"/>
          <w:sz w:val="24"/>
          <w:szCs w:val="24"/>
          <w:lang w:val="pt" w:eastAsia="pt-BR"/>
        </w:rPr>
        <w:t>a percepção sensível ou a criação da inteligência. Aí fala: “</w:t>
      </w:r>
      <w:r w:rsidR="00B81805" w:rsidRPr="001831BC">
        <w:rPr>
          <w:rFonts w:ascii="Galliard BT" w:eastAsia="Times New Roman" w:hAnsi="Galliard BT"/>
          <w:sz w:val="24"/>
          <w:szCs w:val="24"/>
          <w:lang w:val="pt" w:eastAsia="pt-BR"/>
        </w:rPr>
        <w:t>A</w:t>
      </w:r>
      <w:r w:rsidRPr="001831BC">
        <w:rPr>
          <w:rFonts w:ascii="Galliard BT" w:eastAsia="Times New Roman" w:hAnsi="Galliard BT"/>
          <w:sz w:val="24"/>
          <w:szCs w:val="24"/>
          <w:lang w:val="pt" w:eastAsia="pt-BR"/>
        </w:rPr>
        <w:t xml:space="preserve">h, meu filho, assim não é possível, assim não conseguiríamos perceber uma gato, uma bola, um prato de feijão, nem coisa nenhuma. Quer dizer, a filosofia que se apresenta como, </w:t>
      </w:r>
      <w:r w:rsidR="00F92860" w:rsidRPr="001831BC">
        <w:rPr>
          <w:rFonts w:ascii="Galliard BT" w:eastAsia="Times New Roman" w:hAnsi="Galliard BT"/>
          <w:sz w:val="24"/>
          <w:szCs w:val="24"/>
          <w:lang w:val="pt" w:eastAsia="pt-BR"/>
        </w:rPr>
        <w:t xml:space="preserve">veja, </w:t>
      </w:r>
      <w:r w:rsidRPr="001831BC">
        <w:rPr>
          <w:rFonts w:ascii="Galliard BT" w:eastAsia="Times New Roman" w:hAnsi="Galliard BT"/>
          <w:sz w:val="24"/>
          <w:szCs w:val="24"/>
          <w:lang w:val="pt" w:eastAsia="pt-BR"/>
        </w:rPr>
        <w:t xml:space="preserve">esse é outro defeito do </w:t>
      </w:r>
      <w:r w:rsidR="00661853" w:rsidRPr="001831BC">
        <w:rPr>
          <w:rFonts w:ascii="Galliard BT" w:eastAsia="Times New Roman" w:hAnsi="Galliard BT"/>
          <w:sz w:val="24"/>
          <w:szCs w:val="24"/>
          <w:lang w:val="pt" w:eastAsia="pt-BR"/>
        </w:rPr>
        <w:t>p</w:t>
      </w:r>
      <w:r w:rsidRPr="001831BC">
        <w:rPr>
          <w:rFonts w:ascii="Galliard BT" w:eastAsia="Times New Roman" w:hAnsi="Galliard BT"/>
          <w:sz w:val="24"/>
          <w:szCs w:val="24"/>
          <w:lang w:val="pt" w:eastAsia="pt-BR"/>
        </w:rPr>
        <w:t>ositivismo, ele se apresenta como muito realista, quando na realidade ele é de um abstracionismo absolutamente mórbido. Quando não percebe uma coisa real, só percebe convenções, distinções convencionais que ele toma como reais</w:t>
      </w:r>
      <w:r w:rsidR="00B547BE"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Então é uma pseudo filosofia de baixíssimo nível, não importando o aparente requinte científico com que se apresenta. Você veja esse cretino de</w:t>
      </w:r>
      <w:r w:rsidR="0013733F" w:rsidRPr="001831BC">
        <w:rPr>
          <w:rFonts w:ascii="Galliard BT" w:eastAsia="Times New Roman" w:hAnsi="Galliard BT"/>
          <w:sz w:val="24"/>
          <w:szCs w:val="24"/>
          <w:lang w:val="pt" w:eastAsia="pt-BR"/>
        </w:rPr>
        <w:t>sse</w:t>
      </w:r>
      <w:r w:rsidRPr="001831BC">
        <w:rPr>
          <w:rFonts w:ascii="Galliard BT" w:eastAsia="Times New Roman" w:hAnsi="Galliard BT"/>
          <w:sz w:val="24"/>
          <w:szCs w:val="24"/>
          <w:lang w:val="pt" w:eastAsia="pt-BR"/>
        </w:rPr>
        <w:t xml:space="preserve"> Mark </w:t>
      </w:r>
      <w:proofErr w:type="spellStart"/>
      <w:r w:rsidRPr="001831BC">
        <w:rPr>
          <w:rFonts w:ascii="Galliard BT" w:eastAsia="Times New Roman" w:hAnsi="Galliard BT"/>
          <w:sz w:val="24"/>
          <w:szCs w:val="24"/>
          <w:lang w:val="pt" w:eastAsia="pt-BR"/>
        </w:rPr>
        <w:t>Odamet</w:t>
      </w:r>
      <w:proofErr w:type="spellEnd"/>
      <w:r w:rsidRPr="001831BC">
        <w:rPr>
          <w:rFonts w:ascii="Galliard BT" w:eastAsia="Times New Roman" w:hAnsi="Galliard BT"/>
          <w:sz w:val="24"/>
          <w:szCs w:val="24"/>
          <w:lang w:val="pt" w:eastAsia="pt-BR"/>
        </w:rPr>
        <w:t>, vem me dizer que a questão da imortalidade da alma é uma questão filosófica para se resolvida por discussão meramente abstrata e metafisica. Eu digo que é impossível</w:t>
      </w:r>
      <w:r w:rsidR="00CD2E48"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meu filho! Porque a vida após a morte é uma coisa que acontece, não tem discussão metafisica que possa </w:t>
      </w:r>
      <w:r w:rsidR="00CC60F4" w:rsidRPr="001831BC">
        <w:rPr>
          <w:rFonts w:ascii="Galliard BT" w:eastAsia="Times New Roman" w:hAnsi="Galliard BT"/>
          <w:sz w:val="24"/>
          <w:szCs w:val="24"/>
          <w:lang w:val="pt" w:eastAsia="pt-BR"/>
        </w:rPr>
        <w:t>resolver</w:t>
      </w:r>
      <w:r w:rsidRPr="001831BC">
        <w:rPr>
          <w:rFonts w:ascii="Galliard BT" w:eastAsia="Times New Roman" w:hAnsi="Galliard BT"/>
          <w:sz w:val="24"/>
          <w:szCs w:val="24"/>
          <w:lang w:val="pt" w:eastAsia="pt-BR"/>
        </w:rPr>
        <w:t xml:space="preserve"> se uma coisa acontece ou não. Isto é obviamente um dado experimental, ou existe ou não existe. Portanto, este assunto só é acessível </w:t>
      </w:r>
      <w:r w:rsidR="00CC60F4"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 xml:space="preserve"> pesquisa experimental e v</w:t>
      </w:r>
      <w:r w:rsidR="003E73C5" w:rsidRPr="001831BC">
        <w:rPr>
          <w:rFonts w:ascii="Galliard BT" w:eastAsia="Times New Roman" w:hAnsi="Galliard BT"/>
          <w:sz w:val="24"/>
          <w:szCs w:val="24"/>
          <w:lang w:val="pt" w:eastAsia="pt-BR"/>
        </w:rPr>
        <w:t>ê</w:t>
      </w:r>
      <w:r w:rsidRPr="001831BC">
        <w:rPr>
          <w:rFonts w:ascii="Galliard BT" w:eastAsia="Times New Roman" w:hAnsi="Galliard BT"/>
          <w:sz w:val="24"/>
          <w:szCs w:val="24"/>
          <w:lang w:val="pt" w:eastAsia="pt-BR"/>
        </w:rPr>
        <w:t xml:space="preserve">m os caras achar que o Mark </w:t>
      </w:r>
      <w:proofErr w:type="spellStart"/>
      <w:r w:rsidRPr="001831BC">
        <w:rPr>
          <w:rFonts w:ascii="Galliard BT" w:eastAsia="Times New Roman" w:hAnsi="Galliard BT"/>
          <w:sz w:val="24"/>
          <w:szCs w:val="24"/>
          <w:lang w:val="pt" w:eastAsia="pt-BR"/>
        </w:rPr>
        <w:t>Odamet</w:t>
      </w:r>
      <w:proofErr w:type="spellEnd"/>
      <w:r w:rsidRPr="001831BC">
        <w:rPr>
          <w:rFonts w:ascii="Galliard BT" w:eastAsia="Times New Roman" w:hAnsi="Galliard BT"/>
          <w:sz w:val="24"/>
          <w:szCs w:val="24"/>
          <w:lang w:val="pt" w:eastAsia="pt-BR"/>
        </w:rPr>
        <w:t xml:space="preserve"> é um grande gênio. Não é! Ele é apenas um cara complicado. Ele tem aquela sofisticação de um homem que entende muito parcialmente a situação real da qual ele está falando.</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O fato d</w:t>
      </w:r>
      <w:r w:rsidR="007267F1" w:rsidRPr="001831BC">
        <w:rPr>
          <w:rFonts w:ascii="Galliard BT" w:eastAsia="Times New Roman" w:hAnsi="Galliard BT"/>
          <w:sz w:val="24"/>
          <w:szCs w:val="24"/>
          <w:lang w:val="pt" w:eastAsia="pt-BR"/>
        </w:rPr>
        <w:t xml:space="preserve">e </w:t>
      </w:r>
      <w:r w:rsidRPr="001831BC">
        <w:rPr>
          <w:rFonts w:ascii="Galliard BT" w:eastAsia="Times New Roman" w:hAnsi="Galliard BT"/>
          <w:sz w:val="24"/>
          <w:szCs w:val="24"/>
          <w:lang w:val="pt" w:eastAsia="pt-BR"/>
        </w:rPr>
        <w:t>esta questão da imortalidade ter sido discutida teologicamente, metafisicamente não quer dizer que seja uma questão nem teológica nem metafísica. Se fosse uma questão teológica e metafísica só poderia ser resolvida na teoria. Mas, ora, você provar teoricamente que pode existir vida após a morte não prova que ela exista</w:t>
      </w:r>
      <w:r w:rsidR="00435BB5"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O juízo de existência é necessariamente um juízo experimental. Isso é lição n</w:t>
      </w:r>
      <w:r w:rsidR="00861B4B" w:rsidRPr="001831BC">
        <w:rPr>
          <w:rFonts w:ascii="Galliard BT" w:eastAsia="Times New Roman" w:hAnsi="Galliard BT"/>
          <w:sz w:val="24"/>
          <w:szCs w:val="24"/>
          <w:lang w:val="pt" w:eastAsia="pt-BR"/>
        </w:rPr>
        <w:t>ú</w:t>
      </w:r>
      <w:r w:rsidRPr="001831BC">
        <w:rPr>
          <w:rFonts w:ascii="Galliard BT" w:eastAsia="Times New Roman" w:hAnsi="Galliard BT"/>
          <w:sz w:val="24"/>
          <w:szCs w:val="24"/>
          <w:lang w:val="pt" w:eastAsia="pt-BR"/>
        </w:rPr>
        <w:t>mero 1 do método filosófico. O que que eu posso investigar por mera abstração e o que que eu preciso dos fatos. Eu digo, a existência do que quer que seja não pode ser uma questão metafísica. Porque existir abstratamente é uma coisa e existir nas condições reais é outra. Se eu estou falando da vida após a morte, eu não estou falando de uma vida teórica após a morte, é a vida do seu fulano, da dona fulana. Então é uma questão obviamente experimental. O grande filósofo que falha numa coisa desta, vamos dizer, isto é imperdoável e mostra o qu</w:t>
      </w:r>
      <w:r w:rsidR="008D6914" w:rsidRPr="001831BC">
        <w:rPr>
          <w:rFonts w:ascii="Galliard BT" w:eastAsia="Times New Roman" w:hAnsi="Galliard BT"/>
          <w:sz w:val="24"/>
          <w:szCs w:val="24"/>
          <w:lang w:val="pt" w:eastAsia="pt-BR"/>
        </w:rPr>
        <w:t>ê</w:t>
      </w:r>
      <w:r w:rsidRPr="001831BC">
        <w:rPr>
          <w:rFonts w:ascii="Galliard BT" w:eastAsia="Times New Roman" w:hAnsi="Galliard BT"/>
          <w:sz w:val="24"/>
          <w:szCs w:val="24"/>
          <w:lang w:val="pt" w:eastAsia="pt-BR"/>
        </w:rPr>
        <w:t>? Que ele é burro? Não, ele não é burro, é apenas a mente fragmentada. A mente que opera em cima de conjuntos abstratos convencionais e trabalha com aquilo como um computador trabalharia. Mas está desligado das condições reais com as quais est</w:t>
      </w:r>
      <w:r w:rsidR="007A2304" w:rsidRPr="001831BC">
        <w:rPr>
          <w:rFonts w:ascii="Galliard BT" w:eastAsia="Times New Roman" w:hAnsi="Galliard BT"/>
          <w:sz w:val="24"/>
          <w:szCs w:val="24"/>
          <w:lang w:val="pt" w:eastAsia="pt-BR"/>
        </w:rPr>
        <w:t>á</w:t>
      </w:r>
      <w:r w:rsidRPr="001831BC">
        <w:rPr>
          <w:rFonts w:ascii="Galliard BT" w:eastAsia="Times New Roman" w:hAnsi="Galliard BT"/>
          <w:sz w:val="24"/>
          <w:szCs w:val="24"/>
          <w:lang w:val="pt" w:eastAsia="pt-BR"/>
        </w:rPr>
        <w:t xml:space="preserve"> exercendo o seu ofício. Então é a mesma coisa que dizer, </w:t>
      </w:r>
      <w:r w:rsidR="002520F2" w:rsidRPr="001831BC">
        <w:rPr>
          <w:rFonts w:ascii="Galliard BT" w:eastAsia="Times New Roman" w:hAnsi="Galliard BT"/>
          <w:sz w:val="24"/>
          <w:szCs w:val="24"/>
          <w:lang w:val="pt" w:eastAsia="pt-BR"/>
        </w:rPr>
        <w:t xml:space="preserve">que </w:t>
      </w:r>
      <w:r w:rsidRPr="001831BC">
        <w:rPr>
          <w:rFonts w:ascii="Galliard BT" w:eastAsia="Times New Roman" w:hAnsi="Galliard BT"/>
          <w:sz w:val="24"/>
          <w:szCs w:val="24"/>
          <w:lang w:val="pt" w:eastAsia="pt-BR"/>
        </w:rPr>
        <w:t>este cara nunca fala da realidade. Como uma cara como J</w:t>
      </w:r>
      <w:r w:rsidR="004F3CD9" w:rsidRPr="001831BC">
        <w:rPr>
          <w:rFonts w:ascii="Galliard BT" w:eastAsia="Times New Roman" w:hAnsi="Galliard BT"/>
          <w:sz w:val="24"/>
          <w:szCs w:val="24"/>
          <w:lang w:val="pt" w:eastAsia="pt-BR"/>
        </w:rPr>
        <w:t>ú</w:t>
      </w:r>
      <w:r w:rsidRPr="001831BC">
        <w:rPr>
          <w:rFonts w:ascii="Galliard BT" w:eastAsia="Times New Roman" w:hAnsi="Galliard BT"/>
          <w:sz w:val="24"/>
          <w:szCs w:val="24"/>
          <w:lang w:val="pt" w:eastAsia="pt-BR"/>
        </w:rPr>
        <w:t xml:space="preserve">lio Lemos, </w:t>
      </w:r>
      <w:r w:rsidR="002520F2" w:rsidRPr="001831BC">
        <w:rPr>
          <w:rFonts w:ascii="Galliard BT" w:eastAsia="Times New Roman" w:hAnsi="Galliard BT"/>
          <w:sz w:val="24"/>
          <w:szCs w:val="24"/>
          <w:lang w:val="pt" w:eastAsia="pt-BR"/>
        </w:rPr>
        <w:t xml:space="preserve">que </w:t>
      </w:r>
      <w:r w:rsidRPr="001831BC">
        <w:rPr>
          <w:rFonts w:ascii="Galliard BT" w:eastAsia="Times New Roman" w:hAnsi="Galliard BT"/>
          <w:sz w:val="24"/>
          <w:szCs w:val="24"/>
          <w:lang w:val="pt" w:eastAsia="pt-BR"/>
        </w:rPr>
        <w:t>jamais fala da realidade, só de id</w:t>
      </w:r>
      <w:r w:rsidR="00C833F0" w:rsidRPr="001831BC">
        <w:rPr>
          <w:rFonts w:ascii="Galliard BT" w:eastAsia="Times New Roman" w:hAnsi="Galliard BT"/>
          <w:sz w:val="24"/>
          <w:szCs w:val="24"/>
          <w:lang w:val="pt" w:eastAsia="pt-BR"/>
        </w:rPr>
        <w:t>é</w:t>
      </w:r>
      <w:r w:rsidRPr="001831BC">
        <w:rPr>
          <w:rFonts w:ascii="Galliard BT" w:eastAsia="Times New Roman" w:hAnsi="Galliard BT"/>
          <w:sz w:val="24"/>
          <w:szCs w:val="24"/>
          <w:lang w:val="pt" w:eastAsia="pt-BR"/>
        </w:rPr>
        <w:t>ias.</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8C36B0">
      <w:pPr>
        <w:tabs>
          <w:tab w:val="left" w:pos="756"/>
          <w:tab w:val="left" w:pos="7371"/>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 xml:space="preserve">A diferença do conceito de definição é a seguinte: o conceito vem do latim </w:t>
      </w:r>
      <w:proofErr w:type="spellStart"/>
      <w:r w:rsidRPr="001831BC">
        <w:rPr>
          <w:rFonts w:ascii="Galliard BT" w:eastAsia="Times New Roman" w:hAnsi="Galliard BT"/>
          <w:i/>
          <w:iCs/>
          <w:sz w:val="24"/>
          <w:szCs w:val="24"/>
          <w:lang w:val="pt" w:eastAsia="pt-BR"/>
        </w:rPr>
        <w:t>concepio</w:t>
      </w:r>
      <w:proofErr w:type="spellEnd"/>
      <w:r w:rsidRPr="001831BC">
        <w:rPr>
          <w:rFonts w:ascii="Galliard BT" w:eastAsia="Times New Roman" w:hAnsi="Galliard BT"/>
          <w:i/>
          <w:iCs/>
          <w:sz w:val="24"/>
          <w:szCs w:val="24"/>
          <w:lang w:val="pt" w:eastAsia="pt-BR"/>
        </w:rPr>
        <w:t xml:space="preserve">. </w:t>
      </w:r>
      <w:proofErr w:type="spellStart"/>
      <w:r w:rsidRPr="001831BC">
        <w:rPr>
          <w:rFonts w:ascii="Galliard BT" w:eastAsia="Times New Roman" w:hAnsi="Galliard BT"/>
          <w:i/>
          <w:iCs/>
          <w:sz w:val="24"/>
          <w:szCs w:val="24"/>
          <w:lang w:val="pt" w:eastAsia="pt-BR"/>
        </w:rPr>
        <w:t>Cepio</w:t>
      </w:r>
      <w:proofErr w:type="spellEnd"/>
      <w:r w:rsidRPr="001831BC">
        <w:rPr>
          <w:rFonts w:ascii="Galliard BT" w:eastAsia="Times New Roman" w:hAnsi="Galliard BT"/>
          <w:i/>
          <w:iCs/>
          <w:sz w:val="24"/>
          <w:szCs w:val="24"/>
          <w:lang w:val="pt" w:eastAsia="pt-BR"/>
        </w:rPr>
        <w:t xml:space="preserve">-ire </w:t>
      </w:r>
      <w:r w:rsidRPr="001831BC">
        <w:rPr>
          <w:rFonts w:ascii="Galliard BT" w:eastAsia="Times New Roman" w:hAnsi="Galliard BT"/>
          <w:sz w:val="24"/>
          <w:szCs w:val="24"/>
          <w:lang w:val="pt" w:eastAsia="pt-BR"/>
        </w:rPr>
        <w:t>é o verbo que significa catar, agarrar, segurar, então você capta junto duas coisas. Então você est</w:t>
      </w:r>
      <w:r w:rsidR="000365DC" w:rsidRPr="001831BC">
        <w:rPr>
          <w:rFonts w:ascii="Galliard BT" w:eastAsia="Times New Roman" w:hAnsi="Galliard BT"/>
          <w:sz w:val="24"/>
          <w:szCs w:val="24"/>
          <w:lang w:val="pt" w:eastAsia="pt-BR"/>
        </w:rPr>
        <w:t>á</w:t>
      </w:r>
      <w:r w:rsidRPr="001831BC">
        <w:rPr>
          <w:rFonts w:ascii="Galliard BT" w:eastAsia="Times New Roman" w:hAnsi="Galliard BT"/>
          <w:sz w:val="24"/>
          <w:szCs w:val="24"/>
          <w:lang w:val="pt" w:eastAsia="pt-BR"/>
        </w:rPr>
        <w:t xml:space="preserve"> captando ao mesmo tempo a presença física do objeto, a sua individualidade ou singularidade, a sua pertinência de espécie e o seu círculo de latência, este é o conceito. Isto significa que um conceito não é totalmente</w:t>
      </w:r>
      <w:r w:rsidR="000C6CCD"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0C6CCD" w:rsidRPr="001831BC">
        <w:rPr>
          <w:rFonts w:ascii="Galliard BT" w:eastAsia="Times New Roman" w:hAnsi="Galliard BT"/>
          <w:sz w:val="24"/>
          <w:szCs w:val="24"/>
          <w:lang w:val="pt" w:eastAsia="pt-BR"/>
        </w:rPr>
        <w:t>I</w:t>
      </w:r>
      <w:r w:rsidRPr="001831BC">
        <w:rPr>
          <w:rFonts w:ascii="Galliard BT" w:eastAsia="Times New Roman" w:hAnsi="Galliard BT"/>
          <w:sz w:val="24"/>
          <w:szCs w:val="24"/>
          <w:lang w:val="pt" w:eastAsia="pt-BR"/>
        </w:rPr>
        <w:t>sso é importantíssimo, nenhum conceito de nada é totalmente expressável verbalmente porque o conteúdo dele é praticamente ilimitado. Então existe a definição, que é o qu</w:t>
      </w:r>
      <w:r w:rsidR="00321826" w:rsidRPr="001831BC">
        <w:rPr>
          <w:rFonts w:ascii="Galliard BT" w:eastAsia="Times New Roman" w:hAnsi="Galliard BT"/>
          <w:sz w:val="24"/>
          <w:szCs w:val="24"/>
          <w:lang w:val="pt" w:eastAsia="pt-BR"/>
        </w:rPr>
        <w:t>ê</w:t>
      </w:r>
      <w:r w:rsidRPr="001831BC">
        <w:rPr>
          <w:rFonts w:ascii="Galliard BT" w:eastAsia="Times New Roman" w:hAnsi="Galliard BT"/>
          <w:sz w:val="24"/>
          <w:szCs w:val="24"/>
          <w:lang w:val="pt" w:eastAsia="pt-BR"/>
        </w:rPr>
        <w:t>? Delimitação, que é uma expressão verbal que lhe permite lidar com o conceito de uma maneira verbalmente viável. Mas, enquanto você está usando a definição que é uma delimitação verbal do conceito, você se lembra realmente do conceito e sabe que o conceito é um símbolo, e que o símbolo vem carregado daquela tensão entre o que foi percebido pelo sentidos, o círculo de latência, o que foi acrescentado pela sua inteligência</w:t>
      </w:r>
      <w:r w:rsidR="008E5F47"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o que foi elaborado pela sua intelig</w:t>
      </w:r>
      <w:r w:rsidR="00C833F0" w:rsidRPr="001831BC">
        <w:rPr>
          <w:rFonts w:ascii="Galliard BT" w:eastAsia="Times New Roman" w:hAnsi="Galliard BT"/>
          <w:sz w:val="24"/>
          <w:szCs w:val="24"/>
          <w:lang w:val="pt" w:eastAsia="pt-BR"/>
        </w:rPr>
        <w:t>ê</w:t>
      </w:r>
      <w:r w:rsidRPr="001831BC">
        <w:rPr>
          <w:rFonts w:ascii="Galliard BT" w:eastAsia="Times New Roman" w:hAnsi="Galliard BT"/>
          <w:sz w:val="24"/>
          <w:szCs w:val="24"/>
          <w:lang w:val="pt" w:eastAsia="pt-BR"/>
        </w:rPr>
        <w:t>ncia, tudo isto est</w:t>
      </w:r>
      <w:r w:rsidR="002E0D91" w:rsidRPr="001831BC">
        <w:rPr>
          <w:rFonts w:ascii="Galliard BT" w:eastAsia="Times New Roman" w:hAnsi="Galliard BT"/>
          <w:sz w:val="24"/>
          <w:szCs w:val="24"/>
          <w:lang w:val="pt" w:eastAsia="pt-BR"/>
        </w:rPr>
        <w:t>á</w:t>
      </w:r>
      <w:r w:rsidRPr="001831BC">
        <w:rPr>
          <w:rFonts w:ascii="Galliard BT" w:eastAsia="Times New Roman" w:hAnsi="Galliard BT"/>
          <w:sz w:val="24"/>
          <w:szCs w:val="24"/>
          <w:lang w:val="pt" w:eastAsia="pt-BR"/>
        </w:rPr>
        <w:t xml:space="preserve"> junto no conceito. É claro que, </w:t>
      </w:r>
      <w:r w:rsidR="008E5F47"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s vezes, nós podemos usar até por uma deficiência a palavra conceito e definição como se fosse a mesma coisa, mas não são.</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Nós supomos que aquilo que nós raciocinamos a respeito de uma id</w:t>
      </w:r>
      <w:r w:rsidR="00C833F0" w:rsidRPr="001831BC">
        <w:rPr>
          <w:rFonts w:ascii="Galliard BT" w:eastAsia="Times New Roman" w:hAnsi="Galliard BT"/>
          <w:sz w:val="24"/>
          <w:szCs w:val="24"/>
          <w:lang w:val="pt" w:eastAsia="pt-BR"/>
        </w:rPr>
        <w:t>é</w:t>
      </w:r>
      <w:r w:rsidRPr="001831BC">
        <w:rPr>
          <w:rFonts w:ascii="Galliard BT" w:eastAsia="Times New Roman" w:hAnsi="Galliard BT"/>
          <w:sz w:val="24"/>
          <w:szCs w:val="24"/>
          <w:lang w:val="pt" w:eastAsia="pt-BR"/>
        </w:rPr>
        <w:t>ia ou d</w:t>
      </w:r>
      <w:r w:rsidR="008C36B0" w:rsidRPr="001831BC">
        <w:rPr>
          <w:rFonts w:ascii="Galliard BT" w:eastAsia="Times New Roman" w:hAnsi="Galliard BT"/>
          <w:sz w:val="24"/>
          <w:szCs w:val="24"/>
          <w:lang w:val="pt" w:eastAsia="pt-BR"/>
        </w:rPr>
        <w:t>e um</w:t>
      </w:r>
      <w:r w:rsidRPr="001831BC">
        <w:rPr>
          <w:rFonts w:ascii="Galliard BT" w:eastAsia="Times New Roman" w:hAnsi="Galliard BT"/>
          <w:sz w:val="24"/>
          <w:szCs w:val="24"/>
          <w:lang w:val="pt" w:eastAsia="pt-BR"/>
        </w:rPr>
        <w:t xml:space="preserve"> ser definido assim e assim, corresponde ao </w:t>
      </w:r>
      <w:r w:rsidR="00EF5616" w:rsidRPr="001831BC">
        <w:rPr>
          <w:rFonts w:ascii="Galliard BT" w:eastAsia="Times New Roman" w:hAnsi="Galliard BT"/>
          <w:sz w:val="24"/>
          <w:szCs w:val="24"/>
          <w:lang w:val="pt" w:eastAsia="pt-BR"/>
        </w:rPr>
        <w:t xml:space="preserve">seu </w:t>
      </w:r>
      <w:r w:rsidRPr="001831BC">
        <w:rPr>
          <w:rFonts w:ascii="Galliard BT" w:eastAsia="Times New Roman" w:hAnsi="Galliard BT"/>
          <w:sz w:val="24"/>
          <w:szCs w:val="24"/>
          <w:lang w:val="pt" w:eastAsia="pt-BR"/>
        </w:rPr>
        <w:t>conceito real e corresponde</w:t>
      </w:r>
      <w:r w:rsidR="00A15A96"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portanto</w:t>
      </w:r>
      <w:r w:rsidR="00A15A96"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BA1CAC"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 xml:space="preserve"> sua realidade, mas isso depende. Depende do qu</w:t>
      </w:r>
      <w:r w:rsidR="00F83A43" w:rsidRPr="001831BC">
        <w:rPr>
          <w:rFonts w:ascii="Galliard BT" w:eastAsia="Times New Roman" w:hAnsi="Galliard BT"/>
          <w:sz w:val="24"/>
          <w:szCs w:val="24"/>
          <w:lang w:val="pt" w:eastAsia="pt-BR"/>
        </w:rPr>
        <w:t>ê</w:t>
      </w:r>
      <w:r w:rsidRPr="001831BC">
        <w:rPr>
          <w:rFonts w:ascii="Galliard BT" w:eastAsia="Times New Roman" w:hAnsi="Galliard BT"/>
          <w:sz w:val="24"/>
          <w:szCs w:val="24"/>
          <w:lang w:val="pt" w:eastAsia="pt-BR"/>
        </w:rPr>
        <w:t>? Depende de</w:t>
      </w:r>
      <w:r w:rsidR="006945E7"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no curso do seu pensamento você conservar na memória, de maneira viva, a experi</w:t>
      </w:r>
      <w:r w:rsidR="00C6525B" w:rsidRPr="001831BC">
        <w:rPr>
          <w:rFonts w:ascii="Galliard BT" w:eastAsia="Times New Roman" w:hAnsi="Galliard BT"/>
          <w:sz w:val="24"/>
          <w:szCs w:val="24"/>
          <w:lang w:val="pt" w:eastAsia="pt-BR"/>
        </w:rPr>
        <w:t>ê</w:t>
      </w:r>
      <w:r w:rsidRPr="001831BC">
        <w:rPr>
          <w:rFonts w:ascii="Galliard BT" w:eastAsia="Times New Roman" w:hAnsi="Galliard BT"/>
          <w:sz w:val="24"/>
          <w:szCs w:val="24"/>
          <w:lang w:val="pt" w:eastAsia="pt-BR"/>
        </w:rPr>
        <w:t xml:space="preserve">ncia originária e o conceito que o unificou e isso </w:t>
      </w:r>
      <w:r w:rsidR="00006FAD"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s vezes não acontece. Você parte de um conceito, cria uma definição e daqui a pouco você esquece o conceito, esquece o objeto e est</w:t>
      </w:r>
      <w:r w:rsidR="00341B21" w:rsidRPr="001831BC">
        <w:rPr>
          <w:rFonts w:ascii="Galliard BT" w:eastAsia="Times New Roman" w:hAnsi="Galliard BT"/>
          <w:sz w:val="24"/>
          <w:szCs w:val="24"/>
          <w:lang w:val="pt" w:eastAsia="pt-BR"/>
        </w:rPr>
        <w:t>á lidando a</w:t>
      </w:r>
      <w:r w:rsidRPr="001831BC">
        <w:rPr>
          <w:rFonts w:ascii="Galliard BT" w:eastAsia="Times New Roman" w:hAnsi="Galliard BT"/>
          <w:sz w:val="24"/>
          <w:szCs w:val="24"/>
          <w:lang w:val="pt" w:eastAsia="pt-BR"/>
        </w:rPr>
        <w:t xml:space="preserve">penas com a definição. Ortega </w:t>
      </w:r>
      <w:r w:rsidR="000B6DA4" w:rsidRPr="001831BC">
        <w:rPr>
          <w:rFonts w:ascii="Galliard BT" w:eastAsia="Times New Roman" w:hAnsi="Galliard BT"/>
          <w:sz w:val="24"/>
          <w:szCs w:val="24"/>
          <w:lang w:val="pt" w:eastAsia="pt-BR"/>
        </w:rPr>
        <w:t>y</w:t>
      </w:r>
      <w:r w:rsidRPr="001831BC">
        <w:rPr>
          <w:rFonts w:ascii="Galliard BT" w:eastAsia="Times New Roman" w:hAnsi="Galliard BT"/>
          <w:sz w:val="24"/>
          <w:szCs w:val="24"/>
          <w:lang w:val="pt" w:eastAsia="pt-BR"/>
        </w:rPr>
        <w:t xml:space="preserve"> Gasset dá o seguinte exemplo: você vai </w:t>
      </w:r>
      <w:r w:rsidR="00101B88" w:rsidRPr="001831BC">
        <w:rPr>
          <w:rFonts w:ascii="Galliard BT" w:eastAsia="Times New Roman" w:hAnsi="Galliard BT"/>
          <w:sz w:val="24"/>
          <w:szCs w:val="24"/>
          <w:lang w:val="pt" w:eastAsia="pt-BR"/>
        </w:rPr>
        <w:t>a</w:t>
      </w:r>
      <w:r w:rsidRPr="001831BC">
        <w:rPr>
          <w:rFonts w:ascii="Galliard BT" w:eastAsia="Times New Roman" w:hAnsi="Galliard BT"/>
          <w:sz w:val="24"/>
          <w:szCs w:val="24"/>
          <w:lang w:val="pt" w:eastAsia="pt-BR"/>
        </w:rPr>
        <w:t>o teatro e aí você deposita o seu casaco,</w:t>
      </w:r>
      <w:r w:rsidR="00946F94" w:rsidRPr="001831BC">
        <w:rPr>
          <w:rFonts w:ascii="Galliard BT" w:eastAsia="Times New Roman" w:hAnsi="Galliard BT"/>
          <w:sz w:val="24"/>
          <w:szCs w:val="24"/>
          <w:lang w:val="pt" w:eastAsia="pt-BR"/>
        </w:rPr>
        <w:t xml:space="preserve"> </w:t>
      </w:r>
      <w:r w:rsidRPr="001831BC">
        <w:rPr>
          <w:rFonts w:ascii="Galliard BT" w:eastAsia="Times New Roman" w:hAnsi="Galliard BT"/>
          <w:b/>
          <w:color w:val="FF0000"/>
          <w:sz w:val="16"/>
          <w:szCs w:val="16"/>
          <w:lang w:val="pt" w:eastAsia="pt-BR"/>
        </w:rPr>
        <w:t>[2:30]</w:t>
      </w:r>
      <w:r w:rsidRPr="001831BC">
        <w:rPr>
          <w:rFonts w:ascii="Galliard BT" w:eastAsia="Times New Roman" w:hAnsi="Galliard BT"/>
          <w:sz w:val="24"/>
          <w:szCs w:val="24"/>
          <w:lang w:val="pt" w:eastAsia="pt-BR"/>
        </w:rPr>
        <w:t xml:space="preserve"> o seu chapéu na portaria e a mulher lhe dá uma chapinha com o n</w:t>
      </w:r>
      <w:r w:rsidR="0097747C" w:rsidRPr="001831BC">
        <w:rPr>
          <w:rFonts w:ascii="Galliard BT" w:eastAsia="Times New Roman" w:hAnsi="Galliard BT"/>
          <w:sz w:val="24"/>
          <w:szCs w:val="24"/>
          <w:lang w:val="pt" w:eastAsia="pt-BR"/>
        </w:rPr>
        <w:t>ú</w:t>
      </w:r>
      <w:r w:rsidRPr="001831BC">
        <w:rPr>
          <w:rFonts w:ascii="Galliard BT" w:eastAsia="Times New Roman" w:hAnsi="Galliard BT"/>
          <w:sz w:val="24"/>
          <w:szCs w:val="24"/>
          <w:lang w:val="pt" w:eastAsia="pt-BR"/>
        </w:rPr>
        <w:t>mero. Cada número corresponde a um casaco e um chapéu, mas ele não é um casaco e um chapéu, ele pode ser trocado, mas aí eu digo</w:t>
      </w:r>
      <w:r w:rsidR="004E666D"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4E666D" w:rsidRPr="001831BC">
        <w:rPr>
          <w:rFonts w:ascii="Galliard BT" w:eastAsia="Times New Roman" w:hAnsi="Galliard BT"/>
          <w:sz w:val="24"/>
          <w:szCs w:val="24"/>
          <w:lang w:val="pt" w:eastAsia="pt-BR"/>
        </w:rPr>
        <w:t>E</w:t>
      </w:r>
      <w:r w:rsidRPr="001831BC">
        <w:rPr>
          <w:rFonts w:ascii="Galliard BT" w:eastAsia="Times New Roman" w:hAnsi="Galliard BT"/>
          <w:sz w:val="24"/>
          <w:szCs w:val="24"/>
          <w:lang w:val="pt" w:eastAsia="pt-BR"/>
        </w:rPr>
        <w:t xml:space="preserve"> se você esquecer de trocar</w:t>
      </w:r>
      <w:r w:rsidR="00095C3A"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095C3A" w:rsidRPr="001831BC">
        <w:rPr>
          <w:rFonts w:ascii="Galliard BT" w:eastAsia="Times New Roman" w:hAnsi="Galliard BT"/>
          <w:sz w:val="24"/>
          <w:szCs w:val="24"/>
          <w:lang w:val="pt" w:eastAsia="pt-BR"/>
        </w:rPr>
        <w:t>V</w:t>
      </w:r>
      <w:r w:rsidRPr="001831BC">
        <w:rPr>
          <w:rFonts w:ascii="Galliard BT" w:eastAsia="Times New Roman" w:hAnsi="Galliard BT"/>
          <w:sz w:val="24"/>
          <w:szCs w:val="24"/>
          <w:lang w:val="pt" w:eastAsia="pt-BR"/>
        </w:rPr>
        <w:t>ocê vai p</w:t>
      </w:r>
      <w:r w:rsidR="00B6531B" w:rsidRPr="001831BC">
        <w:rPr>
          <w:rFonts w:ascii="Galliard BT" w:eastAsia="Times New Roman" w:hAnsi="Galliard BT"/>
          <w:sz w:val="24"/>
          <w:szCs w:val="24"/>
          <w:lang w:val="pt" w:eastAsia="pt-BR"/>
        </w:rPr>
        <w:t>a</w:t>
      </w:r>
      <w:r w:rsidRPr="001831BC">
        <w:rPr>
          <w:rFonts w:ascii="Galliard BT" w:eastAsia="Times New Roman" w:hAnsi="Galliard BT"/>
          <w:sz w:val="24"/>
          <w:szCs w:val="24"/>
          <w:lang w:val="pt" w:eastAsia="pt-BR"/>
        </w:rPr>
        <w:t xml:space="preserve">ra casa com a chapinha na cabeça em vez do chapéu. E isto acontece com os filósofos com uma constância excepcional. Continua operando apenas com a definição ou com o termo que a definição define acreditando que aquilo pode ser trocado por objetos reais da </w:t>
      </w:r>
      <w:r w:rsidR="00946F94" w:rsidRPr="001831BC">
        <w:rPr>
          <w:rFonts w:ascii="Galliard BT" w:eastAsia="Times New Roman" w:hAnsi="Galliard BT"/>
          <w:sz w:val="24"/>
          <w:szCs w:val="24"/>
          <w:lang w:val="pt" w:eastAsia="pt-BR"/>
        </w:rPr>
        <w:t>experiência</w:t>
      </w:r>
      <w:r w:rsidRPr="001831BC">
        <w:rPr>
          <w:rFonts w:ascii="Galliard BT" w:eastAsia="Times New Roman" w:hAnsi="Galliard BT"/>
          <w:sz w:val="24"/>
          <w:szCs w:val="24"/>
          <w:lang w:val="pt" w:eastAsia="pt-BR"/>
        </w:rPr>
        <w:t xml:space="preserve">, pois eu digo, a troca não é automática, meu filho! A troca depende da sua memória. E quem disse que quando você se lembra da </w:t>
      </w:r>
      <w:r w:rsidR="00946F94" w:rsidRPr="001831BC">
        <w:rPr>
          <w:rFonts w:ascii="Galliard BT" w:eastAsia="Times New Roman" w:hAnsi="Galliard BT"/>
          <w:sz w:val="24"/>
          <w:szCs w:val="24"/>
          <w:lang w:val="pt" w:eastAsia="pt-BR"/>
        </w:rPr>
        <w:t>experiência</w:t>
      </w:r>
      <w:r w:rsidRPr="001831BC">
        <w:rPr>
          <w:rFonts w:ascii="Galliard BT" w:eastAsia="Times New Roman" w:hAnsi="Galliard BT"/>
          <w:sz w:val="24"/>
          <w:szCs w:val="24"/>
          <w:lang w:val="pt" w:eastAsia="pt-BR"/>
        </w:rPr>
        <w:t xml:space="preserve"> originária, ela vem com toda a riqueza que o conceito tinha no início? </w:t>
      </w:r>
      <w:r w:rsidR="00836349"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 xml:space="preserve">s vezes vem, </w:t>
      </w:r>
      <w:r w:rsidR="00184B68"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s vezes não vem. É por isso que lembramos a advertência de Aristóteles: “A verdade só existe no juízo”, quer dizer, naquilo que você pensou e não naquilo que está dito apenas. A frase, você fala proposições verdadeiras, esse pessoal da Escola Analítica adora fazer tabelas de proposições verdadeiras e tabelas de proposições falsas. Isto é uma bobagem</w:t>
      </w:r>
      <w:r w:rsidR="008167D1"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8167D1" w:rsidRPr="001831BC">
        <w:rPr>
          <w:rFonts w:ascii="Galliard BT" w:eastAsia="Times New Roman" w:hAnsi="Galliard BT"/>
          <w:sz w:val="24"/>
          <w:szCs w:val="24"/>
          <w:lang w:val="pt" w:eastAsia="pt-BR"/>
        </w:rPr>
        <w:t>N</w:t>
      </w:r>
      <w:r w:rsidRPr="001831BC">
        <w:rPr>
          <w:rFonts w:ascii="Galliard BT" w:eastAsia="Times New Roman" w:hAnsi="Galliard BT"/>
          <w:sz w:val="24"/>
          <w:szCs w:val="24"/>
          <w:lang w:val="pt" w:eastAsia="pt-BR"/>
        </w:rPr>
        <w:t>ão existe</w:t>
      </w:r>
      <w:r w:rsidR="008167D1" w:rsidRPr="001831BC">
        <w:rPr>
          <w:rFonts w:ascii="Galliard BT" w:eastAsia="Times New Roman" w:hAnsi="Galliard BT"/>
          <w:sz w:val="24"/>
          <w:szCs w:val="24"/>
          <w:lang w:val="pt" w:eastAsia="pt-BR"/>
        </w:rPr>
        <w:t>m</w:t>
      </w:r>
      <w:r w:rsidRPr="001831BC">
        <w:rPr>
          <w:rFonts w:ascii="Galliard BT" w:eastAsia="Times New Roman" w:hAnsi="Galliard BT"/>
          <w:sz w:val="24"/>
          <w:szCs w:val="24"/>
          <w:lang w:val="pt" w:eastAsia="pt-BR"/>
        </w:rPr>
        <w:t xml:space="preserve"> proposições verdadeiras, a coisa se torna verdadeira na hora em que eu a penso</w:t>
      </w:r>
      <w:r w:rsidR="00A743B4"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A743B4"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 xml:space="preserve">e eu a pensar com a devida </w:t>
      </w:r>
      <w:r w:rsidR="0092411A" w:rsidRPr="001831BC">
        <w:rPr>
          <w:rFonts w:ascii="Galliard BT" w:eastAsia="Times New Roman" w:hAnsi="Galliard BT"/>
          <w:sz w:val="24"/>
          <w:szCs w:val="24"/>
          <w:lang w:val="pt" w:eastAsia="pt-BR"/>
        </w:rPr>
        <w:t xml:space="preserve">correspondência </w:t>
      </w:r>
      <w:r w:rsidRPr="001831BC">
        <w:rPr>
          <w:rFonts w:ascii="Galliard BT" w:eastAsia="Times New Roman" w:hAnsi="Galliard BT"/>
          <w:sz w:val="24"/>
          <w:szCs w:val="24"/>
          <w:lang w:val="pt" w:eastAsia="pt-BR"/>
        </w:rPr>
        <w:t xml:space="preserve">que ela tem no mundo da </w:t>
      </w:r>
      <w:r w:rsidR="00946F94" w:rsidRPr="001831BC">
        <w:rPr>
          <w:rFonts w:ascii="Galliard BT" w:eastAsia="Times New Roman" w:hAnsi="Galliard BT"/>
          <w:sz w:val="24"/>
          <w:szCs w:val="24"/>
          <w:lang w:val="pt" w:eastAsia="pt-BR"/>
        </w:rPr>
        <w:t>experiência</w:t>
      </w:r>
      <w:r w:rsidRPr="001831BC">
        <w:rPr>
          <w:rFonts w:ascii="Galliard BT" w:eastAsia="Times New Roman" w:hAnsi="Galliard BT"/>
          <w:sz w:val="24"/>
          <w:szCs w:val="24"/>
          <w:lang w:val="pt" w:eastAsia="pt-BR"/>
        </w:rPr>
        <w:t xml:space="preserve"> senão ela não é verdadeira. </w:t>
      </w:r>
      <w:r w:rsidR="00B6531B" w:rsidRPr="001831BC">
        <w:rPr>
          <w:rFonts w:ascii="Galliard BT" w:eastAsia="Times New Roman" w:hAnsi="Galliard BT"/>
          <w:sz w:val="24"/>
          <w:szCs w:val="24"/>
          <w:lang w:val="pt" w:eastAsia="pt-BR"/>
        </w:rPr>
        <w:t>Est</w:t>
      </w:r>
      <w:r w:rsidRPr="001831BC">
        <w:rPr>
          <w:rFonts w:ascii="Galliard BT" w:eastAsia="Times New Roman" w:hAnsi="Galliard BT"/>
          <w:sz w:val="24"/>
          <w:szCs w:val="24"/>
          <w:lang w:val="pt" w:eastAsia="pt-BR"/>
        </w:rPr>
        <w:t>á aí o sujeito citando um versículo do Eclesi</w:t>
      </w:r>
      <w:r w:rsidR="00463C23" w:rsidRPr="001831BC">
        <w:rPr>
          <w:rFonts w:ascii="Galliard BT" w:eastAsia="Times New Roman" w:hAnsi="Galliard BT"/>
          <w:sz w:val="24"/>
          <w:szCs w:val="24"/>
          <w:lang w:val="pt" w:eastAsia="pt-BR"/>
        </w:rPr>
        <w:t>a</w:t>
      </w:r>
      <w:r w:rsidRPr="001831BC">
        <w:rPr>
          <w:rFonts w:ascii="Galliard BT" w:eastAsia="Times New Roman" w:hAnsi="Galliard BT"/>
          <w:sz w:val="24"/>
          <w:szCs w:val="24"/>
          <w:lang w:val="pt" w:eastAsia="pt-BR"/>
        </w:rPr>
        <w:t>st</w:t>
      </w:r>
      <w:r w:rsidR="00463C23" w:rsidRPr="001831BC">
        <w:rPr>
          <w:rFonts w:ascii="Galliard BT" w:eastAsia="Times New Roman" w:hAnsi="Galliard BT"/>
          <w:sz w:val="24"/>
          <w:szCs w:val="24"/>
          <w:lang w:val="pt" w:eastAsia="pt-BR"/>
        </w:rPr>
        <w:t>es</w:t>
      </w:r>
      <w:r w:rsidRPr="001831BC">
        <w:rPr>
          <w:rFonts w:ascii="Galliard BT" w:eastAsia="Times New Roman" w:hAnsi="Galliard BT"/>
          <w:sz w:val="24"/>
          <w:szCs w:val="24"/>
          <w:lang w:val="pt" w:eastAsia="pt-BR"/>
        </w:rPr>
        <w:t>, ele é verdadeiro</w:t>
      </w:r>
      <w:r w:rsidR="006F198F"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sim, só que ele é verdadeiro se você o entender no sentido real. Se você disser que aquilo é uma apologia do aborto, a frase é a mesma</w:t>
      </w:r>
      <w:r w:rsidR="005713A1"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meu </w:t>
      </w:r>
      <w:r w:rsidR="007E06C8" w:rsidRPr="001831BC">
        <w:rPr>
          <w:rFonts w:ascii="Galliard BT" w:eastAsia="Times New Roman" w:hAnsi="Galliard BT"/>
          <w:sz w:val="24"/>
          <w:szCs w:val="24"/>
          <w:lang w:val="pt" w:eastAsia="pt-BR"/>
        </w:rPr>
        <w:t>filho</w:t>
      </w:r>
      <w:r w:rsidRPr="001831BC">
        <w:rPr>
          <w:rFonts w:ascii="Galliard BT" w:eastAsia="Times New Roman" w:hAnsi="Galliard BT"/>
          <w:sz w:val="24"/>
          <w:szCs w:val="24"/>
          <w:lang w:val="pt" w:eastAsia="pt-BR"/>
        </w:rPr>
        <w:t>, só que você est</w:t>
      </w:r>
      <w:r w:rsidR="007E06C8" w:rsidRPr="001831BC">
        <w:rPr>
          <w:rFonts w:ascii="Galliard BT" w:eastAsia="Times New Roman" w:hAnsi="Galliard BT"/>
          <w:sz w:val="24"/>
          <w:szCs w:val="24"/>
          <w:lang w:val="pt" w:eastAsia="pt-BR"/>
        </w:rPr>
        <w:t>á</w:t>
      </w:r>
      <w:r w:rsidRPr="001831BC">
        <w:rPr>
          <w:rFonts w:ascii="Galliard BT" w:eastAsia="Times New Roman" w:hAnsi="Galliard BT"/>
          <w:sz w:val="24"/>
          <w:szCs w:val="24"/>
          <w:lang w:val="pt" w:eastAsia="pt-BR"/>
        </w:rPr>
        <w:t xml:space="preserve"> pensando o contrário do que o autor pensou, do que ele quis dizer.</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i/>
          <w:iCs/>
          <w:sz w:val="24"/>
          <w:szCs w:val="24"/>
          <w:lang w:val="pt" w:eastAsia="pt-BR"/>
        </w:rPr>
      </w:pPr>
      <w:r w:rsidRPr="001831BC">
        <w:rPr>
          <w:rFonts w:ascii="Galliard BT" w:eastAsia="Times New Roman" w:hAnsi="Galliard BT"/>
          <w:i/>
          <w:iCs/>
          <w:sz w:val="24"/>
          <w:szCs w:val="24"/>
          <w:lang w:val="pt" w:eastAsia="pt-BR"/>
        </w:rPr>
        <w:t>Aluno: A sociologia e as ciências sociais em geral não estão passando pelo mesmo problema da física quântica em que seus instrumentos de pesquisa interferem no resultado do estudo e produzem outra coisa?</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 xml:space="preserve">Olavo: Sim. E esta interferência é de dois tipos. Primeiro, as ciências físicas interferem ativamente na construção da realidade. Se nós falamos, por exemplo, natureza, o indivíduo dificilmente tem acesso </w:t>
      </w:r>
      <w:r w:rsidR="00DC2571" w:rsidRPr="001831BC">
        <w:rPr>
          <w:rFonts w:ascii="Galliard BT" w:eastAsia="Times New Roman" w:hAnsi="Galliard BT"/>
          <w:sz w:val="24"/>
          <w:szCs w:val="24"/>
          <w:lang w:val="pt" w:eastAsia="pt-BR"/>
        </w:rPr>
        <w:t>à</w:t>
      </w:r>
      <w:r w:rsidRPr="001831BC">
        <w:rPr>
          <w:rFonts w:ascii="Galliard BT" w:eastAsia="Times New Roman" w:hAnsi="Galliard BT"/>
          <w:sz w:val="24"/>
          <w:szCs w:val="24"/>
          <w:lang w:val="pt" w:eastAsia="pt-BR"/>
        </w:rPr>
        <w:t xml:space="preserve"> natureza. Você já tem a natureza trabalhada através</w:t>
      </w:r>
      <w:r w:rsidR="00DC2571"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primeiro</w:t>
      </w:r>
      <w:r w:rsidR="00DC2571"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de todo um aparato conceitual que definiu a natureza. Segundo, a natureza alterada </w:t>
      </w:r>
      <w:r w:rsidR="00B72098" w:rsidRPr="001831BC">
        <w:rPr>
          <w:rFonts w:ascii="Galliard BT" w:eastAsia="Times New Roman" w:hAnsi="Galliard BT"/>
          <w:sz w:val="24"/>
          <w:szCs w:val="24"/>
          <w:lang w:val="pt" w:eastAsia="pt-BR"/>
        </w:rPr>
        <w:t xml:space="preserve">já </w:t>
      </w:r>
      <w:r w:rsidRPr="001831BC">
        <w:rPr>
          <w:rFonts w:ascii="Galliard BT" w:eastAsia="Times New Roman" w:hAnsi="Galliard BT"/>
          <w:sz w:val="24"/>
          <w:szCs w:val="24"/>
          <w:lang w:val="pt" w:eastAsia="pt-BR"/>
        </w:rPr>
        <w:t>pela ação humana, que praticamente se estend</w:t>
      </w:r>
      <w:r w:rsidR="00DC2571" w:rsidRPr="001831BC">
        <w:rPr>
          <w:rFonts w:ascii="Galliard BT" w:eastAsia="Times New Roman" w:hAnsi="Galliard BT"/>
          <w:sz w:val="24"/>
          <w:szCs w:val="24"/>
          <w:lang w:val="pt" w:eastAsia="pt-BR"/>
        </w:rPr>
        <w:t>eu a todo o planeta. Você diz</w:t>
      </w:r>
      <w:r w:rsidR="002B20C0" w:rsidRPr="001831BC">
        <w:rPr>
          <w:rFonts w:ascii="Galliard BT" w:eastAsia="Times New Roman" w:hAnsi="Galliard BT"/>
          <w:sz w:val="24"/>
          <w:szCs w:val="24"/>
          <w:lang w:val="pt" w:eastAsia="pt-BR"/>
        </w:rPr>
        <w:t>:</w:t>
      </w:r>
      <w:r w:rsidR="00DC2571" w:rsidRPr="001831BC">
        <w:rPr>
          <w:rFonts w:ascii="Galliard BT" w:eastAsia="Times New Roman" w:hAnsi="Galliard BT"/>
          <w:sz w:val="24"/>
          <w:szCs w:val="24"/>
          <w:lang w:val="pt" w:eastAsia="pt-BR"/>
        </w:rPr>
        <w:t xml:space="preserve"> “</w:t>
      </w:r>
      <w:r w:rsidR="002B20C0" w:rsidRPr="001831BC">
        <w:rPr>
          <w:rFonts w:ascii="Galliard BT" w:eastAsia="Times New Roman" w:hAnsi="Galliard BT"/>
          <w:sz w:val="24"/>
          <w:szCs w:val="24"/>
          <w:lang w:val="pt" w:eastAsia="pt-BR"/>
        </w:rPr>
        <w:t>A</w:t>
      </w:r>
      <w:r w:rsidRPr="001831BC">
        <w:rPr>
          <w:rFonts w:ascii="Galliard BT" w:eastAsia="Times New Roman" w:hAnsi="Galliard BT"/>
          <w:sz w:val="24"/>
          <w:szCs w:val="24"/>
          <w:lang w:val="pt" w:eastAsia="pt-BR"/>
        </w:rPr>
        <w:t>h, quero encontrar aqui uma floresta virgem.”. Aí eu digo, bom, ela está virgem porque os caras a delimitaram e fizeram ali uma reserva. Então não é uma floresta virgem. É declarada virgem, por lei, e assim por diante. Então, primeiro existe interferência efetiva no mundo físico</w:t>
      </w:r>
      <w:r w:rsidR="008126D3"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8126D3"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egundo lugar, existe a interferência dos instrumentos de observação que recortam o objeto de acordo com as suas possibilidades. Por exemplo, você não pode enxergar uma estrela num microscópio. Então, o que aparece para você é o que o instrumento disponibiliza para você e evidentemente, cada tipo de instrumento opera seu recorte, sua seleção, a sua maneira e se você pegar o que todos os instrumentos captaram</w:t>
      </w:r>
      <w:r w:rsidR="00F376F3"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você não constrói um objeto inteiro. O objeto inteiro é um dado de percepção, um dado por assim dizer, existencial, em cima disso é que se opera</w:t>
      </w:r>
      <w:r w:rsidR="001322ED" w:rsidRPr="001831BC">
        <w:rPr>
          <w:rFonts w:ascii="Galliard BT" w:eastAsia="Times New Roman" w:hAnsi="Galliard BT"/>
          <w:sz w:val="24"/>
          <w:szCs w:val="24"/>
          <w:lang w:val="pt" w:eastAsia="pt-BR"/>
        </w:rPr>
        <w:t>m</w:t>
      </w:r>
      <w:r w:rsidRPr="001831BC">
        <w:rPr>
          <w:rFonts w:ascii="Galliard BT" w:eastAsia="Times New Roman" w:hAnsi="Galliard BT"/>
          <w:sz w:val="24"/>
          <w:szCs w:val="24"/>
          <w:lang w:val="pt" w:eastAsia="pt-BR"/>
        </w:rPr>
        <w:t xml:space="preserve"> estas distinções com uma</w:t>
      </w:r>
      <w:r w:rsidR="0006236D"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 xml:space="preserve"> conceituais e outras técnicas.</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Em terceiro lugar existe um problema terrificante que é o seguinte</w:t>
      </w:r>
      <w:r w:rsidR="00E77258"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você faz um instrumento para realizar uma pesquisa científica e, para esta pesquisa científica ser validada é preciso que outros pesquisadores em outros lugares, observando as mesmas coisas cheguem </w:t>
      </w:r>
      <w:r w:rsidR="00C75621" w:rsidRPr="001831BC">
        <w:rPr>
          <w:rFonts w:ascii="Galliard BT" w:eastAsia="Times New Roman" w:hAnsi="Galliard BT"/>
          <w:sz w:val="24"/>
          <w:szCs w:val="24"/>
          <w:lang w:val="pt" w:eastAsia="pt-BR"/>
        </w:rPr>
        <w:t>ao</w:t>
      </w:r>
      <w:r w:rsidRPr="001831BC">
        <w:rPr>
          <w:rFonts w:ascii="Galliard BT" w:eastAsia="Times New Roman" w:hAnsi="Galliard BT"/>
          <w:sz w:val="24"/>
          <w:szCs w:val="24"/>
          <w:lang w:val="pt" w:eastAsia="pt-BR"/>
        </w:rPr>
        <w:t xml:space="preserve"> mesmo resultado. Só que para isto eles usam instrumentos iguais ao primeiro, portanto instrumentos construídos com base no modelo do primeiro. Isto quer dizer que praticamente nunca você</w:t>
      </w:r>
      <w:r w:rsidR="00EF6DCD"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por esses meios, chega a saber se o objeto que você está </w:t>
      </w:r>
      <w:r w:rsidR="005A11C6" w:rsidRPr="001831BC">
        <w:rPr>
          <w:rFonts w:ascii="Galliard BT" w:eastAsia="Times New Roman" w:hAnsi="Galliard BT"/>
          <w:sz w:val="24"/>
          <w:szCs w:val="24"/>
          <w:lang w:val="pt" w:eastAsia="pt-BR"/>
        </w:rPr>
        <w:t>d</w:t>
      </w:r>
      <w:r w:rsidRPr="001831BC">
        <w:rPr>
          <w:rFonts w:ascii="Galliard BT" w:eastAsia="Times New Roman" w:hAnsi="Galliard BT"/>
          <w:sz w:val="24"/>
          <w:szCs w:val="24"/>
          <w:lang w:val="pt" w:eastAsia="pt-BR"/>
        </w:rPr>
        <w:t xml:space="preserve">escrevendo é um objeto real ou </w:t>
      </w:r>
      <w:r w:rsidR="00EF6DCD" w:rsidRPr="001831BC">
        <w:rPr>
          <w:rFonts w:ascii="Galliard BT" w:eastAsia="Times New Roman" w:hAnsi="Galliard BT"/>
          <w:sz w:val="24"/>
          <w:szCs w:val="24"/>
          <w:lang w:val="pt" w:eastAsia="pt-BR"/>
        </w:rPr>
        <w:t xml:space="preserve">se </w:t>
      </w:r>
      <w:r w:rsidRPr="001831BC">
        <w:rPr>
          <w:rFonts w:ascii="Galliard BT" w:eastAsia="Times New Roman" w:hAnsi="Galliard BT"/>
          <w:sz w:val="24"/>
          <w:szCs w:val="24"/>
          <w:lang w:val="pt" w:eastAsia="pt-BR"/>
        </w:rPr>
        <w:t>é apenas a somatória da similaridade entre os vários instrumentos usados. Isto significa o seguinte, que a pesquisa científica, principalmente através dos instrumentos jamais nos dá a dimensão de realidade. Ela completa a noção de realidade sob um ou outro aspecto especializado dentro de certos limites e isto é o máximo que ela pode fazer.</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 xml:space="preserve">Então, quando as pessoas falam </w:t>
      </w:r>
      <w:r w:rsidR="00A507DF"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concepção científica do universo</w:t>
      </w:r>
      <w:r w:rsidR="00A507DF"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eu digo que é uma coisa que não existe. As ciências</w:t>
      </w:r>
      <w:r w:rsidR="00D40E70"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todas somadas</w:t>
      </w:r>
      <w:r w:rsidR="00D40E70"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não podem construir uma concepção do universo por qu</w:t>
      </w:r>
      <w:r w:rsidR="00D40E70" w:rsidRPr="001831BC">
        <w:rPr>
          <w:rFonts w:ascii="Galliard BT" w:eastAsia="Times New Roman" w:hAnsi="Galliard BT"/>
          <w:sz w:val="24"/>
          <w:szCs w:val="24"/>
          <w:lang w:val="pt" w:eastAsia="pt-BR"/>
        </w:rPr>
        <w:t>ê</w:t>
      </w:r>
      <w:r w:rsidRPr="001831BC">
        <w:rPr>
          <w:rFonts w:ascii="Galliard BT" w:eastAsia="Times New Roman" w:hAnsi="Galliard BT"/>
          <w:sz w:val="24"/>
          <w:szCs w:val="24"/>
          <w:lang w:val="pt" w:eastAsia="pt-BR"/>
        </w:rPr>
        <w:t>? Porque nenhuma delas estuda nenhum objeto concreto, só estuda o objeto abstraído e abstraído já no seu conceito inicial, na delimitação do campo. Depois abstraído de novo para a subdivisão nas várias pesquisas especializadas e terceiro, abstraíd</w:t>
      </w:r>
      <w:r w:rsidR="00F478D0" w:rsidRPr="001831BC">
        <w:rPr>
          <w:rFonts w:ascii="Galliard BT" w:eastAsia="Times New Roman" w:hAnsi="Galliard BT"/>
          <w:sz w:val="24"/>
          <w:szCs w:val="24"/>
          <w:lang w:val="pt" w:eastAsia="pt-BR"/>
        </w:rPr>
        <w:t>o</w:t>
      </w:r>
      <w:r w:rsidRPr="001831BC">
        <w:rPr>
          <w:rFonts w:ascii="Galliard BT" w:eastAsia="Times New Roman" w:hAnsi="Galliard BT"/>
          <w:sz w:val="24"/>
          <w:szCs w:val="24"/>
          <w:lang w:val="pt" w:eastAsia="pt-BR"/>
        </w:rPr>
        <w:t xml:space="preserve"> mais ainda na hora em que você usa instrumentos que só captam certos aspectos. Então quer dizer, a ciência pode te dar dados específicos que valem para certas observações, realizadas sob certas condições, com certos instrumentos, quer dizer, tudo isto é um conjunto de limitações. Então, dentro de todas </w:t>
      </w:r>
      <w:r w:rsidR="00F0509B" w:rsidRPr="001831BC">
        <w:rPr>
          <w:rFonts w:ascii="Galliard BT" w:eastAsia="Times New Roman" w:hAnsi="Galliard BT"/>
          <w:sz w:val="24"/>
          <w:szCs w:val="24"/>
          <w:lang w:val="pt" w:eastAsia="pt-BR"/>
        </w:rPr>
        <w:t>ess</w:t>
      </w:r>
      <w:r w:rsidRPr="001831BC">
        <w:rPr>
          <w:rFonts w:ascii="Galliard BT" w:eastAsia="Times New Roman" w:hAnsi="Galliard BT"/>
          <w:sz w:val="24"/>
          <w:szCs w:val="24"/>
          <w:lang w:val="pt" w:eastAsia="pt-BR"/>
        </w:rPr>
        <w:t xml:space="preserve">as limitações aquilo ali vale e pode ser muito útil para você, desde que você seja </w:t>
      </w:r>
      <w:r w:rsidR="00C90874" w:rsidRPr="001831BC">
        <w:rPr>
          <w:rFonts w:ascii="Galliard BT" w:eastAsia="Times New Roman" w:hAnsi="Galliard BT"/>
          <w:sz w:val="24"/>
          <w:szCs w:val="24"/>
          <w:lang w:val="pt" w:eastAsia="pt-BR"/>
        </w:rPr>
        <w:t>um</w:t>
      </w:r>
      <w:r w:rsidRPr="001831BC">
        <w:rPr>
          <w:rFonts w:ascii="Galliard BT" w:eastAsia="Times New Roman" w:hAnsi="Galliard BT"/>
          <w:sz w:val="24"/>
          <w:szCs w:val="24"/>
          <w:lang w:val="pt" w:eastAsia="pt-BR"/>
        </w:rPr>
        <w:t xml:space="preserve"> cara que está instalado na realidade, e instalado na realidade é uma coisa que </w:t>
      </w:r>
      <w:r w:rsidR="00080613" w:rsidRPr="001831BC">
        <w:rPr>
          <w:rFonts w:ascii="Galliard BT" w:eastAsia="Times New Roman" w:hAnsi="Galliard BT"/>
          <w:sz w:val="24"/>
          <w:szCs w:val="24"/>
          <w:lang w:val="pt" w:eastAsia="pt-BR"/>
        </w:rPr>
        <w:t>nenhuma</w:t>
      </w:r>
      <w:r w:rsidRPr="001831BC">
        <w:rPr>
          <w:rFonts w:ascii="Galliard BT" w:eastAsia="Times New Roman" w:hAnsi="Galliard BT"/>
          <w:sz w:val="24"/>
          <w:szCs w:val="24"/>
          <w:lang w:val="pt" w:eastAsia="pt-BR"/>
        </w:rPr>
        <w:t xml:space="preserve"> ciência pode fazer, o conjunto delas não pode fazer e a síntese de todas elas </w:t>
      </w:r>
      <w:r w:rsidR="005246B7" w:rsidRPr="001831BC">
        <w:rPr>
          <w:rFonts w:ascii="Galliard BT" w:eastAsia="Times New Roman" w:hAnsi="Galliard BT"/>
          <w:sz w:val="24"/>
          <w:szCs w:val="24"/>
          <w:lang w:val="pt" w:eastAsia="pt-BR"/>
        </w:rPr>
        <w:t xml:space="preserve">também </w:t>
      </w:r>
      <w:r w:rsidRPr="001831BC">
        <w:rPr>
          <w:rFonts w:ascii="Galliard BT" w:eastAsia="Times New Roman" w:hAnsi="Galliard BT"/>
          <w:sz w:val="24"/>
          <w:szCs w:val="24"/>
          <w:lang w:val="pt" w:eastAsia="pt-BR"/>
        </w:rPr>
        <w:t>não pode fazer.</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 xml:space="preserve">Então, não existe concepção científica do universo, pode existir talvez uma concepção </w:t>
      </w:r>
      <w:r w:rsidR="00E450E6" w:rsidRPr="001831BC">
        <w:rPr>
          <w:rFonts w:ascii="Galliard BT" w:eastAsia="Times New Roman" w:hAnsi="Galliard BT"/>
          <w:sz w:val="24"/>
          <w:szCs w:val="24"/>
          <w:lang w:val="pt" w:eastAsia="pt-BR"/>
        </w:rPr>
        <w:t xml:space="preserve">científica </w:t>
      </w:r>
      <w:r w:rsidRPr="001831BC">
        <w:rPr>
          <w:rFonts w:ascii="Galliard BT" w:eastAsia="Times New Roman" w:hAnsi="Galliard BT"/>
          <w:sz w:val="24"/>
          <w:szCs w:val="24"/>
          <w:lang w:val="pt" w:eastAsia="pt-BR"/>
        </w:rPr>
        <w:t xml:space="preserve">imperfeita do que é uma minhoca, do que é uma partícula subatômica ou do que é um elefante. Mas da articulação entre todas estas coisas ninguém vai me dar, e justamente a concepção de universo é o que unifica. A concepção do universo só pode ser feita a partir da </w:t>
      </w:r>
      <w:r w:rsidR="00946F94" w:rsidRPr="001831BC">
        <w:rPr>
          <w:rFonts w:ascii="Galliard BT" w:eastAsia="Times New Roman" w:hAnsi="Galliard BT"/>
          <w:sz w:val="24"/>
          <w:szCs w:val="24"/>
          <w:lang w:val="pt" w:eastAsia="pt-BR"/>
        </w:rPr>
        <w:t>experiência</w:t>
      </w:r>
      <w:r w:rsidRPr="001831BC">
        <w:rPr>
          <w:rFonts w:ascii="Galliard BT" w:eastAsia="Times New Roman" w:hAnsi="Galliard BT"/>
          <w:sz w:val="24"/>
          <w:szCs w:val="24"/>
          <w:lang w:val="pt" w:eastAsia="pt-BR"/>
        </w:rPr>
        <w:t xml:space="preserve"> real do universo onde nós estamos o qual não é acessível ao tipo de abstração que se realiza na ciência. Daí vamos usar o pensamento abstrato, mas não como as ciências usam, é de uma maneira completamente diferente. Por exemplo, para você fazer uma concepção do universo, você tem </w:t>
      </w:r>
      <w:r w:rsidR="00D559EA" w:rsidRPr="001831BC">
        <w:rPr>
          <w:rFonts w:ascii="Galliard BT" w:eastAsia="Times New Roman" w:hAnsi="Galliard BT"/>
          <w:sz w:val="24"/>
          <w:szCs w:val="24"/>
          <w:lang w:val="pt" w:eastAsia="pt-BR"/>
        </w:rPr>
        <w:t>d</w:t>
      </w:r>
      <w:r w:rsidRPr="001831BC">
        <w:rPr>
          <w:rFonts w:ascii="Galliard BT" w:eastAsia="Times New Roman" w:hAnsi="Galliard BT"/>
          <w:sz w:val="24"/>
          <w:szCs w:val="24"/>
          <w:lang w:val="pt" w:eastAsia="pt-BR"/>
        </w:rPr>
        <w:t xml:space="preserve">e raciocinar de uma maneira em que o dado da </w:t>
      </w:r>
      <w:r w:rsidR="00946F94" w:rsidRPr="001831BC">
        <w:rPr>
          <w:rFonts w:ascii="Galliard BT" w:eastAsia="Times New Roman" w:hAnsi="Galliard BT"/>
          <w:sz w:val="24"/>
          <w:szCs w:val="24"/>
          <w:lang w:val="pt" w:eastAsia="pt-BR"/>
        </w:rPr>
        <w:t>experiência</w:t>
      </w:r>
      <w:r w:rsidRPr="001831BC">
        <w:rPr>
          <w:rFonts w:ascii="Galliard BT" w:eastAsia="Times New Roman" w:hAnsi="Galliard BT"/>
          <w:sz w:val="24"/>
          <w:szCs w:val="24"/>
          <w:lang w:val="pt" w:eastAsia="pt-BR"/>
        </w:rPr>
        <w:t xml:space="preserve"> e a sua percepção dele e a convivência sua com ele já teve tudo abrangido de alguma maneira e isto é cientificamente inviável. Então, por exemplo, existe alguma ciência que estud</w:t>
      </w:r>
      <w:r w:rsidR="003D0C25" w:rsidRPr="001831BC">
        <w:rPr>
          <w:rFonts w:ascii="Galliard BT" w:eastAsia="Times New Roman" w:hAnsi="Galliard BT"/>
          <w:sz w:val="24"/>
          <w:szCs w:val="24"/>
          <w:lang w:val="pt" w:eastAsia="pt-BR"/>
        </w:rPr>
        <w:t>e</w:t>
      </w:r>
      <w:r w:rsidRPr="001831BC">
        <w:rPr>
          <w:rFonts w:ascii="Galliard BT" w:eastAsia="Times New Roman" w:hAnsi="Galliard BT"/>
          <w:sz w:val="24"/>
          <w:szCs w:val="24"/>
          <w:lang w:val="pt" w:eastAsia="pt-BR"/>
        </w:rPr>
        <w:t xml:space="preserve"> ao mesmo tempo, digamos, o comportamento das partículas subatômicas, a construção dos equipamentos usados</w:t>
      </w:r>
      <w:r w:rsidR="00375541"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Você pode construir um equipamento eletrônico com base em física quântica? Não pode, meu filho. Você tem </w:t>
      </w:r>
      <w:r w:rsidR="0098378F" w:rsidRPr="001831BC">
        <w:rPr>
          <w:rFonts w:ascii="Galliard BT" w:eastAsia="Times New Roman" w:hAnsi="Galliard BT"/>
          <w:sz w:val="24"/>
          <w:szCs w:val="24"/>
          <w:lang w:val="pt" w:eastAsia="pt-BR"/>
        </w:rPr>
        <w:t>d</w:t>
      </w:r>
      <w:r w:rsidRPr="001831BC">
        <w:rPr>
          <w:rFonts w:ascii="Galliard BT" w:eastAsia="Times New Roman" w:hAnsi="Galliard BT"/>
          <w:sz w:val="24"/>
          <w:szCs w:val="24"/>
          <w:lang w:val="pt" w:eastAsia="pt-BR"/>
        </w:rPr>
        <w:t>e usar outros elementos providos de outras ciências que não t</w:t>
      </w:r>
      <w:r w:rsidR="00464116" w:rsidRPr="001831BC">
        <w:rPr>
          <w:rFonts w:ascii="Galliard BT" w:eastAsia="Times New Roman" w:hAnsi="Galliard BT"/>
          <w:sz w:val="24"/>
          <w:szCs w:val="24"/>
          <w:lang w:val="pt" w:eastAsia="pt-BR"/>
        </w:rPr>
        <w:t>ê</w:t>
      </w:r>
      <w:r w:rsidRPr="001831BC">
        <w:rPr>
          <w:rFonts w:ascii="Galliard BT" w:eastAsia="Times New Roman" w:hAnsi="Galliard BT"/>
          <w:sz w:val="24"/>
          <w:szCs w:val="24"/>
          <w:lang w:val="pt" w:eastAsia="pt-BR"/>
        </w:rPr>
        <w:t xml:space="preserve">m nada a ver com física quântica. Você tem </w:t>
      </w:r>
      <w:r w:rsidR="00464116" w:rsidRPr="001831BC">
        <w:rPr>
          <w:rFonts w:ascii="Galliard BT" w:eastAsia="Times New Roman" w:hAnsi="Galliard BT"/>
          <w:sz w:val="24"/>
          <w:szCs w:val="24"/>
          <w:lang w:val="pt" w:eastAsia="pt-BR"/>
        </w:rPr>
        <w:t>d</w:t>
      </w:r>
      <w:r w:rsidRPr="001831BC">
        <w:rPr>
          <w:rFonts w:ascii="Galliard BT" w:eastAsia="Times New Roman" w:hAnsi="Galliard BT"/>
          <w:sz w:val="24"/>
          <w:szCs w:val="24"/>
          <w:lang w:val="pt" w:eastAsia="pt-BR"/>
        </w:rPr>
        <w:t>e usar metalurgia, óptica etc.</w:t>
      </w:r>
      <w:r w:rsidR="00464116"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tudo isso independe da física quântica que já existia antes dela.</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Então</w:t>
      </w:r>
      <w:r w:rsidR="00687868"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imagina</w:t>
      </w:r>
      <w:r w:rsidR="00687868"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o comportamento das partículas subatômicas, a construção dos equipamentos, os conceitos descritivos usados e </w:t>
      </w:r>
      <w:r w:rsidR="000E3222" w:rsidRPr="001831BC">
        <w:rPr>
          <w:rFonts w:ascii="Galliard BT" w:eastAsia="Times New Roman" w:hAnsi="Galliard BT"/>
          <w:sz w:val="24"/>
          <w:szCs w:val="24"/>
          <w:lang w:val="pt" w:eastAsia="pt-BR"/>
        </w:rPr>
        <w:t xml:space="preserve">a </w:t>
      </w:r>
      <w:r w:rsidRPr="001831BC">
        <w:rPr>
          <w:rFonts w:ascii="Galliard BT" w:eastAsia="Times New Roman" w:hAnsi="Galliard BT"/>
          <w:sz w:val="24"/>
          <w:szCs w:val="24"/>
          <w:lang w:val="pt" w:eastAsia="pt-BR"/>
        </w:rPr>
        <w:t>composição sociológica da classe que está estudando isso e o quadro da sua concepção do mundo tal como aparece na sociologia do conhecimento. Existe alguma ciência que pode estudar unificadamente tudo isto? Não. E</w:t>
      </w:r>
      <w:r w:rsidR="00A65E14"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no entanto, todos estes aspectos que eu falei acontecem no decorrer de qualquer pesquisa científica real. Tudo isto est</w:t>
      </w:r>
      <w:r w:rsidR="0046296B" w:rsidRPr="001831BC">
        <w:rPr>
          <w:rFonts w:ascii="Galliard BT" w:eastAsia="Times New Roman" w:hAnsi="Galliard BT"/>
          <w:sz w:val="24"/>
          <w:szCs w:val="24"/>
          <w:lang w:val="pt" w:eastAsia="pt-BR"/>
        </w:rPr>
        <w:t>á</w:t>
      </w:r>
      <w:r w:rsidRPr="001831BC">
        <w:rPr>
          <w:rFonts w:ascii="Galliard BT" w:eastAsia="Times New Roman" w:hAnsi="Galliard BT"/>
          <w:sz w:val="24"/>
          <w:szCs w:val="24"/>
          <w:lang w:val="pt" w:eastAsia="pt-BR"/>
        </w:rPr>
        <w:t xml:space="preserve"> em jogo ao mesmo tempo e eu estou falando só de um estudo de partículas subatômicas. Nenhuma ciência consegue articular nem teoricamente e nem praticamente todos os elementos envolvidos numa única das suas pesquisas. </w:t>
      </w:r>
      <w:r w:rsidR="00B52C6F" w:rsidRPr="001831BC">
        <w:rPr>
          <w:rFonts w:ascii="Galliard BT" w:eastAsia="Times New Roman" w:hAnsi="Galliard BT"/>
          <w:sz w:val="24"/>
          <w:szCs w:val="24"/>
          <w:lang w:val="pt" w:eastAsia="pt-BR"/>
        </w:rPr>
        <w:t>V</w:t>
      </w:r>
      <w:r w:rsidRPr="001831BC">
        <w:rPr>
          <w:rFonts w:ascii="Galliard BT" w:eastAsia="Times New Roman" w:hAnsi="Galliard BT"/>
          <w:sz w:val="24"/>
          <w:szCs w:val="24"/>
          <w:lang w:val="pt" w:eastAsia="pt-BR"/>
        </w:rPr>
        <w:t xml:space="preserve">ocê está entendendo </w:t>
      </w:r>
      <w:r w:rsidR="00AF76B2" w:rsidRPr="001831BC">
        <w:rPr>
          <w:rFonts w:ascii="Galliard BT" w:eastAsia="Times New Roman" w:hAnsi="Galliard BT"/>
          <w:sz w:val="24"/>
          <w:szCs w:val="24"/>
          <w:lang w:val="pt" w:eastAsia="pt-BR"/>
        </w:rPr>
        <w:t xml:space="preserve">por </w:t>
      </w:r>
      <w:r w:rsidRPr="001831BC">
        <w:rPr>
          <w:rFonts w:ascii="Galliard BT" w:eastAsia="Times New Roman" w:hAnsi="Galliard BT"/>
          <w:sz w:val="24"/>
          <w:szCs w:val="24"/>
          <w:lang w:val="pt" w:eastAsia="pt-BR"/>
        </w:rPr>
        <w:t>que a autoridade das ciências é sempre e sempre uma empulhação</w:t>
      </w:r>
      <w:r w:rsidR="00C97550"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Segundo, se a ciência é um processo autocrítico que est</w:t>
      </w:r>
      <w:r w:rsidR="006207AC" w:rsidRPr="001831BC">
        <w:rPr>
          <w:rFonts w:ascii="Galliard BT" w:eastAsia="Times New Roman" w:hAnsi="Galliard BT"/>
          <w:sz w:val="24"/>
          <w:szCs w:val="24"/>
          <w:lang w:val="pt" w:eastAsia="pt-BR"/>
        </w:rPr>
        <w:t>á</w:t>
      </w:r>
      <w:r w:rsidRPr="001831BC">
        <w:rPr>
          <w:rFonts w:ascii="Galliard BT" w:eastAsia="Times New Roman" w:hAnsi="Galliard BT"/>
          <w:sz w:val="24"/>
          <w:szCs w:val="24"/>
          <w:lang w:val="pt" w:eastAsia="pt-BR"/>
        </w:rPr>
        <w:t xml:space="preserve"> continuamente se corrigindo</w:t>
      </w:r>
      <w:r w:rsidR="00690B95"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690B95"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e não existe conhecimento</w:t>
      </w:r>
      <w:r w:rsidR="006B0147" w:rsidRPr="001831BC">
        <w:rPr>
          <w:rFonts w:ascii="Galliard BT" w:eastAsia="Times New Roman" w:hAnsi="Galliard BT"/>
          <w:sz w:val="24"/>
          <w:szCs w:val="24"/>
          <w:lang w:val="pt" w:eastAsia="pt-BR"/>
        </w:rPr>
        <w:t>s</w:t>
      </w:r>
      <w:r w:rsidRPr="001831BC">
        <w:rPr>
          <w:rFonts w:ascii="Galliard BT" w:eastAsia="Times New Roman" w:hAnsi="Galliard BT"/>
          <w:sz w:val="24"/>
          <w:szCs w:val="24"/>
          <w:lang w:val="pt" w:eastAsia="pt-BR"/>
        </w:rPr>
        <w:t xml:space="preserve"> cient</w:t>
      </w:r>
      <w:r w:rsidR="00AA1146" w:rsidRPr="001831BC">
        <w:rPr>
          <w:rFonts w:ascii="Galliard BT" w:eastAsia="Times New Roman" w:hAnsi="Galliard BT"/>
          <w:sz w:val="24"/>
          <w:szCs w:val="24"/>
          <w:lang w:val="pt" w:eastAsia="pt-BR"/>
        </w:rPr>
        <w:t>ífico</w:t>
      </w:r>
      <w:r w:rsidR="006B0147" w:rsidRPr="001831BC">
        <w:rPr>
          <w:rFonts w:ascii="Galliard BT" w:eastAsia="Times New Roman" w:hAnsi="Galliard BT"/>
          <w:sz w:val="24"/>
          <w:szCs w:val="24"/>
          <w:lang w:val="pt" w:eastAsia="pt-BR"/>
        </w:rPr>
        <w:t>s</w:t>
      </w:r>
      <w:r w:rsidR="00AA1146" w:rsidRPr="001831BC">
        <w:rPr>
          <w:rFonts w:ascii="Galliard BT" w:eastAsia="Times New Roman" w:hAnsi="Galliard BT"/>
          <w:sz w:val="24"/>
          <w:szCs w:val="24"/>
          <w:lang w:val="pt" w:eastAsia="pt-BR"/>
        </w:rPr>
        <w:t xml:space="preserve"> definitivamente verdadeiro</w:t>
      </w:r>
      <w:r w:rsidR="006B0147" w:rsidRPr="001831BC">
        <w:rPr>
          <w:rFonts w:ascii="Galliard BT" w:eastAsia="Times New Roman" w:hAnsi="Galliard BT"/>
          <w:sz w:val="24"/>
          <w:szCs w:val="24"/>
          <w:lang w:val="pt" w:eastAsia="pt-BR"/>
        </w:rPr>
        <w:t>s</w:t>
      </w:r>
      <w:r w:rsidR="00B52C6F"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mas apenas adequados ao estado atual das pesquisas, que autoridade você pode ter com base nisto? Seria a autoridade de uma lei que muda todo dia</w:t>
      </w:r>
      <w:r w:rsidR="00944E23" w:rsidRPr="001831BC">
        <w:rPr>
          <w:rFonts w:ascii="Galliard BT" w:eastAsia="Times New Roman" w:hAnsi="Galliard BT"/>
          <w:sz w:val="24"/>
          <w:szCs w:val="24"/>
          <w:lang w:val="pt" w:eastAsia="pt-BR"/>
        </w:rPr>
        <w:t>?</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Então para a</w:t>
      </w:r>
      <w:r w:rsidR="00B94DE0" w:rsidRPr="001831BC">
        <w:rPr>
          <w:rFonts w:ascii="Galliard BT" w:eastAsia="Times New Roman" w:hAnsi="Galliard BT"/>
          <w:sz w:val="24"/>
          <w:szCs w:val="24"/>
          <w:lang w:val="pt" w:eastAsia="pt-BR"/>
        </w:rPr>
        <w:t xml:space="preserve"> ciência</w:t>
      </w:r>
      <w:r w:rsidRPr="001831BC">
        <w:rPr>
          <w:rFonts w:ascii="Galliard BT" w:eastAsia="Times New Roman" w:hAnsi="Galliard BT"/>
          <w:sz w:val="24"/>
          <w:szCs w:val="24"/>
          <w:lang w:val="pt" w:eastAsia="pt-BR"/>
        </w:rPr>
        <w:t xml:space="preserve"> ser honesta, ela precisa desistir da sua autoridade social. Só se ela disser</w:t>
      </w:r>
      <w:r w:rsidR="00211DC5"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w:t>
      </w:r>
      <w:r w:rsidR="00211DC5" w:rsidRPr="001831BC">
        <w:rPr>
          <w:rFonts w:ascii="Galliard BT" w:eastAsia="Times New Roman" w:hAnsi="Galliard BT"/>
          <w:sz w:val="24"/>
          <w:szCs w:val="24"/>
          <w:lang w:val="pt" w:eastAsia="pt-BR"/>
        </w:rPr>
        <w:t>O</w:t>
      </w:r>
      <w:r w:rsidRPr="001831BC">
        <w:rPr>
          <w:rFonts w:ascii="Galliard BT" w:eastAsia="Times New Roman" w:hAnsi="Galliard BT"/>
          <w:sz w:val="24"/>
          <w:szCs w:val="24"/>
          <w:lang w:val="pt" w:eastAsia="pt-BR"/>
        </w:rPr>
        <w:t xml:space="preserve"> que nós estamos dizendo é um conjunto de hipóteses a ser verificado, pode ser verificado daqui a duzentos anos”, então</w:t>
      </w:r>
      <w:r w:rsidR="008D2FE6" w:rsidRPr="001831BC">
        <w:rPr>
          <w:rFonts w:ascii="Galliard BT" w:eastAsia="Times New Roman" w:hAnsi="Galliard BT"/>
          <w:sz w:val="24"/>
          <w:szCs w:val="24"/>
          <w:lang w:val="pt" w:eastAsia="pt-BR"/>
        </w:rPr>
        <w:t>,</w:t>
      </w:r>
      <w:r w:rsidRPr="001831BC">
        <w:rPr>
          <w:rFonts w:ascii="Galliard BT" w:eastAsia="Times New Roman" w:hAnsi="Galliard BT"/>
          <w:sz w:val="24"/>
          <w:szCs w:val="24"/>
          <w:lang w:val="pt" w:eastAsia="pt-BR"/>
        </w:rPr>
        <w:t xml:space="preserve"> que autoridade tenho eu para proclamar o resultado dessa investigação como verdadeira? Nenhuma, zero. Ciência e autoridade são termos antagônicos, isto não quer dizer que eu esteja depreciando as ciências, eu adoro as ciências, eu acho maravilhoso, eu mesmo me dedico a algumas delas. Mas se eu sei que ela só conserva a sua dignidade, a sua idoneidade de ciência quando elas desistem de ter autoridade social.</w:t>
      </w:r>
    </w:p>
    <w:p w:rsidR="00AD362D" w:rsidRPr="001831BC"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Default="00AD362D"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 xml:space="preserve">Eu acho que não dá para responder mais nada, mas só para adiantar o expediente, já </w:t>
      </w:r>
      <w:r w:rsidR="003C45EF" w:rsidRPr="001831BC">
        <w:rPr>
          <w:rFonts w:ascii="Galliard BT" w:eastAsia="Times New Roman" w:hAnsi="Galliard BT"/>
          <w:sz w:val="24"/>
          <w:szCs w:val="24"/>
          <w:lang w:val="pt" w:eastAsia="pt-BR"/>
        </w:rPr>
        <w:t>é</w:t>
      </w:r>
      <w:r w:rsidRPr="001831BC">
        <w:rPr>
          <w:rFonts w:ascii="Galliard BT" w:eastAsia="Times New Roman" w:hAnsi="Galliard BT"/>
          <w:sz w:val="24"/>
          <w:szCs w:val="24"/>
          <w:lang w:val="pt" w:eastAsia="pt-BR"/>
        </w:rPr>
        <w:t xml:space="preserve"> meia-noite no Brasil? Vocês são uns masoquistas, bom, então, eu queria explicar mais alguma coisa a respeito da continuação do estudo sobre escolas monacais e catedrais e universidades, mas não vai dar e fica para a aula que vem. Então muito obrigado a todos e até </w:t>
      </w:r>
      <w:r w:rsidR="00E71B76" w:rsidRPr="001831BC">
        <w:rPr>
          <w:rFonts w:ascii="Galliard BT" w:eastAsia="Times New Roman" w:hAnsi="Galliard BT"/>
          <w:sz w:val="24"/>
          <w:szCs w:val="24"/>
          <w:lang w:val="pt" w:eastAsia="pt-BR"/>
        </w:rPr>
        <w:t xml:space="preserve">a </w:t>
      </w:r>
      <w:r w:rsidRPr="001831BC">
        <w:rPr>
          <w:rFonts w:ascii="Galliard BT" w:eastAsia="Times New Roman" w:hAnsi="Galliard BT"/>
          <w:sz w:val="24"/>
          <w:szCs w:val="24"/>
          <w:lang w:val="pt" w:eastAsia="pt-BR"/>
        </w:rPr>
        <w:t xml:space="preserve">semana que vem. </w:t>
      </w:r>
    </w:p>
    <w:p w:rsidR="001831BC" w:rsidRPr="001831BC" w:rsidRDefault="001831BC" w:rsidP="00AF02AE">
      <w:pPr>
        <w:tabs>
          <w:tab w:val="left" w:pos="756"/>
        </w:tabs>
        <w:autoSpaceDE w:val="0"/>
        <w:autoSpaceDN w:val="0"/>
        <w:adjustRightInd w:val="0"/>
        <w:spacing w:after="0" w:line="240" w:lineRule="auto"/>
        <w:jc w:val="both"/>
        <w:rPr>
          <w:rFonts w:ascii="Galliard BT" w:eastAsia="Times New Roman" w:hAnsi="Galliard BT"/>
          <w:sz w:val="24"/>
          <w:szCs w:val="24"/>
          <w:lang w:val="pt" w:eastAsia="pt-BR"/>
        </w:rPr>
      </w:pPr>
    </w:p>
    <w:p w:rsidR="00AD362D" w:rsidRPr="001831BC" w:rsidRDefault="00AD362D" w:rsidP="00AF02AE">
      <w:pPr>
        <w:spacing w:after="0" w:line="240" w:lineRule="auto"/>
        <w:jc w:val="both"/>
        <w:rPr>
          <w:rFonts w:ascii="Galliard BT" w:eastAsia="Times New Roman" w:hAnsi="Galliard BT"/>
          <w:sz w:val="24"/>
          <w:szCs w:val="24"/>
          <w:lang w:val="pt" w:eastAsia="pt-BR"/>
        </w:rPr>
      </w:pPr>
      <w:r w:rsidRPr="001831BC">
        <w:rPr>
          <w:rFonts w:ascii="Galliard BT" w:hAnsi="Galliard BT"/>
          <w:sz w:val="24"/>
          <w:szCs w:val="24"/>
        </w:rPr>
        <w:t xml:space="preserve">Transcrição: Ageu Marinho e </w:t>
      </w:r>
      <w:r w:rsidRPr="001831BC">
        <w:rPr>
          <w:rFonts w:ascii="Galliard BT" w:eastAsia="Times New Roman" w:hAnsi="Galliard BT"/>
          <w:sz w:val="24"/>
          <w:szCs w:val="24"/>
          <w:lang w:val="pt" w:eastAsia="pt-BR"/>
        </w:rPr>
        <w:t>Cynthia Leite</w:t>
      </w:r>
      <w:r w:rsidR="001831BC">
        <w:rPr>
          <w:rFonts w:ascii="Galliard BT" w:eastAsia="Times New Roman" w:hAnsi="Galliard BT"/>
          <w:sz w:val="24"/>
          <w:szCs w:val="24"/>
          <w:lang w:val="pt" w:eastAsia="pt-BR"/>
        </w:rPr>
        <w:t>.</w:t>
      </w:r>
    </w:p>
    <w:p w:rsidR="00875D92" w:rsidRPr="001831BC" w:rsidRDefault="00AD362D" w:rsidP="00AF02AE">
      <w:pPr>
        <w:spacing w:after="0" w:line="240" w:lineRule="auto"/>
        <w:jc w:val="both"/>
        <w:rPr>
          <w:rFonts w:ascii="Galliard BT" w:eastAsia="Times New Roman" w:hAnsi="Galliard BT"/>
          <w:sz w:val="24"/>
          <w:szCs w:val="24"/>
          <w:lang w:val="pt" w:eastAsia="pt-BR"/>
        </w:rPr>
      </w:pPr>
      <w:r w:rsidRPr="001831BC">
        <w:rPr>
          <w:rFonts w:ascii="Galliard BT" w:eastAsia="Times New Roman" w:hAnsi="Galliard BT"/>
          <w:sz w:val="24"/>
          <w:szCs w:val="24"/>
          <w:lang w:val="pt" w:eastAsia="pt-BR"/>
        </w:rPr>
        <w:t>Revisão:</w:t>
      </w:r>
      <w:r w:rsidR="00EF300B" w:rsidRPr="001831BC">
        <w:rPr>
          <w:rFonts w:ascii="Galliard BT" w:eastAsia="Times New Roman" w:hAnsi="Galliard BT"/>
          <w:sz w:val="24"/>
          <w:szCs w:val="24"/>
          <w:lang w:val="pt" w:eastAsia="pt-BR"/>
        </w:rPr>
        <w:t xml:space="preserve"> </w:t>
      </w:r>
      <w:proofErr w:type="spellStart"/>
      <w:r w:rsidR="00EF300B" w:rsidRPr="001831BC">
        <w:rPr>
          <w:rFonts w:ascii="Galliard BT" w:eastAsia="Times New Roman" w:hAnsi="Galliard BT"/>
          <w:sz w:val="24"/>
          <w:szCs w:val="24"/>
          <w:lang w:val="pt" w:eastAsia="pt-BR"/>
        </w:rPr>
        <w:t>Antonia</w:t>
      </w:r>
      <w:proofErr w:type="spellEnd"/>
      <w:r w:rsidR="00EF300B" w:rsidRPr="001831BC">
        <w:rPr>
          <w:rFonts w:ascii="Galliard BT" w:eastAsia="Times New Roman" w:hAnsi="Galliard BT"/>
          <w:sz w:val="24"/>
          <w:szCs w:val="24"/>
          <w:lang w:val="pt" w:eastAsia="pt-BR"/>
        </w:rPr>
        <w:t xml:space="preserve"> </w:t>
      </w:r>
      <w:proofErr w:type="spellStart"/>
      <w:r w:rsidR="00EF300B" w:rsidRPr="001831BC">
        <w:rPr>
          <w:rFonts w:ascii="Galliard BT" w:eastAsia="Times New Roman" w:hAnsi="Galliard BT"/>
          <w:sz w:val="24"/>
          <w:szCs w:val="24"/>
          <w:lang w:val="pt" w:eastAsia="pt-BR"/>
        </w:rPr>
        <w:t>Javiera</w:t>
      </w:r>
      <w:proofErr w:type="spellEnd"/>
      <w:r w:rsidR="00EF300B" w:rsidRPr="001831BC">
        <w:rPr>
          <w:rFonts w:ascii="Galliard BT" w:eastAsia="Times New Roman" w:hAnsi="Galliard BT"/>
          <w:sz w:val="24"/>
          <w:szCs w:val="24"/>
          <w:lang w:val="pt" w:eastAsia="pt-BR"/>
        </w:rPr>
        <w:t xml:space="preserve"> Cabrera </w:t>
      </w:r>
      <w:proofErr w:type="spellStart"/>
      <w:r w:rsidR="00EF300B" w:rsidRPr="001831BC">
        <w:rPr>
          <w:rFonts w:ascii="Galliard BT" w:eastAsia="Times New Roman" w:hAnsi="Galliard BT"/>
          <w:sz w:val="24"/>
          <w:szCs w:val="24"/>
          <w:lang w:val="pt" w:eastAsia="pt-BR"/>
        </w:rPr>
        <w:t>Muñoz</w:t>
      </w:r>
      <w:proofErr w:type="spellEnd"/>
    </w:p>
    <w:sectPr w:rsidR="00875D92" w:rsidRPr="001831BC" w:rsidSect="00701312">
      <w:headerReference w:type="even" r:id="rId6"/>
      <w:headerReference w:type="defaul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106" w:rsidRDefault="00351106">
      <w:r>
        <w:separator/>
      </w:r>
    </w:p>
  </w:endnote>
  <w:endnote w:type="continuationSeparator" w:id="0">
    <w:p w:rsidR="00351106" w:rsidRDefault="0035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106" w:rsidRDefault="00351106">
      <w:r>
        <w:separator/>
      </w:r>
    </w:p>
  </w:footnote>
  <w:footnote w:type="continuationSeparator" w:id="0">
    <w:p w:rsidR="00351106" w:rsidRDefault="0035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312" w:rsidRDefault="00701312" w:rsidP="000C69F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01312" w:rsidRDefault="00701312" w:rsidP="00701312">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312" w:rsidRDefault="00701312" w:rsidP="000C69F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3B38">
      <w:rPr>
        <w:rStyle w:val="Nmerodepgina"/>
        <w:noProof/>
      </w:rPr>
      <w:t>38</w:t>
    </w:r>
    <w:r>
      <w:rPr>
        <w:rStyle w:val="Nmerodepgina"/>
      </w:rPr>
      <w:fldChar w:fldCharType="end"/>
    </w:r>
  </w:p>
  <w:p w:rsidR="00701312" w:rsidRDefault="00701312" w:rsidP="00701312">
    <w:pPr>
      <w:pStyle w:val="Cabealh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07B"/>
    <w:rsid w:val="00001369"/>
    <w:rsid w:val="0000180A"/>
    <w:rsid w:val="00001D82"/>
    <w:rsid w:val="00004399"/>
    <w:rsid w:val="000052A6"/>
    <w:rsid w:val="0000545E"/>
    <w:rsid w:val="000058F1"/>
    <w:rsid w:val="00006235"/>
    <w:rsid w:val="00006891"/>
    <w:rsid w:val="00006C5E"/>
    <w:rsid w:val="00006FAD"/>
    <w:rsid w:val="00007F4B"/>
    <w:rsid w:val="0001006D"/>
    <w:rsid w:val="000122D1"/>
    <w:rsid w:val="00013E4E"/>
    <w:rsid w:val="0001464C"/>
    <w:rsid w:val="0001558A"/>
    <w:rsid w:val="00017DBD"/>
    <w:rsid w:val="00020F70"/>
    <w:rsid w:val="000225A9"/>
    <w:rsid w:val="00023DBB"/>
    <w:rsid w:val="000260A6"/>
    <w:rsid w:val="00027969"/>
    <w:rsid w:val="000328D2"/>
    <w:rsid w:val="0003347D"/>
    <w:rsid w:val="000334B3"/>
    <w:rsid w:val="000334F2"/>
    <w:rsid w:val="000344E5"/>
    <w:rsid w:val="000345F9"/>
    <w:rsid w:val="00034B6E"/>
    <w:rsid w:val="000365DC"/>
    <w:rsid w:val="00041DE1"/>
    <w:rsid w:val="00041F24"/>
    <w:rsid w:val="00042945"/>
    <w:rsid w:val="000431A3"/>
    <w:rsid w:val="00044089"/>
    <w:rsid w:val="000455C1"/>
    <w:rsid w:val="00046819"/>
    <w:rsid w:val="00046CC3"/>
    <w:rsid w:val="00046D5A"/>
    <w:rsid w:val="00047BC0"/>
    <w:rsid w:val="0005174F"/>
    <w:rsid w:val="000520AF"/>
    <w:rsid w:val="000522FA"/>
    <w:rsid w:val="00053394"/>
    <w:rsid w:val="0005494D"/>
    <w:rsid w:val="000551BD"/>
    <w:rsid w:val="00055364"/>
    <w:rsid w:val="00055A16"/>
    <w:rsid w:val="00056A82"/>
    <w:rsid w:val="00056B5F"/>
    <w:rsid w:val="00057517"/>
    <w:rsid w:val="00060CA1"/>
    <w:rsid w:val="000619ED"/>
    <w:rsid w:val="00061EA7"/>
    <w:rsid w:val="0006236D"/>
    <w:rsid w:val="00064573"/>
    <w:rsid w:val="00064F91"/>
    <w:rsid w:val="00067108"/>
    <w:rsid w:val="0006735F"/>
    <w:rsid w:val="00071578"/>
    <w:rsid w:val="00074E9F"/>
    <w:rsid w:val="000768AE"/>
    <w:rsid w:val="000769FC"/>
    <w:rsid w:val="00077617"/>
    <w:rsid w:val="000777DD"/>
    <w:rsid w:val="000778D4"/>
    <w:rsid w:val="00080613"/>
    <w:rsid w:val="00081F3B"/>
    <w:rsid w:val="00083C1C"/>
    <w:rsid w:val="0008563B"/>
    <w:rsid w:val="00086E7E"/>
    <w:rsid w:val="00087C03"/>
    <w:rsid w:val="00093B23"/>
    <w:rsid w:val="000950D7"/>
    <w:rsid w:val="0009596A"/>
    <w:rsid w:val="00095A6F"/>
    <w:rsid w:val="00095BA5"/>
    <w:rsid w:val="00095C3A"/>
    <w:rsid w:val="00096F7E"/>
    <w:rsid w:val="000A0F8E"/>
    <w:rsid w:val="000A1225"/>
    <w:rsid w:val="000A26EC"/>
    <w:rsid w:val="000A2C14"/>
    <w:rsid w:val="000A484B"/>
    <w:rsid w:val="000A4AA9"/>
    <w:rsid w:val="000A5ADA"/>
    <w:rsid w:val="000A5B53"/>
    <w:rsid w:val="000A6572"/>
    <w:rsid w:val="000A66CD"/>
    <w:rsid w:val="000A798C"/>
    <w:rsid w:val="000B03CD"/>
    <w:rsid w:val="000B045E"/>
    <w:rsid w:val="000B17FF"/>
    <w:rsid w:val="000B20DD"/>
    <w:rsid w:val="000B325F"/>
    <w:rsid w:val="000B4CAA"/>
    <w:rsid w:val="000B4D77"/>
    <w:rsid w:val="000B5354"/>
    <w:rsid w:val="000B6DA4"/>
    <w:rsid w:val="000C08D3"/>
    <w:rsid w:val="000C127A"/>
    <w:rsid w:val="000C1DDE"/>
    <w:rsid w:val="000C429E"/>
    <w:rsid w:val="000C443E"/>
    <w:rsid w:val="000C5B6C"/>
    <w:rsid w:val="000C693E"/>
    <w:rsid w:val="000C69FF"/>
    <w:rsid w:val="000C6CCD"/>
    <w:rsid w:val="000C6EFA"/>
    <w:rsid w:val="000D0DAF"/>
    <w:rsid w:val="000D0DE4"/>
    <w:rsid w:val="000D1B42"/>
    <w:rsid w:val="000D1CDE"/>
    <w:rsid w:val="000D350D"/>
    <w:rsid w:val="000D3BB6"/>
    <w:rsid w:val="000D4DD3"/>
    <w:rsid w:val="000D5A81"/>
    <w:rsid w:val="000D62B5"/>
    <w:rsid w:val="000D67E2"/>
    <w:rsid w:val="000D77F2"/>
    <w:rsid w:val="000E0003"/>
    <w:rsid w:val="000E13C5"/>
    <w:rsid w:val="000E1542"/>
    <w:rsid w:val="000E15FA"/>
    <w:rsid w:val="000E1C53"/>
    <w:rsid w:val="000E240F"/>
    <w:rsid w:val="000E26BE"/>
    <w:rsid w:val="000E2B34"/>
    <w:rsid w:val="000E3222"/>
    <w:rsid w:val="000E544C"/>
    <w:rsid w:val="000E5EA2"/>
    <w:rsid w:val="000F08F9"/>
    <w:rsid w:val="000F255F"/>
    <w:rsid w:val="000F405B"/>
    <w:rsid w:val="000F4F57"/>
    <w:rsid w:val="000F564A"/>
    <w:rsid w:val="000F598E"/>
    <w:rsid w:val="000F6083"/>
    <w:rsid w:val="000F6515"/>
    <w:rsid w:val="00100FA8"/>
    <w:rsid w:val="001015F0"/>
    <w:rsid w:val="00101B88"/>
    <w:rsid w:val="00102149"/>
    <w:rsid w:val="001032F4"/>
    <w:rsid w:val="00104017"/>
    <w:rsid w:val="001061A6"/>
    <w:rsid w:val="00107F5D"/>
    <w:rsid w:val="00110EF5"/>
    <w:rsid w:val="00113950"/>
    <w:rsid w:val="00113D39"/>
    <w:rsid w:val="0011476D"/>
    <w:rsid w:val="00115776"/>
    <w:rsid w:val="00115ACD"/>
    <w:rsid w:val="00116DE3"/>
    <w:rsid w:val="001172FF"/>
    <w:rsid w:val="00117701"/>
    <w:rsid w:val="0012010E"/>
    <w:rsid w:val="001208B6"/>
    <w:rsid w:val="001209AB"/>
    <w:rsid w:val="001218EB"/>
    <w:rsid w:val="00122808"/>
    <w:rsid w:val="00123765"/>
    <w:rsid w:val="00124371"/>
    <w:rsid w:val="001245D8"/>
    <w:rsid w:val="00124838"/>
    <w:rsid w:val="00124B53"/>
    <w:rsid w:val="001267CA"/>
    <w:rsid w:val="00127244"/>
    <w:rsid w:val="00130766"/>
    <w:rsid w:val="001320EC"/>
    <w:rsid w:val="001322ED"/>
    <w:rsid w:val="001359A4"/>
    <w:rsid w:val="00136FF9"/>
    <w:rsid w:val="0013733F"/>
    <w:rsid w:val="00140084"/>
    <w:rsid w:val="0014047C"/>
    <w:rsid w:val="00140F7A"/>
    <w:rsid w:val="0014126D"/>
    <w:rsid w:val="00141479"/>
    <w:rsid w:val="001479DC"/>
    <w:rsid w:val="00147C5C"/>
    <w:rsid w:val="001502D2"/>
    <w:rsid w:val="001508DC"/>
    <w:rsid w:val="00150EBA"/>
    <w:rsid w:val="00152156"/>
    <w:rsid w:val="00152BAC"/>
    <w:rsid w:val="001533BA"/>
    <w:rsid w:val="00153E35"/>
    <w:rsid w:val="001542B6"/>
    <w:rsid w:val="00157006"/>
    <w:rsid w:val="00157291"/>
    <w:rsid w:val="0016058E"/>
    <w:rsid w:val="00162DD4"/>
    <w:rsid w:val="00162DDD"/>
    <w:rsid w:val="00163373"/>
    <w:rsid w:val="00164450"/>
    <w:rsid w:val="001652E3"/>
    <w:rsid w:val="00165358"/>
    <w:rsid w:val="0016538E"/>
    <w:rsid w:val="001712DC"/>
    <w:rsid w:val="00174DBB"/>
    <w:rsid w:val="00174E87"/>
    <w:rsid w:val="00175F76"/>
    <w:rsid w:val="001766F3"/>
    <w:rsid w:val="00177DA9"/>
    <w:rsid w:val="0018118D"/>
    <w:rsid w:val="001812FF"/>
    <w:rsid w:val="001823E9"/>
    <w:rsid w:val="001829D6"/>
    <w:rsid w:val="00182D83"/>
    <w:rsid w:val="001831BC"/>
    <w:rsid w:val="00184B68"/>
    <w:rsid w:val="00185261"/>
    <w:rsid w:val="00186B02"/>
    <w:rsid w:val="00187F5E"/>
    <w:rsid w:val="00191B76"/>
    <w:rsid w:val="00191CE3"/>
    <w:rsid w:val="00191DED"/>
    <w:rsid w:val="0019275D"/>
    <w:rsid w:val="001928CA"/>
    <w:rsid w:val="001931AE"/>
    <w:rsid w:val="001941D6"/>
    <w:rsid w:val="00194DD2"/>
    <w:rsid w:val="00195302"/>
    <w:rsid w:val="00195D51"/>
    <w:rsid w:val="00196EE9"/>
    <w:rsid w:val="00197C24"/>
    <w:rsid w:val="001A1898"/>
    <w:rsid w:val="001A1F33"/>
    <w:rsid w:val="001A267A"/>
    <w:rsid w:val="001A26F0"/>
    <w:rsid w:val="001A27CC"/>
    <w:rsid w:val="001A2C4C"/>
    <w:rsid w:val="001A42B0"/>
    <w:rsid w:val="001A4A4F"/>
    <w:rsid w:val="001A535D"/>
    <w:rsid w:val="001A5F39"/>
    <w:rsid w:val="001A7172"/>
    <w:rsid w:val="001A73FF"/>
    <w:rsid w:val="001A7BFB"/>
    <w:rsid w:val="001B0DCD"/>
    <w:rsid w:val="001B14C8"/>
    <w:rsid w:val="001B1C2A"/>
    <w:rsid w:val="001B2519"/>
    <w:rsid w:val="001B26B0"/>
    <w:rsid w:val="001B42B4"/>
    <w:rsid w:val="001B4B35"/>
    <w:rsid w:val="001B5347"/>
    <w:rsid w:val="001B5699"/>
    <w:rsid w:val="001B5A83"/>
    <w:rsid w:val="001B6076"/>
    <w:rsid w:val="001C0C2E"/>
    <w:rsid w:val="001C0E10"/>
    <w:rsid w:val="001C1205"/>
    <w:rsid w:val="001C2ABC"/>
    <w:rsid w:val="001C34EC"/>
    <w:rsid w:val="001C3B57"/>
    <w:rsid w:val="001C52A8"/>
    <w:rsid w:val="001C556D"/>
    <w:rsid w:val="001C5BBB"/>
    <w:rsid w:val="001C72BD"/>
    <w:rsid w:val="001D3ADA"/>
    <w:rsid w:val="001D4215"/>
    <w:rsid w:val="001D6FE6"/>
    <w:rsid w:val="001D79CE"/>
    <w:rsid w:val="001E0F0B"/>
    <w:rsid w:val="001E153F"/>
    <w:rsid w:val="001E1846"/>
    <w:rsid w:val="001E1BCB"/>
    <w:rsid w:val="001E2B9F"/>
    <w:rsid w:val="001E4389"/>
    <w:rsid w:val="001E596C"/>
    <w:rsid w:val="001E5AD0"/>
    <w:rsid w:val="001E6494"/>
    <w:rsid w:val="001E6D26"/>
    <w:rsid w:val="001E6D98"/>
    <w:rsid w:val="001E7FEE"/>
    <w:rsid w:val="001F0E14"/>
    <w:rsid w:val="001F2C7B"/>
    <w:rsid w:val="001F439F"/>
    <w:rsid w:val="001F4A11"/>
    <w:rsid w:val="001F5533"/>
    <w:rsid w:val="001F59A5"/>
    <w:rsid w:val="001F6A69"/>
    <w:rsid w:val="002020AA"/>
    <w:rsid w:val="00203465"/>
    <w:rsid w:val="00205EA8"/>
    <w:rsid w:val="002064E2"/>
    <w:rsid w:val="00206C5D"/>
    <w:rsid w:val="00207473"/>
    <w:rsid w:val="00207557"/>
    <w:rsid w:val="00207F2A"/>
    <w:rsid w:val="00210370"/>
    <w:rsid w:val="00210BE8"/>
    <w:rsid w:val="002113AC"/>
    <w:rsid w:val="00211DC3"/>
    <w:rsid w:val="00211DC5"/>
    <w:rsid w:val="00213DAF"/>
    <w:rsid w:val="00215EB7"/>
    <w:rsid w:val="002178D8"/>
    <w:rsid w:val="00217A56"/>
    <w:rsid w:val="0022088C"/>
    <w:rsid w:val="00220AFA"/>
    <w:rsid w:val="002213E6"/>
    <w:rsid w:val="00221BB0"/>
    <w:rsid w:val="00221CE3"/>
    <w:rsid w:val="00222A26"/>
    <w:rsid w:val="00223A00"/>
    <w:rsid w:val="00224019"/>
    <w:rsid w:val="002240A8"/>
    <w:rsid w:val="002248B7"/>
    <w:rsid w:val="00224AD0"/>
    <w:rsid w:val="00227906"/>
    <w:rsid w:val="00230FA7"/>
    <w:rsid w:val="00231371"/>
    <w:rsid w:val="00232026"/>
    <w:rsid w:val="002320DE"/>
    <w:rsid w:val="00234D3B"/>
    <w:rsid w:val="00234D6B"/>
    <w:rsid w:val="00240F2D"/>
    <w:rsid w:val="0024184F"/>
    <w:rsid w:val="00241A97"/>
    <w:rsid w:val="002428D4"/>
    <w:rsid w:val="00243A3D"/>
    <w:rsid w:val="00243A78"/>
    <w:rsid w:val="0024600A"/>
    <w:rsid w:val="00246886"/>
    <w:rsid w:val="00246BD9"/>
    <w:rsid w:val="00246C28"/>
    <w:rsid w:val="00246F43"/>
    <w:rsid w:val="00250B64"/>
    <w:rsid w:val="0025139A"/>
    <w:rsid w:val="002520F2"/>
    <w:rsid w:val="002525A7"/>
    <w:rsid w:val="00254A55"/>
    <w:rsid w:val="00254B8F"/>
    <w:rsid w:val="002560A9"/>
    <w:rsid w:val="00256548"/>
    <w:rsid w:val="00257B4D"/>
    <w:rsid w:val="00260C98"/>
    <w:rsid w:val="0026180B"/>
    <w:rsid w:val="00262626"/>
    <w:rsid w:val="00264247"/>
    <w:rsid w:val="0026668A"/>
    <w:rsid w:val="00267AED"/>
    <w:rsid w:val="00271E57"/>
    <w:rsid w:val="00273566"/>
    <w:rsid w:val="00273D8B"/>
    <w:rsid w:val="0027487B"/>
    <w:rsid w:val="002756F3"/>
    <w:rsid w:val="00275B47"/>
    <w:rsid w:val="002766A7"/>
    <w:rsid w:val="0027770F"/>
    <w:rsid w:val="00277B1E"/>
    <w:rsid w:val="00282EEE"/>
    <w:rsid w:val="00284889"/>
    <w:rsid w:val="00286AD4"/>
    <w:rsid w:val="002873BB"/>
    <w:rsid w:val="0029029C"/>
    <w:rsid w:val="0029246E"/>
    <w:rsid w:val="00294981"/>
    <w:rsid w:val="00295759"/>
    <w:rsid w:val="00295EFF"/>
    <w:rsid w:val="002961BA"/>
    <w:rsid w:val="0029632B"/>
    <w:rsid w:val="0029658B"/>
    <w:rsid w:val="0029664F"/>
    <w:rsid w:val="002969E1"/>
    <w:rsid w:val="00296E34"/>
    <w:rsid w:val="0029704A"/>
    <w:rsid w:val="002973E3"/>
    <w:rsid w:val="00297690"/>
    <w:rsid w:val="00297740"/>
    <w:rsid w:val="00297B2C"/>
    <w:rsid w:val="00297F2F"/>
    <w:rsid w:val="002A1781"/>
    <w:rsid w:val="002A233F"/>
    <w:rsid w:val="002A3756"/>
    <w:rsid w:val="002A39CA"/>
    <w:rsid w:val="002A3CD8"/>
    <w:rsid w:val="002A4020"/>
    <w:rsid w:val="002A743A"/>
    <w:rsid w:val="002B0C18"/>
    <w:rsid w:val="002B192D"/>
    <w:rsid w:val="002B20C0"/>
    <w:rsid w:val="002B26F3"/>
    <w:rsid w:val="002B30E9"/>
    <w:rsid w:val="002B3F50"/>
    <w:rsid w:val="002B513C"/>
    <w:rsid w:val="002B534B"/>
    <w:rsid w:val="002C1083"/>
    <w:rsid w:val="002C13FB"/>
    <w:rsid w:val="002C2150"/>
    <w:rsid w:val="002C2546"/>
    <w:rsid w:val="002C2845"/>
    <w:rsid w:val="002C3EA1"/>
    <w:rsid w:val="002C3F82"/>
    <w:rsid w:val="002C4040"/>
    <w:rsid w:val="002C48EE"/>
    <w:rsid w:val="002C51A9"/>
    <w:rsid w:val="002C70EE"/>
    <w:rsid w:val="002D3040"/>
    <w:rsid w:val="002D3E38"/>
    <w:rsid w:val="002D5EA8"/>
    <w:rsid w:val="002D75D9"/>
    <w:rsid w:val="002E01D4"/>
    <w:rsid w:val="002E0D91"/>
    <w:rsid w:val="002E1CF0"/>
    <w:rsid w:val="002E7825"/>
    <w:rsid w:val="002F13F9"/>
    <w:rsid w:val="002F1BDE"/>
    <w:rsid w:val="002F1D1D"/>
    <w:rsid w:val="002F2150"/>
    <w:rsid w:val="002F2886"/>
    <w:rsid w:val="002F4B66"/>
    <w:rsid w:val="002F561F"/>
    <w:rsid w:val="002F7008"/>
    <w:rsid w:val="0030088F"/>
    <w:rsid w:val="00301069"/>
    <w:rsid w:val="00301B5C"/>
    <w:rsid w:val="0030298B"/>
    <w:rsid w:val="00303C1E"/>
    <w:rsid w:val="003048F9"/>
    <w:rsid w:val="003064E7"/>
    <w:rsid w:val="00307606"/>
    <w:rsid w:val="00311DB6"/>
    <w:rsid w:val="00314775"/>
    <w:rsid w:val="00315DA3"/>
    <w:rsid w:val="00317921"/>
    <w:rsid w:val="00321826"/>
    <w:rsid w:val="00321E87"/>
    <w:rsid w:val="00324FD2"/>
    <w:rsid w:val="00325E39"/>
    <w:rsid w:val="00327D6D"/>
    <w:rsid w:val="00330CDC"/>
    <w:rsid w:val="00330E87"/>
    <w:rsid w:val="00331337"/>
    <w:rsid w:val="0033149B"/>
    <w:rsid w:val="00332D8D"/>
    <w:rsid w:val="00333ABC"/>
    <w:rsid w:val="00334B45"/>
    <w:rsid w:val="00335426"/>
    <w:rsid w:val="00335CB0"/>
    <w:rsid w:val="00340104"/>
    <w:rsid w:val="00340BC4"/>
    <w:rsid w:val="00341B21"/>
    <w:rsid w:val="00341F20"/>
    <w:rsid w:val="00342286"/>
    <w:rsid w:val="00342CDD"/>
    <w:rsid w:val="00342D22"/>
    <w:rsid w:val="00345567"/>
    <w:rsid w:val="0034620A"/>
    <w:rsid w:val="003462EE"/>
    <w:rsid w:val="00347234"/>
    <w:rsid w:val="00347E95"/>
    <w:rsid w:val="00350C45"/>
    <w:rsid w:val="00351106"/>
    <w:rsid w:val="00354383"/>
    <w:rsid w:val="003548E5"/>
    <w:rsid w:val="0035668A"/>
    <w:rsid w:val="003567E7"/>
    <w:rsid w:val="00357CA8"/>
    <w:rsid w:val="00360D39"/>
    <w:rsid w:val="00364C5B"/>
    <w:rsid w:val="00366733"/>
    <w:rsid w:val="00367B59"/>
    <w:rsid w:val="003707E7"/>
    <w:rsid w:val="0037169B"/>
    <w:rsid w:val="00372ED7"/>
    <w:rsid w:val="00373EA8"/>
    <w:rsid w:val="00374D0D"/>
    <w:rsid w:val="00375541"/>
    <w:rsid w:val="00377208"/>
    <w:rsid w:val="00380752"/>
    <w:rsid w:val="00382444"/>
    <w:rsid w:val="00383FB3"/>
    <w:rsid w:val="0038562C"/>
    <w:rsid w:val="0039085F"/>
    <w:rsid w:val="003947F1"/>
    <w:rsid w:val="00395D45"/>
    <w:rsid w:val="00395D68"/>
    <w:rsid w:val="003A3C30"/>
    <w:rsid w:val="003A5B96"/>
    <w:rsid w:val="003A6633"/>
    <w:rsid w:val="003A7538"/>
    <w:rsid w:val="003A7F1A"/>
    <w:rsid w:val="003B0293"/>
    <w:rsid w:val="003B2E60"/>
    <w:rsid w:val="003B36F2"/>
    <w:rsid w:val="003B4238"/>
    <w:rsid w:val="003B454E"/>
    <w:rsid w:val="003B46CC"/>
    <w:rsid w:val="003B60F1"/>
    <w:rsid w:val="003C2BF7"/>
    <w:rsid w:val="003C360F"/>
    <w:rsid w:val="003C38AD"/>
    <w:rsid w:val="003C3B38"/>
    <w:rsid w:val="003C41AD"/>
    <w:rsid w:val="003C45EF"/>
    <w:rsid w:val="003C4C44"/>
    <w:rsid w:val="003C58D1"/>
    <w:rsid w:val="003C5977"/>
    <w:rsid w:val="003C679E"/>
    <w:rsid w:val="003C6BF4"/>
    <w:rsid w:val="003C7DC9"/>
    <w:rsid w:val="003D0C25"/>
    <w:rsid w:val="003D1087"/>
    <w:rsid w:val="003D1BB7"/>
    <w:rsid w:val="003D207B"/>
    <w:rsid w:val="003D3080"/>
    <w:rsid w:val="003D53B9"/>
    <w:rsid w:val="003D6414"/>
    <w:rsid w:val="003D70FC"/>
    <w:rsid w:val="003E54AA"/>
    <w:rsid w:val="003E5C38"/>
    <w:rsid w:val="003E65AA"/>
    <w:rsid w:val="003E73C5"/>
    <w:rsid w:val="003F0C43"/>
    <w:rsid w:val="003F2DF4"/>
    <w:rsid w:val="003F3DE1"/>
    <w:rsid w:val="003F54C1"/>
    <w:rsid w:val="003F71EA"/>
    <w:rsid w:val="00400172"/>
    <w:rsid w:val="004010C0"/>
    <w:rsid w:val="004051F3"/>
    <w:rsid w:val="00405480"/>
    <w:rsid w:val="00406F89"/>
    <w:rsid w:val="0041101B"/>
    <w:rsid w:val="00412E79"/>
    <w:rsid w:val="00414916"/>
    <w:rsid w:val="004151CF"/>
    <w:rsid w:val="00416642"/>
    <w:rsid w:val="00417CAE"/>
    <w:rsid w:val="00422E07"/>
    <w:rsid w:val="0042397A"/>
    <w:rsid w:val="00423C4C"/>
    <w:rsid w:val="00424930"/>
    <w:rsid w:val="00424970"/>
    <w:rsid w:val="0042556A"/>
    <w:rsid w:val="00427238"/>
    <w:rsid w:val="00427580"/>
    <w:rsid w:val="004334F9"/>
    <w:rsid w:val="00435BB5"/>
    <w:rsid w:val="00436514"/>
    <w:rsid w:val="00440C90"/>
    <w:rsid w:val="00441FA4"/>
    <w:rsid w:val="0044281C"/>
    <w:rsid w:val="00443174"/>
    <w:rsid w:val="004438D4"/>
    <w:rsid w:val="00444B0A"/>
    <w:rsid w:val="00445A5E"/>
    <w:rsid w:val="00446355"/>
    <w:rsid w:val="004475A1"/>
    <w:rsid w:val="00447D11"/>
    <w:rsid w:val="00450025"/>
    <w:rsid w:val="00450B1E"/>
    <w:rsid w:val="004511DB"/>
    <w:rsid w:val="00451358"/>
    <w:rsid w:val="00451D2A"/>
    <w:rsid w:val="00452199"/>
    <w:rsid w:val="00453F59"/>
    <w:rsid w:val="00454F36"/>
    <w:rsid w:val="00455829"/>
    <w:rsid w:val="00456541"/>
    <w:rsid w:val="00456580"/>
    <w:rsid w:val="00456BBE"/>
    <w:rsid w:val="0045741E"/>
    <w:rsid w:val="004611AE"/>
    <w:rsid w:val="0046174F"/>
    <w:rsid w:val="00462468"/>
    <w:rsid w:val="0046296B"/>
    <w:rsid w:val="00463176"/>
    <w:rsid w:val="00463C23"/>
    <w:rsid w:val="00464116"/>
    <w:rsid w:val="00464754"/>
    <w:rsid w:val="00464D15"/>
    <w:rsid w:val="00464D61"/>
    <w:rsid w:val="00465B5B"/>
    <w:rsid w:val="004668CD"/>
    <w:rsid w:val="0046757F"/>
    <w:rsid w:val="004701EB"/>
    <w:rsid w:val="0047129A"/>
    <w:rsid w:val="004719B2"/>
    <w:rsid w:val="00473EED"/>
    <w:rsid w:val="00474127"/>
    <w:rsid w:val="004746FF"/>
    <w:rsid w:val="00474BDB"/>
    <w:rsid w:val="004752B9"/>
    <w:rsid w:val="004756BC"/>
    <w:rsid w:val="004771FE"/>
    <w:rsid w:val="00477474"/>
    <w:rsid w:val="004807E1"/>
    <w:rsid w:val="0048156A"/>
    <w:rsid w:val="004819EF"/>
    <w:rsid w:val="00481D55"/>
    <w:rsid w:val="004827E5"/>
    <w:rsid w:val="00483A71"/>
    <w:rsid w:val="004855F9"/>
    <w:rsid w:val="00485749"/>
    <w:rsid w:val="00485FE0"/>
    <w:rsid w:val="004865BB"/>
    <w:rsid w:val="00487B75"/>
    <w:rsid w:val="00487D05"/>
    <w:rsid w:val="0049189F"/>
    <w:rsid w:val="00491D5A"/>
    <w:rsid w:val="0049266A"/>
    <w:rsid w:val="00492BC6"/>
    <w:rsid w:val="004937AE"/>
    <w:rsid w:val="004939FB"/>
    <w:rsid w:val="00494AB9"/>
    <w:rsid w:val="00495F4C"/>
    <w:rsid w:val="004970B0"/>
    <w:rsid w:val="004971E0"/>
    <w:rsid w:val="00497FE1"/>
    <w:rsid w:val="004A1347"/>
    <w:rsid w:val="004A1A93"/>
    <w:rsid w:val="004A286F"/>
    <w:rsid w:val="004A31C7"/>
    <w:rsid w:val="004A320B"/>
    <w:rsid w:val="004A32FE"/>
    <w:rsid w:val="004A3990"/>
    <w:rsid w:val="004A47D7"/>
    <w:rsid w:val="004A5EC8"/>
    <w:rsid w:val="004B40DB"/>
    <w:rsid w:val="004B5687"/>
    <w:rsid w:val="004B626F"/>
    <w:rsid w:val="004C02A7"/>
    <w:rsid w:val="004C2271"/>
    <w:rsid w:val="004C2682"/>
    <w:rsid w:val="004C2A31"/>
    <w:rsid w:val="004C2BF8"/>
    <w:rsid w:val="004C2E42"/>
    <w:rsid w:val="004C5993"/>
    <w:rsid w:val="004C65D2"/>
    <w:rsid w:val="004C6F30"/>
    <w:rsid w:val="004D0217"/>
    <w:rsid w:val="004D084F"/>
    <w:rsid w:val="004D0F71"/>
    <w:rsid w:val="004D2A20"/>
    <w:rsid w:val="004D31F9"/>
    <w:rsid w:val="004D37B5"/>
    <w:rsid w:val="004D535F"/>
    <w:rsid w:val="004D5526"/>
    <w:rsid w:val="004D5E74"/>
    <w:rsid w:val="004D762F"/>
    <w:rsid w:val="004D7F6F"/>
    <w:rsid w:val="004E14E7"/>
    <w:rsid w:val="004E2878"/>
    <w:rsid w:val="004E3BE5"/>
    <w:rsid w:val="004E5A1E"/>
    <w:rsid w:val="004E666D"/>
    <w:rsid w:val="004E6CC3"/>
    <w:rsid w:val="004E7A3F"/>
    <w:rsid w:val="004E7E01"/>
    <w:rsid w:val="004F0BD7"/>
    <w:rsid w:val="004F173F"/>
    <w:rsid w:val="004F1C83"/>
    <w:rsid w:val="004F2FB3"/>
    <w:rsid w:val="004F3CD9"/>
    <w:rsid w:val="004F3D6B"/>
    <w:rsid w:val="004F3F06"/>
    <w:rsid w:val="004F4B76"/>
    <w:rsid w:val="004F58B6"/>
    <w:rsid w:val="004F675C"/>
    <w:rsid w:val="004F67E7"/>
    <w:rsid w:val="004F6AA5"/>
    <w:rsid w:val="004F7C2A"/>
    <w:rsid w:val="0050006E"/>
    <w:rsid w:val="0050038B"/>
    <w:rsid w:val="005003CE"/>
    <w:rsid w:val="00502B6F"/>
    <w:rsid w:val="00502D5E"/>
    <w:rsid w:val="00502EB4"/>
    <w:rsid w:val="005032A5"/>
    <w:rsid w:val="005040DC"/>
    <w:rsid w:val="00505124"/>
    <w:rsid w:val="005054D0"/>
    <w:rsid w:val="00506228"/>
    <w:rsid w:val="00507F94"/>
    <w:rsid w:val="00513702"/>
    <w:rsid w:val="00515E57"/>
    <w:rsid w:val="00516A1C"/>
    <w:rsid w:val="005211BD"/>
    <w:rsid w:val="00523794"/>
    <w:rsid w:val="00523F23"/>
    <w:rsid w:val="005246B7"/>
    <w:rsid w:val="005254BF"/>
    <w:rsid w:val="00525A8F"/>
    <w:rsid w:val="005277D4"/>
    <w:rsid w:val="005311EA"/>
    <w:rsid w:val="005318DF"/>
    <w:rsid w:val="00532ED8"/>
    <w:rsid w:val="00533332"/>
    <w:rsid w:val="005349D5"/>
    <w:rsid w:val="00541663"/>
    <w:rsid w:val="00541DBC"/>
    <w:rsid w:val="00541E9C"/>
    <w:rsid w:val="0054236A"/>
    <w:rsid w:val="00542607"/>
    <w:rsid w:val="00544D75"/>
    <w:rsid w:val="0054511F"/>
    <w:rsid w:val="005457F1"/>
    <w:rsid w:val="005462E8"/>
    <w:rsid w:val="00551272"/>
    <w:rsid w:val="0055339F"/>
    <w:rsid w:val="005533A9"/>
    <w:rsid w:val="005538D4"/>
    <w:rsid w:val="00553FC5"/>
    <w:rsid w:val="005546CD"/>
    <w:rsid w:val="00555248"/>
    <w:rsid w:val="0055578D"/>
    <w:rsid w:val="005572C0"/>
    <w:rsid w:val="005601B2"/>
    <w:rsid w:val="00560B2C"/>
    <w:rsid w:val="00561B31"/>
    <w:rsid w:val="00562ECB"/>
    <w:rsid w:val="005635C2"/>
    <w:rsid w:val="00566BFE"/>
    <w:rsid w:val="005712E3"/>
    <w:rsid w:val="005713A1"/>
    <w:rsid w:val="00571E2F"/>
    <w:rsid w:val="00574235"/>
    <w:rsid w:val="005749F8"/>
    <w:rsid w:val="00576D64"/>
    <w:rsid w:val="005771E6"/>
    <w:rsid w:val="00583B83"/>
    <w:rsid w:val="00583EB8"/>
    <w:rsid w:val="005852E0"/>
    <w:rsid w:val="00586308"/>
    <w:rsid w:val="005863FD"/>
    <w:rsid w:val="0058724B"/>
    <w:rsid w:val="00590C8C"/>
    <w:rsid w:val="00590DE2"/>
    <w:rsid w:val="00591213"/>
    <w:rsid w:val="00591446"/>
    <w:rsid w:val="005924D5"/>
    <w:rsid w:val="0059449F"/>
    <w:rsid w:val="005960B0"/>
    <w:rsid w:val="00597610"/>
    <w:rsid w:val="005A11C6"/>
    <w:rsid w:val="005A1754"/>
    <w:rsid w:val="005A1BFD"/>
    <w:rsid w:val="005A1D22"/>
    <w:rsid w:val="005A2CA1"/>
    <w:rsid w:val="005A460D"/>
    <w:rsid w:val="005A484C"/>
    <w:rsid w:val="005A5ABA"/>
    <w:rsid w:val="005A71F3"/>
    <w:rsid w:val="005A7F87"/>
    <w:rsid w:val="005B2150"/>
    <w:rsid w:val="005B407A"/>
    <w:rsid w:val="005B411F"/>
    <w:rsid w:val="005B5015"/>
    <w:rsid w:val="005B58AC"/>
    <w:rsid w:val="005B6F6C"/>
    <w:rsid w:val="005B7570"/>
    <w:rsid w:val="005B7B81"/>
    <w:rsid w:val="005C0156"/>
    <w:rsid w:val="005C1736"/>
    <w:rsid w:val="005C1B89"/>
    <w:rsid w:val="005C2D7C"/>
    <w:rsid w:val="005C4A29"/>
    <w:rsid w:val="005C67F8"/>
    <w:rsid w:val="005C6EF6"/>
    <w:rsid w:val="005C752E"/>
    <w:rsid w:val="005C7D08"/>
    <w:rsid w:val="005D0312"/>
    <w:rsid w:val="005D14A6"/>
    <w:rsid w:val="005D1A78"/>
    <w:rsid w:val="005D1E12"/>
    <w:rsid w:val="005D3B86"/>
    <w:rsid w:val="005D40B2"/>
    <w:rsid w:val="005D52A9"/>
    <w:rsid w:val="005D5FEB"/>
    <w:rsid w:val="005D664A"/>
    <w:rsid w:val="005D7DDE"/>
    <w:rsid w:val="005E17A9"/>
    <w:rsid w:val="005E1ACF"/>
    <w:rsid w:val="005E3415"/>
    <w:rsid w:val="005E347B"/>
    <w:rsid w:val="005E6509"/>
    <w:rsid w:val="005F021D"/>
    <w:rsid w:val="005F5C1C"/>
    <w:rsid w:val="005F6AB9"/>
    <w:rsid w:val="005F72AB"/>
    <w:rsid w:val="005F7568"/>
    <w:rsid w:val="00601CA7"/>
    <w:rsid w:val="00603CDF"/>
    <w:rsid w:val="006071C8"/>
    <w:rsid w:val="0060731C"/>
    <w:rsid w:val="00607C1D"/>
    <w:rsid w:val="006102F8"/>
    <w:rsid w:val="006119E3"/>
    <w:rsid w:val="00612B8A"/>
    <w:rsid w:val="00612D01"/>
    <w:rsid w:val="00612E46"/>
    <w:rsid w:val="0061681B"/>
    <w:rsid w:val="00616CA5"/>
    <w:rsid w:val="0061713F"/>
    <w:rsid w:val="00617AA6"/>
    <w:rsid w:val="00617DA1"/>
    <w:rsid w:val="006207AC"/>
    <w:rsid w:val="00620A1A"/>
    <w:rsid w:val="00621530"/>
    <w:rsid w:val="00621E94"/>
    <w:rsid w:val="00621E9A"/>
    <w:rsid w:val="00622C04"/>
    <w:rsid w:val="00624EC1"/>
    <w:rsid w:val="00625882"/>
    <w:rsid w:val="00626CE9"/>
    <w:rsid w:val="00627779"/>
    <w:rsid w:val="0063037C"/>
    <w:rsid w:val="00630891"/>
    <w:rsid w:val="00631B13"/>
    <w:rsid w:val="00632D03"/>
    <w:rsid w:val="00632ED0"/>
    <w:rsid w:val="00632FA4"/>
    <w:rsid w:val="006332B5"/>
    <w:rsid w:val="0063380A"/>
    <w:rsid w:val="00634637"/>
    <w:rsid w:val="0063502D"/>
    <w:rsid w:val="00635079"/>
    <w:rsid w:val="006353D4"/>
    <w:rsid w:val="00636885"/>
    <w:rsid w:val="00641AB3"/>
    <w:rsid w:val="006437A5"/>
    <w:rsid w:val="0064508D"/>
    <w:rsid w:val="00645661"/>
    <w:rsid w:val="00645C4D"/>
    <w:rsid w:val="00650880"/>
    <w:rsid w:val="00650F8B"/>
    <w:rsid w:val="0065123E"/>
    <w:rsid w:val="00654A51"/>
    <w:rsid w:val="006560ED"/>
    <w:rsid w:val="00656987"/>
    <w:rsid w:val="00657597"/>
    <w:rsid w:val="00657EF7"/>
    <w:rsid w:val="006600C6"/>
    <w:rsid w:val="00660C55"/>
    <w:rsid w:val="00660EF7"/>
    <w:rsid w:val="00661059"/>
    <w:rsid w:val="00661197"/>
    <w:rsid w:val="00661853"/>
    <w:rsid w:val="00661B58"/>
    <w:rsid w:val="0066331F"/>
    <w:rsid w:val="006640D0"/>
    <w:rsid w:val="00664345"/>
    <w:rsid w:val="00664983"/>
    <w:rsid w:val="006650B8"/>
    <w:rsid w:val="006651A1"/>
    <w:rsid w:val="006664D7"/>
    <w:rsid w:val="00671089"/>
    <w:rsid w:val="00671396"/>
    <w:rsid w:val="00672819"/>
    <w:rsid w:val="00672C26"/>
    <w:rsid w:val="006746C2"/>
    <w:rsid w:val="00674A0C"/>
    <w:rsid w:val="00675272"/>
    <w:rsid w:val="006766C0"/>
    <w:rsid w:val="00676BCE"/>
    <w:rsid w:val="00677397"/>
    <w:rsid w:val="006803AD"/>
    <w:rsid w:val="00680625"/>
    <w:rsid w:val="006821BE"/>
    <w:rsid w:val="006829FD"/>
    <w:rsid w:val="006830C2"/>
    <w:rsid w:val="00683DFA"/>
    <w:rsid w:val="00685C53"/>
    <w:rsid w:val="00687868"/>
    <w:rsid w:val="00690B95"/>
    <w:rsid w:val="00690C2D"/>
    <w:rsid w:val="00690C9C"/>
    <w:rsid w:val="00691696"/>
    <w:rsid w:val="00691BFC"/>
    <w:rsid w:val="00691F97"/>
    <w:rsid w:val="00692A88"/>
    <w:rsid w:val="0069301A"/>
    <w:rsid w:val="00693805"/>
    <w:rsid w:val="006938AF"/>
    <w:rsid w:val="00694365"/>
    <w:rsid w:val="006945E7"/>
    <w:rsid w:val="0069647E"/>
    <w:rsid w:val="00696FCB"/>
    <w:rsid w:val="006975B8"/>
    <w:rsid w:val="00697EEC"/>
    <w:rsid w:val="00697F1E"/>
    <w:rsid w:val="006A0462"/>
    <w:rsid w:val="006A1B05"/>
    <w:rsid w:val="006A1D49"/>
    <w:rsid w:val="006A2177"/>
    <w:rsid w:val="006A37A5"/>
    <w:rsid w:val="006A4482"/>
    <w:rsid w:val="006A5BE5"/>
    <w:rsid w:val="006A7A2F"/>
    <w:rsid w:val="006B0147"/>
    <w:rsid w:val="006B0212"/>
    <w:rsid w:val="006B0B86"/>
    <w:rsid w:val="006B1009"/>
    <w:rsid w:val="006B1C94"/>
    <w:rsid w:val="006B281C"/>
    <w:rsid w:val="006B2860"/>
    <w:rsid w:val="006B4E40"/>
    <w:rsid w:val="006B5343"/>
    <w:rsid w:val="006B7552"/>
    <w:rsid w:val="006B78DA"/>
    <w:rsid w:val="006B7C10"/>
    <w:rsid w:val="006B7E7D"/>
    <w:rsid w:val="006C00AC"/>
    <w:rsid w:val="006C0A36"/>
    <w:rsid w:val="006C1E47"/>
    <w:rsid w:val="006C29F3"/>
    <w:rsid w:val="006C67A9"/>
    <w:rsid w:val="006C7014"/>
    <w:rsid w:val="006C7D1C"/>
    <w:rsid w:val="006D10F3"/>
    <w:rsid w:val="006D2D80"/>
    <w:rsid w:val="006D34A5"/>
    <w:rsid w:val="006D4FA8"/>
    <w:rsid w:val="006D51B9"/>
    <w:rsid w:val="006D56DE"/>
    <w:rsid w:val="006D685F"/>
    <w:rsid w:val="006E0E12"/>
    <w:rsid w:val="006E4C03"/>
    <w:rsid w:val="006E62EE"/>
    <w:rsid w:val="006E7665"/>
    <w:rsid w:val="006F0609"/>
    <w:rsid w:val="006F0748"/>
    <w:rsid w:val="006F1795"/>
    <w:rsid w:val="006F198F"/>
    <w:rsid w:val="006F486D"/>
    <w:rsid w:val="006F507B"/>
    <w:rsid w:val="006F546E"/>
    <w:rsid w:val="006F5A74"/>
    <w:rsid w:val="006F6616"/>
    <w:rsid w:val="006F6AAC"/>
    <w:rsid w:val="00701312"/>
    <w:rsid w:val="00701526"/>
    <w:rsid w:val="007029B5"/>
    <w:rsid w:val="00703105"/>
    <w:rsid w:val="00704880"/>
    <w:rsid w:val="00704C4B"/>
    <w:rsid w:val="00704DEE"/>
    <w:rsid w:val="007055B9"/>
    <w:rsid w:val="007105B2"/>
    <w:rsid w:val="00710BD3"/>
    <w:rsid w:val="007110D6"/>
    <w:rsid w:val="007116CB"/>
    <w:rsid w:val="00711A0D"/>
    <w:rsid w:val="00712550"/>
    <w:rsid w:val="00713D1F"/>
    <w:rsid w:val="00715134"/>
    <w:rsid w:val="007154AB"/>
    <w:rsid w:val="00716B98"/>
    <w:rsid w:val="00720BBD"/>
    <w:rsid w:val="007211FA"/>
    <w:rsid w:val="00721589"/>
    <w:rsid w:val="007217E9"/>
    <w:rsid w:val="007267F1"/>
    <w:rsid w:val="00726882"/>
    <w:rsid w:val="00726FF4"/>
    <w:rsid w:val="007272BE"/>
    <w:rsid w:val="00730ACE"/>
    <w:rsid w:val="00730CD0"/>
    <w:rsid w:val="00730F55"/>
    <w:rsid w:val="00731A6C"/>
    <w:rsid w:val="00731C42"/>
    <w:rsid w:val="0073307F"/>
    <w:rsid w:val="00733767"/>
    <w:rsid w:val="00734729"/>
    <w:rsid w:val="00734DF0"/>
    <w:rsid w:val="007354BF"/>
    <w:rsid w:val="007371C7"/>
    <w:rsid w:val="007372C5"/>
    <w:rsid w:val="0074226A"/>
    <w:rsid w:val="00742343"/>
    <w:rsid w:val="00743FE1"/>
    <w:rsid w:val="007449BE"/>
    <w:rsid w:val="00744D9E"/>
    <w:rsid w:val="0074710F"/>
    <w:rsid w:val="0075060A"/>
    <w:rsid w:val="00751711"/>
    <w:rsid w:val="00752DD1"/>
    <w:rsid w:val="00753411"/>
    <w:rsid w:val="00753AAE"/>
    <w:rsid w:val="007542BF"/>
    <w:rsid w:val="00754839"/>
    <w:rsid w:val="0075689B"/>
    <w:rsid w:val="0075768B"/>
    <w:rsid w:val="00757E0E"/>
    <w:rsid w:val="00760616"/>
    <w:rsid w:val="00760D06"/>
    <w:rsid w:val="0076225F"/>
    <w:rsid w:val="00762B8F"/>
    <w:rsid w:val="00763113"/>
    <w:rsid w:val="007642CA"/>
    <w:rsid w:val="0076634A"/>
    <w:rsid w:val="0076672D"/>
    <w:rsid w:val="007678B2"/>
    <w:rsid w:val="007700E2"/>
    <w:rsid w:val="00772CE1"/>
    <w:rsid w:val="00772FA3"/>
    <w:rsid w:val="0077300F"/>
    <w:rsid w:val="00774433"/>
    <w:rsid w:val="007774E7"/>
    <w:rsid w:val="007804B6"/>
    <w:rsid w:val="0078105E"/>
    <w:rsid w:val="0078438B"/>
    <w:rsid w:val="00784475"/>
    <w:rsid w:val="00786117"/>
    <w:rsid w:val="0078672E"/>
    <w:rsid w:val="007934BE"/>
    <w:rsid w:val="00794345"/>
    <w:rsid w:val="007946E2"/>
    <w:rsid w:val="00796632"/>
    <w:rsid w:val="007972CD"/>
    <w:rsid w:val="007975D5"/>
    <w:rsid w:val="007A1DDA"/>
    <w:rsid w:val="007A2304"/>
    <w:rsid w:val="007A25A7"/>
    <w:rsid w:val="007A2E2B"/>
    <w:rsid w:val="007A4620"/>
    <w:rsid w:val="007A4861"/>
    <w:rsid w:val="007A4A17"/>
    <w:rsid w:val="007A5757"/>
    <w:rsid w:val="007A63B1"/>
    <w:rsid w:val="007A7677"/>
    <w:rsid w:val="007B04B3"/>
    <w:rsid w:val="007B0FC2"/>
    <w:rsid w:val="007B1488"/>
    <w:rsid w:val="007B1710"/>
    <w:rsid w:val="007B23C3"/>
    <w:rsid w:val="007B61B1"/>
    <w:rsid w:val="007B692B"/>
    <w:rsid w:val="007B6BF6"/>
    <w:rsid w:val="007B6C1B"/>
    <w:rsid w:val="007C092F"/>
    <w:rsid w:val="007C1CCD"/>
    <w:rsid w:val="007C20F3"/>
    <w:rsid w:val="007C37F7"/>
    <w:rsid w:val="007C3EE3"/>
    <w:rsid w:val="007C4747"/>
    <w:rsid w:val="007C6319"/>
    <w:rsid w:val="007C63AE"/>
    <w:rsid w:val="007C6AC2"/>
    <w:rsid w:val="007C7F4A"/>
    <w:rsid w:val="007C7FE8"/>
    <w:rsid w:val="007D3E4D"/>
    <w:rsid w:val="007D3F65"/>
    <w:rsid w:val="007D4FB9"/>
    <w:rsid w:val="007D61F6"/>
    <w:rsid w:val="007D7162"/>
    <w:rsid w:val="007D7C2D"/>
    <w:rsid w:val="007E06C8"/>
    <w:rsid w:val="007E2A01"/>
    <w:rsid w:val="007E2F27"/>
    <w:rsid w:val="007E318D"/>
    <w:rsid w:val="007E61A3"/>
    <w:rsid w:val="007E6D36"/>
    <w:rsid w:val="007E7813"/>
    <w:rsid w:val="007F12D6"/>
    <w:rsid w:val="007F3146"/>
    <w:rsid w:val="007F368C"/>
    <w:rsid w:val="007F390F"/>
    <w:rsid w:val="007F49E8"/>
    <w:rsid w:val="007F4B99"/>
    <w:rsid w:val="007F6B97"/>
    <w:rsid w:val="007F7B05"/>
    <w:rsid w:val="00800555"/>
    <w:rsid w:val="00803481"/>
    <w:rsid w:val="00803E2A"/>
    <w:rsid w:val="00805B22"/>
    <w:rsid w:val="00807433"/>
    <w:rsid w:val="0081167F"/>
    <w:rsid w:val="00811F72"/>
    <w:rsid w:val="008126D3"/>
    <w:rsid w:val="008131AF"/>
    <w:rsid w:val="00813982"/>
    <w:rsid w:val="00814D50"/>
    <w:rsid w:val="008167D1"/>
    <w:rsid w:val="008172C6"/>
    <w:rsid w:val="00817A5B"/>
    <w:rsid w:val="00820972"/>
    <w:rsid w:val="00820C13"/>
    <w:rsid w:val="00821F2C"/>
    <w:rsid w:val="008224C3"/>
    <w:rsid w:val="00823FBE"/>
    <w:rsid w:val="00825EB1"/>
    <w:rsid w:val="00826D73"/>
    <w:rsid w:val="00827EA4"/>
    <w:rsid w:val="008332D2"/>
    <w:rsid w:val="00834171"/>
    <w:rsid w:val="008347CB"/>
    <w:rsid w:val="00835204"/>
    <w:rsid w:val="008355A1"/>
    <w:rsid w:val="00836029"/>
    <w:rsid w:val="00836349"/>
    <w:rsid w:val="008363F4"/>
    <w:rsid w:val="008372F9"/>
    <w:rsid w:val="0084019D"/>
    <w:rsid w:val="00843554"/>
    <w:rsid w:val="008435EA"/>
    <w:rsid w:val="00843F08"/>
    <w:rsid w:val="008442E7"/>
    <w:rsid w:val="00844E6D"/>
    <w:rsid w:val="00845225"/>
    <w:rsid w:val="008470C5"/>
    <w:rsid w:val="0085082D"/>
    <w:rsid w:val="00852980"/>
    <w:rsid w:val="00852E57"/>
    <w:rsid w:val="00854176"/>
    <w:rsid w:val="00854FA8"/>
    <w:rsid w:val="0085510C"/>
    <w:rsid w:val="00855B0C"/>
    <w:rsid w:val="00855E47"/>
    <w:rsid w:val="0085717D"/>
    <w:rsid w:val="00857BE6"/>
    <w:rsid w:val="0086067A"/>
    <w:rsid w:val="008613A1"/>
    <w:rsid w:val="00861B4B"/>
    <w:rsid w:val="0086254A"/>
    <w:rsid w:val="0086271B"/>
    <w:rsid w:val="008629F8"/>
    <w:rsid w:val="00862DDD"/>
    <w:rsid w:val="0086314B"/>
    <w:rsid w:val="008635F6"/>
    <w:rsid w:val="008655D1"/>
    <w:rsid w:val="008658CB"/>
    <w:rsid w:val="00865B51"/>
    <w:rsid w:val="0086661C"/>
    <w:rsid w:val="00867648"/>
    <w:rsid w:val="008677F0"/>
    <w:rsid w:val="008711F2"/>
    <w:rsid w:val="008713D9"/>
    <w:rsid w:val="008715F3"/>
    <w:rsid w:val="00875D92"/>
    <w:rsid w:val="00880B7E"/>
    <w:rsid w:val="00882289"/>
    <w:rsid w:val="008828B8"/>
    <w:rsid w:val="00884526"/>
    <w:rsid w:val="00884BBE"/>
    <w:rsid w:val="00884E70"/>
    <w:rsid w:val="00885319"/>
    <w:rsid w:val="00885A97"/>
    <w:rsid w:val="008875D9"/>
    <w:rsid w:val="008901BE"/>
    <w:rsid w:val="008919E9"/>
    <w:rsid w:val="00893E6A"/>
    <w:rsid w:val="0089478E"/>
    <w:rsid w:val="00894BDC"/>
    <w:rsid w:val="008952FD"/>
    <w:rsid w:val="00896FBC"/>
    <w:rsid w:val="008A0BD2"/>
    <w:rsid w:val="008A127D"/>
    <w:rsid w:val="008A305A"/>
    <w:rsid w:val="008A4B3B"/>
    <w:rsid w:val="008A5BDB"/>
    <w:rsid w:val="008A6231"/>
    <w:rsid w:val="008A7C98"/>
    <w:rsid w:val="008B08C9"/>
    <w:rsid w:val="008B091E"/>
    <w:rsid w:val="008B26D3"/>
    <w:rsid w:val="008B35C7"/>
    <w:rsid w:val="008B3D58"/>
    <w:rsid w:val="008B59D4"/>
    <w:rsid w:val="008C0FA2"/>
    <w:rsid w:val="008C1D4B"/>
    <w:rsid w:val="008C1FCE"/>
    <w:rsid w:val="008C23CD"/>
    <w:rsid w:val="008C2B3F"/>
    <w:rsid w:val="008C2EA6"/>
    <w:rsid w:val="008C30C5"/>
    <w:rsid w:val="008C3424"/>
    <w:rsid w:val="008C36B0"/>
    <w:rsid w:val="008C44C3"/>
    <w:rsid w:val="008C484B"/>
    <w:rsid w:val="008C4E3C"/>
    <w:rsid w:val="008C5195"/>
    <w:rsid w:val="008C55E5"/>
    <w:rsid w:val="008C59F4"/>
    <w:rsid w:val="008D20DB"/>
    <w:rsid w:val="008D2E8E"/>
    <w:rsid w:val="008D2FE6"/>
    <w:rsid w:val="008D35F3"/>
    <w:rsid w:val="008D387A"/>
    <w:rsid w:val="008D5AA8"/>
    <w:rsid w:val="008D6914"/>
    <w:rsid w:val="008E09DA"/>
    <w:rsid w:val="008E1119"/>
    <w:rsid w:val="008E147E"/>
    <w:rsid w:val="008E191A"/>
    <w:rsid w:val="008E1962"/>
    <w:rsid w:val="008E2568"/>
    <w:rsid w:val="008E32F9"/>
    <w:rsid w:val="008E3E4A"/>
    <w:rsid w:val="008E41BC"/>
    <w:rsid w:val="008E5AB8"/>
    <w:rsid w:val="008E5F47"/>
    <w:rsid w:val="008E6261"/>
    <w:rsid w:val="008E6600"/>
    <w:rsid w:val="008E7BD9"/>
    <w:rsid w:val="008F080D"/>
    <w:rsid w:val="008F0E39"/>
    <w:rsid w:val="008F2D49"/>
    <w:rsid w:val="008F341D"/>
    <w:rsid w:val="008F4525"/>
    <w:rsid w:val="008F5449"/>
    <w:rsid w:val="008F6A81"/>
    <w:rsid w:val="008F7446"/>
    <w:rsid w:val="00901F6D"/>
    <w:rsid w:val="00901FE1"/>
    <w:rsid w:val="00905A52"/>
    <w:rsid w:val="00907157"/>
    <w:rsid w:val="009078C2"/>
    <w:rsid w:val="00907D63"/>
    <w:rsid w:val="00910005"/>
    <w:rsid w:val="00911829"/>
    <w:rsid w:val="009129FA"/>
    <w:rsid w:val="00912EB7"/>
    <w:rsid w:val="0091375D"/>
    <w:rsid w:val="00913E9E"/>
    <w:rsid w:val="0091496B"/>
    <w:rsid w:val="00914C99"/>
    <w:rsid w:val="00915787"/>
    <w:rsid w:val="009178E4"/>
    <w:rsid w:val="00921A5F"/>
    <w:rsid w:val="00921A78"/>
    <w:rsid w:val="0092411A"/>
    <w:rsid w:val="00927752"/>
    <w:rsid w:val="0093072C"/>
    <w:rsid w:val="00931B5C"/>
    <w:rsid w:val="00932044"/>
    <w:rsid w:val="00932E4B"/>
    <w:rsid w:val="00932EA5"/>
    <w:rsid w:val="00933562"/>
    <w:rsid w:val="00933D9E"/>
    <w:rsid w:val="0093418E"/>
    <w:rsid w:val="00936C13"/>
    <w:rsid w:val="009370CC"/>
    <w:rsid w:val="009407BB"/>
    <w:rsid w:val="00941842"/>
    <w:rsid w:val="00942EB5"/>
    <w:rsid w:val="00943225"/>
    <w:rsid w:val="00943DD3"/>
    <w:rsid w:val="00944119"/>
    <w:rsid w:val="00944301"/>
    <w:rsid w:val="0094447C"/>
    <w:rsid w:val="00944C7C"/>
    <w:rsid w:val="00944E23"/>
    <w:rsid w:val="009455AD"/>
    <w:rsid w:val="00946EA1"/>
    <w:rsid w:val="00946F94"/>
    <w:rsid w:val="00953B98"/>
    <w:rsid w:val="009557D1"/>
    <w:rsid w:val="00960E24"/>
    <w:rsid w:val="009610F4"/>
    <w:rsid w:val="009631F2"/>
    <w:rsid w:val="0096384C"/>
    <w:rsid w:val="00963FD6"/>
    <w:rsid w:val="00964A6E"/>
    <w:rsid w:val="00967670"/>
    <w:rsid w:val="00967C25"/>
    <w:rsid w:val="00970211"/>
    <w:rsid w:val="00970B8C"/>
    <w:rsid w:val="00971595"/>
    <w:rsid w:val="0097192B"/>
    <w:rsid w:val="00971F0A"/>
    <w:rsid w:val="00972370"/>
    <w:rsid w:val="00972B59"/>
    <w:rsid w:val="0097504C"/>
    <w:rsid w:val="009761B3"/>
    <w:rsid w:val="0097747C"/>
    <w:rsid w:val="009777FB"/>
    <w:rsid w:val="009803FA"/>
    <w:rsid w:val="0098076C"/>
    <w:rsid w:val="009833A6"/>
    <w:rsid w:val="0098378F"/>
    <w:rsid w:val="00983ABB"/>
    <w:rsid w:val="00986609"/>
    <w:rsid w:val="009910B9"/>
    <w:rsid w:val="00991E8D"/>
    <w:rsid w:val="00997012"/>
    <w:rsid w:val="009A049D"/>
    <w:rsid w:val="009A2B3C"/>
    <w:rsid w:val="009A308D"/>
    <w:rsid w:val="009A5835"/>
    <w:rsid w:val="009A5B27"/>
    <w:rsid w:val="009A6101"/>
    <w:rsid w:val="009A6491"/>
    <w:rsid w:val="009A767D"/>
    <w:rsid w:val="009A7CF9"/>
    <w:rsid w:val="009B0491"/>
    <w:rsid w:val="009B0AC0"/>
    <w:rsid w:val="009B0BA0"/>
    <w:rsid w:val="009B30C1"/>
    <w:rsid w:val="009B47D5"/>
    <w:rsid w:val="009B6A27"/>
    <w:rsid w:val="009C0A54"/>
    <w:rsid w:val="009C0DE0"/>
    <w:rsid w:val="009C10F2"/>
    <w:rsid w:val="009C1F18"/>
    <w:rsid w:val="009C3A4B"/>
    <w:rsid w:val="009C3E52"/>
    <w:rsid w:val="009C4B55"/>
    <w:rsid w:val="009C5638"/>
    <w:rsid w:val="009C797A"/>
    <w:rsid w:val="009C7D39"/>
    <w:rsid w:val="009D230E"/>
    <w:rsid w:val="009D32F2"/>
    <w:rsid w:val="009D5551"/>
    <w:rsid w:val="009D5569"/>
    <w:rsid w:val="009D6CD2"/>
    <w:rsid w:val="009D7F94"/>
    <w:rsid w:val="009E0C6E"/>
    <w:rsid w:val="009E1145"/>
    <w:rsid w:val="009E1ECD"/>
    <w:rsid w:val="009E2212"/>
    <w:rsid w:val="009E29C3"/>
    <w:rsid w:val="009E3FA6"/>
    <w:rsid w:val="009E5A18"/>
    <w:rsid w:val="009E6DE7"/>
    <w:rsid w:val="009F11BD"/>
    <w:rsid w:val="009F18D0"/>
    <w:rsid w:val="009F1CFA"/>
    <w:rsid w:val="009F662C"/>
    <w:rsid w:val="00A00A54"/>
    <w:rsid w:val="00A02D9E"/>
    <w:rsid w:val="00A0312F"/>
    <w:rsid w:val="00A033EA"/>
    <w:rsid w:val="00A03616"/>
    <w:rsid w:val="00A03961"/>
    <w:rsid w:val="00A03A65"/>
    <w:rsid w:val="00A06001"/>
    <w:rsid w:val="00A11266"/>
    <w:rsid w:val="00A11F4E"/>
    <w:rsid w:val="00A12302"/>
    <w:rsid w:val="00A124FC"/>
    <w:rsid w:val="00A12866"/>
    <w:rsid w:val="00A12E3B"/>
    <w:rsid w:val="00A132B2"/>
    <w:rsid w:val="00A1365E"/>
    <w:rsid w:val="00A13EDA"/>
    <w:rsid w:val="00A14568"/>
    <w:rsid w:val="00A15A96"/>
    <w:rsid w:val="00A16D4A"/>
    <w:rsid w:val="00A16DF7"/>
    <w:rsid w:val="00A175B5"/>
    <w:rsid w:val="00A20D19"/>
    <w:rsid w:val="00A211B0"/>
    <w:rsid w:val="00A212E5"/>
    <w:rsid w:val="00A22B50"/>
    <w:rsid w:val="00A22C4A"/>
    <w:rsid w:val="00A25E5E"/>
    <w:rsid w:val="00A260BA"/>
    <w:rsid w:val="00A26556"/>
    <w:rsid w:val="00A26B22"/>
    <w:rsid w:val="00A27D26"/>
    <w:rsid w:val="00A31739"/>
    <w:rsid w:val="00A3425C"/>
    <w:rsid w:val="00A353D8"/>
    <w:rsid w:val="00A362FC"/>
    <w:rsid w:val="00A37316"/>
    <w:rsid w:val="00A41413"/>
    <w:rsid w:val="00A42A7D"/>
    <w:rsid w:val="00A42DC8"/>
    <w:rsid w:val="00A42F6C"/>
    <w:rsid w:val="00A44BF3"/>
    <w:rsid w:val="00A47FDF"/>
    <w:rsid w:val="00A501B9"/>
    <w:rsid w:val="00A50361"/>
    <w:rsid w:val="00A507DF"/>
    <w:rsid w:val="00A51E1B"/>
    <w:rsid w:val="00A52740"/>
    <w:rsid w:val="00A53017"/>
    <w:rsid w:val="00A538D4"/>
    <w:rsid w:val="00A538E1"/>
    <w:rsid w:val="00A53A9D"/>
    <w:rsid w:val="00A54872"/>
    <w:rsid w:val="00A5704A"/>
    <w:rsid w:val="00A5718F"/>
    <w:rsid w:val="00A57967"/>
    <w:rsid w:val="00A60D77"/>
    <w:rsid w:val="00A619EB"/>
    <w:rsid w:val="00A6366A"/>
    <w:rsid w:val="00A63D5B"/>
    <w:rsid w:val="00A64B3E"/>
    <w:rsid w:val="00A64BE3"/>
    <w:rsid w:val="00A64C38"/>
    <w:rsid w:val="00A64E0F"/>
    <w:rsid w:val="00A65140"/>
    <w:rsid w:val="00A656BC"/>
    <w:rsid w:val="00A65C33"/>
    <w:rsid w:val="00A65E14"/>
    <w:rsid w:val="00A676CE"/>
    <w:rsid w:val="00A67B61"/>
    <w:rsid w:val="00A71D7E"/>
    <w:rsid w:val="00A71DB8"/>
    <w:rsid w:val="00A72114"/>
    <w:rsid w:val="00A7277A"/>
    <w:rsid w:val="00A735D1"/>
    <w:rsid w:val="00A743B4"/>
    <w:rsid w:val="00A750D4"/>
    <w:rsid w:val="00A7593F"/>
    <w:rsid w:val="00A75ABB"/>
    <w:rsid w:val="00A75B5A"/>
    <w:rsid w:val="00A80D03"/>
    <w:rsid w:val="00A80E97"/>
    <w:rsid w:val="00A817D3"/>
    <w:rsid w:val="00A81B08"/>
    <w:rsid w:val="00A82400"/>
    <w:rsid w:val="00A838ED"/>
    <w:rsid w:val="00A83EBE"/>
    <w:rsid w:val="00A847E9"/>
    <w:rsid w:val="00A87B29"/>
    <w:rsid w:val="00A9134D"/>
    <w:rsid w:val="00A92BF4"/>
    <w:rsid w:val="00A93372"/>
    <w:rsid w:val="00A94212"/>
    <w:rsid w:val="00A9427B"/>
    <w:rsid w:val="00A943B0"/>
    <w:rsid w:val="00AA036A"/>
    <w:rsid w:val="00AA0704"/>
    <w:rsid w:val="00AA1036"/>
    <w:rsid w:val="00AA1146"/>
    <w:rsid w:val="00AA1381"/>
    <w:rsid w:val="00AA14A1"/>
    <w:rsid w:val="00AA157F"/>
    <w:rsid w:val="00AA1D7B"/>
    <w:rsid w:val="00AA3642"/>
    <w:rsid w:val="00AA40D3"/>
    <w:rsid w:val="00AA6619"/>
    <w:rsid w:val="00AA6C9C"/>
    <w:rsid w:val="00AA6F0F"/>
    <w:rsid w:val="00AA7655"/>
    <w:rsid w:val="00AA76E1"/>
    <w:rsid w:val="00AB07C2"/>
    <w:rsid w:val="00AB081B"/>
    <w:rsid w:val="00AB10D6"/>
    <w:rsid w:val="00AB114C"/>
    <w:rsid w:val="00AB2E97"/>
    <w:rsid w:val="00AB3592"/>
    <w:rsid w:val="00AB45C5"/>
    <w:rsid w:val="00AB485F"/>
    <w:rsid w:val="00AB4DD8"/>
    <w:rsid w:val="00AB528D"/>
    <w:rsid w:val="00AB544B"/>
    <w:rsid w:val="00AB596E"/>
    <w:rsid w:val="00AB5A4D"/>
    <w:rsid w:val="00AB76AF"/>
    <w:rsid w:val="00AC0F96"/>
    <w:rsid w:val="00AC1E50"/>
    <w:rsid w:val="00AC35D7"/>
    <w:rsid w:val="00AC543E"/>
    <w:rsid w:val="00AC72CA"/>
    <w:rsid w:val="00AD04E8"/>
    <w:rsid w:val="00AD1645"/>
    <w:rsid w:val="00AD2859"/>
    <w:rsid w:val="00AD362D"/>
    <w:rsid w:val="00AD46F3"/>
    <w:rsid w:val="00AD59BC"/>
    <w:rsid w:val="00AE06BE"/>
    <w:rsid w:val="00AE0CE0"/>
    <w:rsid w:val="00AE1B9B"/>
    <w:rsid w:val="00AE289D"/>
    <w:rsid w:val="00AE3083"/>
    <w:rsid w:val="00AE3373"/>
    <w:rsid w:val="00AE4757"/>
    <w:rsid w:val="00AE56AE"/>
    <w:rsid w:val="00AE5A3C"/>
    <w:rsid w:val="00AE63CD"/>
    <w:rsid w:val="00AE65B0"/>
    <w:rsid w:val="00AF02AE"/>
    <w:rsid w:val="00AF19B0"/>
    <w:rsid w:val="00AF1AD7"/>
    <w:rsid w:val="00AF1CA1"/>
    <w:rsid w:val="00AF21B0"/>
    <w:rsid w:val="00AF2328"/>
    <w:rsid w:val="00AF2AA6"/>
    <w:rsid w:val="00AF2BBC"/>
    <w:rsid w:val="00AF39C5"/>
    <w:rsid w:val="00AF42F8"/>
    <w:rsid w:val="00AF56B4"/>
    <w:rsid w:val="00AF76B2"/>
    <w:rsid w:val="00B01589"/>
    <w:rsid w:val="00B01C61"/>
    <w:rsid w:val="00B0421A"/>
    <w:rsid w:val="00B04C44"/>
    <w:rsid w:val="00B06516"/>
    <w:rsid w:val="00B066D1"/>
    <w:rsid w:val="00B06A6D"/>
    <w:rsid w:val="00B07D60"/>
    <w:rsid w:val="00B10037"/>
    <w:rsid w:val="00B10C8F"/>
    <w:rsid w:val="00B12BE5"/>
    <w:rsid w:val="00B142EA"/>
    <w:rsid w:val="00B1487D"/>
    <w:rsid w:val="00B14BB5"/>
    <w:rsid w:val="00B1547E"/>
    <w:rsid w:val="00B16A8D"/>
    <w:rsid w:val="00B17488"/>
    <w:rsid w:val="00B17741"/>
    <w:rsid w:val="00B1780B"/>
    <w:rsid w:val="00B202C5"/>
    <w:rsid w:val="00B207BA"/>
    <w:rsid w:val="00B24574"/>
    <w:rsid w:val="00B26FC9"/>
    <w:rsid w:val="00B301BF"/>
    <w:rsid w:val="00B31191"/>
    <w:rsid w:val="00B34E35"/>
    <w:rsid w:val="00B356A4"/>
    <w:rsid w:val="00B41027"/>
    <w:rsid w:val="00B41D34"/>
    <w:rsid w:val="00B42A97"/>
    <w:rsid w:val="00B43372"/>
    <w:rsid w:val="00B44EDB"/>
    <w:rsid w:val="00B455B4"/>
    <w:rsid w:val="00B45AB0"/>
    <w:rsid w:val="00B46B1E"/>
    <w:rsid w:val="00B46D9A"/>
    <w:rsid w:val="00B47A4E"/>
    <w:rsid w:val="00B50937"/>
    <w:rsid w:val="00B52C6F"/>
    <w:rsid w:val="00B53839"/>
    <w:rsid w:val="00B547BE"/>
    <w:rsid w:val="00B54A5E"/>
    <w:rsid w:val="00B55ECB"/>
    <w:rsid w:val="00B566D7"/>
    <w:rsid w:val="00B570D2"/>
    <w:rsid w:val="00B57940"/>
    <w:rsid w:val="00B6031C"/>
    <w:rsid w:val="00B60AFD"/>
    <w:rsid w:val="00B61886"/>
    <w:rsid w:val="00B6318F"/>
    <w:rsid w:val="00B6531B"/>
    <w:rsid w:val="00B675EA"/>
    <w:rsid w:val="00B67696"/>
    <w:rsid w:val="00B67DE7"/>
    <w:rsid w:val="00B72098"/>
    <w:rsid w:val="00B73FF1"/>
    <w:rsid w:val="00B7444D"/>
    <w:rsid w:val="00B74529"/>
    <w:rsid w:val="00B74E26"/>
    <w:rsid w:val="00B751F5"/>
    <w:rsid w:val="00B76A94"/>
    <w:rsid w:val="00B81805"/>
    <w:rsid w:val="00B81D5D"/>
    <w:rsid w:val="00B823EE"/>
    <w:rsid w:val="00B82721"/>
    <w:rsid w:val="00B831A9"/>
    <w:rsid w:val="00B8502B"/>
    <w:rsid w:val="00B85851"/>
    <w:rsid w:val="00B864B0"/>
    <w:rsid w:val="00B87DE1"/>
    <w:rsid w:val="00B90239"/>
    <w:rsid w:val="00B90719"/>
    <w:rsid w:val="00B932BD"/>
    <w:rsid w:val="00B93F1C"/>
    <w:rsid w:val="00B94DE0"/>
    <w:rsid w:val="00B957E0"/>
    <w:rsid w:val="00BA0624"/>
    <w:rsid w:val="00BA1CAC"/>
    <w:rsid w:val="00BA25E5"/>
    <w:rsid w:val="00BA46E4"/>
    <w:rsid w:val="00BA4BDD"/>
    <w:rsid w:val="00BA4D7B"/>
    <w:rsid w:val="00BA4FCD"/>
    <w:rsid w:val="00BA501E"/>
    <w:rsid w:val="00BA6DBE"/>
    <w:rsid w:val="00BA7C86"/>
    <w:rsid w:val="00BB0739"/>
    <w:rsid w:val="00BB0956"/>
    <w:rsid w:val="00BB1D5C"/>
    <w:rsid w:val="00BB25CE"/>
    <w:rsid w:val="00BB3CCF"/>
    <w:rsid w:val="00BB56DC"/>
    <w:rsid w:val="00BB59DA"/>
    <w:rsid w:val="00BB69E1"/>
    <w:rsid w:val="00BB72C9"/>
    <w:rsid w:val="00BC02AC"/>
    <w:rsid w:val="00BC1CD6"/>
    <w:rsid w:val="00BC2C5F"/>
    <w:rsid w:val="00BC3F71"/>
    <w:rsid w:val="00BC451C"/>
    <w:rsid w:val="00BC488E"/>
    <w:rsid w:val="00BC524B"/>
    <w:rsid w:val="00BC618D"/>
    <w:rsid w:val="00BC704B"/>
    <w:rsid w:val="00BC728E"/>
    <w:rsid w:val="00BD06E0"/>
    <w:rsid w:val="00BD27B3"/>
    <w:rsid w:val="00BD49E1"/>
    <w:rsid w:val="00BD5348"/>
    <w:rsid w:val="00BD5CE0"/>
    <w:rsid w:val="00BD6C73"/>
    <w:rsid w:val="00BE1480"/>
    <w:rsid w:val="00BE2E6C"/>
    <w:rsid w:val="00BE2E75"/>
    <w:rsid w:val="00BE74A3"/>
    <w:rsid w:val="00BF01E1"/>
    <w:rsid w:val="00BF180B"/>
    <w:rsid w:val="00BF1901"/>
    <w:rsid w:val="00BF29A0"/>
    <w:rsid w:val="00BF3765"/>
    <w:rsid w:val="00BF58A1"/>
    <w:rsid w:val="00BF64E0"/>
    <w:rsid w:val="00BF6C35"/>
    <w:rsid w:val="00BF7ADD"/>
    <w:rsid w:val="00C00586"/>
    <w:rsid w:val="00C02EE9"/>
    <w:rsid w:val="00C02F86"/>
    <w:rsid w:val="00C041F7"/>
    <w:rsid w:val="00C04271"/>
    <w:rsid w:val="00C063F7"/>
    <w:rsid w:val="00C074F6"/>
    <w:rsid w:val="00C0754D"/>
    <w:rsid w:val="00C11157"/>
    <w:rsid w:val="00C12CB9"/>
    <w:rsid w:val="00C143D0"/>
    <w:rsid w:val="00C153C4"/>
    <w:rsid w:val="00C16793"/>
    <w:rsid w:val="00C16868"/>
    <w:rsid w:val="00C179F4"/>
    <w:rsid w:val="00C20373"/>
    <w:rsid w:val="00C208AC"/>
    <w:rsid w:val="00C215FB"/>
    <w:rsid w:val="00C252D6"/>
    <w:rsid w:val="00C2678E"/>
    <w:rsid w:val="00C32275"/>
    <w:rsid w:val="00C32BE5"/>
    <w:rsid w:val="00C33503"/>
    <w:rsid w:val="00C35F0B"/>
    <w:rsid w:val="00C36D44"/>
    <w:rsid w:val="00C413F0"/>
    <w:rsid w:val="00C42827"/>
    <w:rsid w:val="00C43520"/>
    <w:rsid w:val="00C4419A"/>
    <w:rsid w:val="00C44501"/>
    <w:rsid w:val="00C445B2"/>
    <w:rsid w:val="00C51B5B"/>
    <w:rsid w:val="00C52430"/>
    <w:rsid w:val="00C54BEC"/>
    <w:rsid w:val="00C55C0D"/>
    <w:rsid w:val="00C563C5"/>
    <w:rsid w:val="00C63288"/>
    <w:rsid w:val="00C640B6"/>
    <w:rsid w:val="00C6459E"/>
    <w:rsid w:val="00C64953"/>
    <w:rsid w:val="00C64B1D"/>
    <w:rsid w:val="00C6525B"/>
    <w:rsid w:val="00C6799C"/>
    <w:rsid w:val="00C67E6D"/>
    <w:rsid w:val="00C70269"/>
    <w:rsid w:val="00C7067F"/>
    <w:rsid w:val="00C70D26"/>
    <w:rsid w:val="00C70D39"/>
    <w:rsid w:val="00C71302"/>
    <w:rsid w:val="00C7307C"/>
    <w:rsid w:val="00C74A8E"/>
    <w:rsid w:val="00C75621"/>
    <w:rsid w:val="00C7695A"/>
    <w:rsid w:val="00C77E1B"/>
    <w:rsid w:val="00C77F33"/>
    <w:rsid w:val="00C82841"/>
    <w:rsid w:val="00C82B6E"/>
    <w:rsid w:val="00C82E00"/>
    <w:rsid w:val="00C833F0"/>
    <w:rsid w:val="00C83958"/>
    <w:rsid w:val="00C90874"/>
    <w:rsid w:val="00C91C84"/>
    <w:rsid w:val="00C92103"/>
    <w:rsid w:val="00C925E4"/>
    <w:rsid w:val="00C9381E"/>
    <w:rsid w:val="00C93EA6"/>
    <w:rsid w:val="00C947AE"/>
    <w:rsid w:val="00C94AF9"/>
    <w:rsid w:val="00C9611B"/>
    <w:rsid w:val="00C96F14"/>
    <w:rsid w:val="00C97178"/>
    <w:rsid w:val="00C97550"/>
    <w:rsid w:val="00C97E0E"/>
    <w:rsid w:val="00C97FEB"/>
    <w:rsid w:val="00CA0B03"/>
    <w:rsid w:val="00CA3DA6"/>
    <w:rsid w:val="00CA4E5A"/>
    <w:rsid w:val="00CA562D"/>
    <w:rsid w:val="00CA5F36"/>
    <w:rsid w:val="00CB1B90"/>
    <w:rsid w:val="00CB25F6"/>
    <w:rsid w:val="00CB2738"/>
    <w:rsid w:val="00CB3880"/>
    <w:rsid w:val="00CB41DA"/>
    <w:rsid w:val="00CB4ABF"/>
    <w:rsid w:val="00CB6E1A"/>
    <w:rsid w:val="00CC0006"/>
    <w:rsid w:val="00CC00C6"/>
    <w:rsid w:val="00CC12F1"/>
    <w:rsid w:val="00CC153F"/>
    <w:rsid w:val="00CC36B7"/>
    <w:rsid w:val="00CC431E"/>
    <w:rsid w:val="00CC4557"/>
    <w:rsid w:val="00CC4CFD"/>
    <w:rsid w:val="00CC60F4"/>
    <w:rsid w:val="00CC7087"/>
    <w:rsid w:val="00CC7986"/>
    <w:rsid w:val="00CC7A5E"/>
    <w:rsid w:val="00CD02EC"/>
    <w:rsid w:val="00CD0C15"/>
    <w:rsid w:val="00CD2E48"/>
    <w:rsid w:val="00CD389C"/>
    <w:rsid w:val="00CD7266"/>
    <w:rsid w:val="00CE009A"/>
    <w:rsid w:val="00CE055C"/>
    <w:rsid w:val="00CE1350"/>
    <w:rsid w:val="00CE1F0D"/>
    <w:rsid w:val="00CE2AF4"/>
    <w:rsid w:val="00CE2BF2"/>
    <w:rsid w:val="00CF08B1"/>
    <w:rsid w:val="00CF1A22"/>
    <w:rsid w:val="00CF1F5D"/>
    <w:rsid w:val="00CF4230"/>
    <w:rsid w:val="00CF4DD7"/>
    <w:rsid w:val="00CF5143"/>
    <w:rsid w:val="00CF6907"/>
    <w:rsid w:val="00CF715C"/>
    <w:rsid w:val="00CF73EB"/>
    <w:rsid w:val="00CF792F"/>
    <w:rsid w:val="00CF7BEF"/>
    <w:rsid w:val="00CF7E2C"/>
    <w:rsid w:val="00D04800"/>
    <w:rsid w:val="00D05A41"/>
    <w:rsid w:val="00D1174F"/>
    <w:rsid w:val="00D13F9D"/>
    <w:rsid w:val="00D14417"/>
    <w:rsid w:val="00D14932"/>
    <w:rsid w:val="00D15152"/>
    <w:rsid w:val="00D15E22"/>
    <w:rsid w:val="00D16092"/>
    <w:rsid w:val="00D21672"/>
    <w:rsid w:val="00D227EE"/>
    <w:rsid w:val="00D237C5"/>
    <w:rsid w:val="00D23C06"/>
    <w:rsid w:val="00D2542B"/>
    <w:rsid w:val="00D25AA0"/>
    <w:rsid w:val="00D265F2"/>
    <w:rsid w:val="00D26799"/>
    <w:rsid w:val="00D26BAE"/>
    <w:rsid w:val="00D274CE"/>
    <w:rsid w:val="00D27AE9"/>
    <w:rsid w:val="00D300A1"/>
    <w:rsid w:val="00D30887"/>
    <w:rsid w:val="00D30DBD"/>
    <w:rsid w:val="00D31D1A"/>
    <w:rsid w:val="00D32DEA"/>
    <w:rsid w:val="00D35346"/>
    <w:rsid w:val="00D355DD"/>
    <w:rsid w:val="00D3567D"/>
    <w:rsid w:val="00D358CF"/>
    <w:rsid w:val="00D36443"/>
    <w:rsid w:val="00D36D93"/>
    <w:rsid w:val="00D40B52"/>
    <w:rsid w:val="00D40E70"/>
    <w:rsid w:val="00D4132E"/>
    <w:rsid w:val="00D41A10"/>
    <w:rsid w:val="00D46CCD"/>
    <w:rsid w:val="00D46CDA"/>
    <w:rsid w:val="00D51688"/>
    <w:rsid w:val="00D52157"/>
    <w:rsid w:val="00D53E4A"/>
    <w:rsid w:val="00D54B47"/>
    <w:rsid w:val="00D559EA"/>
    <w:rsid w:val="00D57819"/>
    <w:rsid w:val="00D57849"/>
    <w:rsid w:val="00D6170C"/>
    <w:rsid w:val="00D63170"/>
    <w:rsid w:val="00D672B0"/>
    <w:rsid w:val="00D7095F"/>
    <w:rsid w:val="00D70B7D"/>
    <w:rsid w:val="00D72552"/>
    <w:rsid w:val="00D72E66"/>
    <w:rsid w:val="00D72FE5"/>
    <w:rsid w:val="00D73EAF"/>
    <w:rsid w:val="00D749B7"/>
    <w:rsid w:val="00D75BA5"/>
    <w:rsid w:val="00D763E9"/>
    <w:rsid w:val="00D8089F"/>
    <w:rsid w:val="00D81953"/>
    <w:rsid w:val="00D82FD1"/>
    <w:rsid w:val="00D83A7A"/>
    <w:rsid w:val="00D84B6A"/>
    <w:rsid w:val="00D8592B"/>
    <w:rsid w:val="00D867A9"/>
    <w:rsid w:val="00D86AC4"/>
    <w:rsid w:val="00D8754F"/>
    <w:rsid w:val="00D90F71"/>
    <w:rsid w:val="00D91AAE"/>
    <w:rsid w:val="00D91CFA"/>
    <w:rsid w:val="00D9301C"/>
    <w:rsid w:val="00D94B99"/>
    <w:rsid w:val="00D94C02"/>
    <w:rsid w:val="00D94E74"/>
    <w:rsid w:val="00D97560"/>
    <w:rsid w:val="00D97890"/>
    <w:rsid w:val="00DA05EE"/>
    <w:rsid w:val="00DA07ED"/>
    <w:rsid w:val="00DA15C5"/>
    <w:rsid w:val="00DA3EAD"/>
    <w:rsid w:val="00DA53EC"/>
    <w:rsid w:val="00DA67CB"/>
    <w:rsid w:val="00DA73AD"/>
    <w:rsid w:val="00DB00B5"/>
    <w:rsid w:val="00DB2216"/>
    <w:rsid w:val="00DB2220"/>
    <w:rsid w:val="00DB429A"/>
    <w:rsid w:val="00DB4604"/>
    <w:rsid w:val="00DB692B"/>
    <w:rsid w:val="00DC0BAF"/>
    <w:rsid w:val="00DC11C4"/>
    <w:rsid w:val="00DC2571"/>
    <w:rsid w:val="00DC268E"/>
    <w:rsid w:val="00DC3A5B"/>
    <w:rsid w:val="00DC3FFE"/>
    <w:rsid w:val="00DC73C7"/>
    <w:rsid w:val="00DC7930"/>
    <w:rsid w:val="00DD04D6"/>
    <w:rsid w:val="00DD06CA"/>
    <w:rsid w:val="00DD1524"/>
    <w:rsid w:val="00DD1549"/>
    <w:rsid w:val="00DD30DA"/>
    <w:rsid w:val="00DD36C7"/>
    <w:rsid w:val="00DD3B9A"/>
    <w:rsid w:val="00DD42E4"/>
    <w:rsid w:val="00DD4CDF"/>
    <w:rsid w:val="00DD5F83"/>
    <w:rsid w:val="00DD74EC"/>
    <w:rsid w:val="00DE0F9A"/>
    <w:rsid w:val="00DE10AA"/>
    <w:rsid w:val="00DE10FA"/>
    <w:rsid w:val="00DE1ADB"/>
    <w:rsid w:val="00DE37BF"/>
    <w:rsid w:val="00DE49B3"/>
    <w:rsid w:val="00DE6FBD"/>
    <w:rsid w:val="00DE7135"/>
    <w:rsid w:val="00DF007D"/>
    <w:rsid w:val="00DF0632"/>
    <w:rsid w:val="00DF270C"/>
    <w:rsid w:val="00DF27F3"/>
    <w:rsid w:val="00DF2E6B"/>
    <w:rsid w:val="00DF4A73"/>
    <w:rsid w:val="00DF4B11"/>
    <w:rsid w:val="00DF5BE5"/>
    <w:rsid w:val="00DF5F1C"/>
    <w:rsid w:val="00DF5F45"/>
    <w:rsid w:val="00DF68C1"/>
    <w:rsid w:val="00DF7760"/>
    <w:rsid w:val="00E029E2"/>
    <w:rsid w:val="00E02F91"/>
    <w:rsid w:val="00E04C75"/>
    <w:rsid w:val="00E0718D"/>
    <w:rsid w:val="00E07E54"/>
    <w:rsid w:val="00E10F75"/>
    <w:rsid w:val="00E11039"/>
    <w:rsid w:val="00E11662"/>
    <w:rsid w:val="00E12638"/>
    <w:rsid w:val="00E1294C"/>
    <w:rsid w:val="00E139C9"/>
    <w:rsid w:val="00E13BE3"/>
    <w:rsid w:val="00E15209"/>
    <w:rsid w:val="00E15548"/>
    <w:rsid w:val="00E16B3D"/>
    <w:rsid w:val="00E16B70"/>
    <w:rsid w:val="00E178DB"/>
    <w:rsid w:val="00E20C8D"/>
    <w:rsid w:val="00E20E70"/>
    <w:rsid w:val="00E210E6"/>
    <w:rsid w:val="00E26634"/>
    <w:rsid w:val="00E26E29"/>
    <w:rsid w:val="00E279F2"/>
    <w:rsid w:val="00E27E23"/>
    <w:rsid w:val="00E32F5F"/>
    <w:rsid w:val="00E3483A"/>
    <w:rsid w:val="00E360A8"/>
    <w:rsid w:val="00E368F3"/>
    <w:rsid w:val="00E36B40"/>
    <w:rsid w:val="00E404E4"/>
    <w:rsid w:val="00E40682"/>
    <w:rsid w:val="00E40D3F"/>
    <w:rsid w:val="00E417F6"/>
    <w:rsid w:val="00E41FF0"/>
    <w:rsid w:val="00E423A2"/>
    <w:rsid w:val="00E43223"/>
    <w:rsid w:val="00E4359F"/>
    <w:rsid w:val="00E44785"/>
    <w:rsid w:val="00E44873"/>
    <w:rsid w:val="00E450E6"/>
    <w:rsid w:val="00E4536F"/>
    <w:rsid w:val="00E460DC"/>
    <w:rsid w:val="00E463DC"/>
    <w:rsid w:val="00E47DBB"/>
    <w:rsid w:val="00E50440"/>
    <w:rsid w:val="00E509F5"/>
    <w:rsid w:val="00E51AD6"/>
    <w:rsid w:val="00E52632"/>
    <w:rsid w:val="00E53524"/>
    <w:rsid w:val="00E5372C"/>
    <w:rsid w:val="00E53B48"/>
    <w:rsid w:val="00E54190"/>
    <w:rsid w:val="00E55C1B"/>
    <w:rsid w:val="00E55E2F"/>
    <w:rsid w:val="00E5624C"/>
    <w:rsid w:val="00E56A5C"/>
    <w:rsid w:val="00E57BDB"/>
    <w:rsid w:val="00E60E35"/>
    <w:rsid w:val="00E635CA"/>
    <w:rsid w:val="00E63A96"/>
    <w:rsid w:val="00E63ACC"/>
    <w:rsid w:val="00E64279"/>
    <w:rsid w:val="00E65855"/>
    <w:rsid w:val="00E65BFA"/>
    <w:rsid w:val="00E66E86"/>
    <w:rsid w:val="00E67E97"/>
    <w:rsid w:val="00E71B76"/>
    <w:rsid w:val="00E72605"/>
    <w:rsid w:val="00E7440D"/>
    <w:rsid w:val="00E756C1"/>
    <w:rsid w:val="00E76794"/>
    <w:rsid w:val="00E77258"/>
    <w:rsid w:val="00E80964"/>
    <w:rsid w:val="00E83E25"/>
    <w:rsid w:val="00E84907"/>
    <w:rsid w:val="00E85BC1"/>
    <w:rsid w:val="00E87DB3"/>
    <w:rsid w:val="00E9069D"/>
    <w:rsid w:val="00E90DB5"/>
    <w:rsid w:val="00E90FEA"/>
    <w:rsid w:val="00E9533C"/>
    <w:rsid w:val="00E9542C"/>
    <w:rsid w:val="00E96320"/>
    <w:rsid w:val="00E979F3"/>
    <w:rsid w:val="00EA0985"/>
    <w:rsid w:val="00EA0A4B"/>
    <w:rsid w:val="00EA15B3"/>
    <w:rsid w:val="00EA1DB9"/>
    <w:rsid w:val="00EA2A01"/>
    <w:rsid w:val="00EA35AB"/>
    <w:rsid w:val="00EA38DB"/>
    <w:rsid w:val="00EA5646"/>
    <w:rsid w:val="00EA5665"/>
    <w:rsid w:val="00EA5C50"/>
    <w:rsid w:val="00EA5F1E"/>
    <w:rsid w:val="00EA7571"/>
    <w:rsid w:val="00EA7606"/>
    <w:rsid w:val="00EB095E"/>
    <w:rsid w:val="00EB29E7"/>
    <w:rsid w:val="00EB2C61"/>
    <w:rsid w:val="00EB390A"/>
    <w:rsid w:val="00EB39D2"/>
    <w:rsid w:val="00EB5534"/>
    <w:rsid w:val="00EB736A"/>
    <w:rsid w:val="00EB787C"/>
    <w:rsid w:val="00EB7F17"/>
    <w:rsid w:val="00EC0960"/>
    <w:rsid w:val="00EC0CFB"/>
    <w:rsid w:val="00EC4310"/>
    <w:rsid w:val="00EC4806"/>
    <w:rsid w:val="00EC4A51"/>
    <w:rsid w:val="00EC52F8"/>
    <w:rsid w:val="00EC5BF2"/>
    <w:rsid w:val="00EC60B9"/>
    <w:rsid w:val="00ED094F"/>
    <w:rsid w:val="00ED0E35"/>
    <w:rsid w:val="00ED1F73"/>
    <w:rsid w:val="00ED219C"/>
    <w:rsid w:val="00ED2C28"/>
    <w:rsid w:val="00ED3AA2"/>
    <w:rsid w:val="00ED51A3"/>
    <w:rsid w:val="00ED560F"/>
    <w:rsid w:val="00ED564E"/>
    <w:rsid w:val="00ED6364"/>
    <w:rsid w:val="00EE10C2"/>
    <w:rsid w:val="00EE1441"/>
    <w:rsid w:val="00EE1444"/>
    <w:rsid w:val="00EE144E"/>
    <w:rsid w:val="00EE1BAC"/>
    <w:rsid w:val="00EE4283"/>
    <w:rsid w:val="00EE7BE5"/>
    <w:rsid w:val="00EF0638"/>
    <w:rsid w:val="00EF2024"/>
    <w:rsid w:val="00EF300B"/>
    <w:rsid w:val="00EF31FE"/>
    <w:rsid w:val="00EF54F3"/>
    <w:rsid w:val="00EF5616"/>
    <w:rsid w:val="00EF59F0"/>
    <w:rsid w:val="00EF6DCD"/>
    <w:rsid w:val="00EF72AF"/>
    <w:rsid w:val="00F000A5"/>
    <w:rsid w:val="00F000C3"/>
    <w:rsid w:val="00F00355"/>
    <w:rsid w:val="00F006CA"/>
    <w:rsid w:val="00F02C57"/>
    <w:rsid w:val="00F04A4F"/>
    <w:rsid w:val="00F0509B"/>
    <w:rsid w:val="00F053A4"/>
    <w:rsid w:val="00F1078E"/>
    <w:rsid w:val="00F1223E"/>
    <w:rsid w:val="00F12B63"/>
    <w:rsid w:val="00F15415"/>
    <w:rsid w:val="00F1550A"/>
    <w:rsid w:val="00F15E43"/>
    <w:rsid w:val="00F1617A"/>
    <w:rsid w:val="00F163CA"/>
    <w:rsid w:val="00F20071"/>
    <w:rsid w:val="00F20F08"/>
    <w:rsid w:val="00F221AE"/>
    <w:rsid w:val="00F222C2"/>
    <w:rsid w:val="00F22631"/>
    <w:rsid w:val="00F23ADD"/>
    <w:rsid w:val="00F23BCD"/>
    <w:rsid w:val="00F2437A"/>
    <w:rsid w:val="00F24CDC"/>
    <w:rsid w:val="00F2603F"/>
    <w:rsid w:val="00F265EE"/>
    <w:rsid w:val="00F26936"/>
    <w:rsid w:val="00F304BD"/>
    <w:rsid w:val="00F30D04"/>
    <w:rsid w:val="00F322C0"/>
    <w:rsid w:val="00F33E83"/>
    <w:rsid w:val="00F342E0"/>
    <w:rsid w:val="00F34A74"/>
    <w:rsid w:val="00F35278"/>
    <w:rsid w:val="00F3762F"/>
    <w:rsid w:val="00F376F3"/>
    <w:rsid w:val="00F37D25"/>
    <w:rsid w:val="00F40204"/>
    <w:rsid w:val="00F4044E"/>
    <w:rsid w:val="00F40983"/>
    <w:rsid w:val="00F409CD"/>
    <w:rsid w:val="00F42328"/>
    <w:rsid w:val="00F43682"/>
    <w:rsid w:val="00F478D0"/>
    <w:rsid w:val="00F502B1"/>
    <w:rsid w:val="00F512ED"/>
    <w:rsid w:val="00F514FF"/>
    <w:rsid w:val="00F5211A"/>
    <w:rsid w:val="00F523FC"/>
    <w:rsid w:val="00F53B24"/>
    <w:rsid w:val="00F55405"/>
    <w:rsid w:val="00F56852"/>
    <w:rsid w:val="00F57677"/>
    <w:rsid w:val="00F579BE"/>
    <w:rsid w:val="00F605DA"/>
    <w:rsid w:val="00F6260B"/>
    <w:rsid w:val="00F62616"/>
    <w:rsid w:val="00F630E0"/>
    <w:rsid w:val="00F636E1"/>
    <w:rsid w:val="00F63A62"/>
    <w:rsid w:val="00F63F0C"/>
    <w:rsid w:val="00F640B1"/>
    <w:rsid w:val="00F66400"/>
    <w:rsid w:val="00F67CB9"/>
    <w:rsid w:val="00F72D3C"/>
    <w:rsid w:val="00F75A25"/>
    <w:rsid w:val="00F77462"/>
    <w:rsid w:val="00F805D4"/>
    <w:rsid w:val="00F81574"/>
    <w:rsid w:val="00F823E9"/>
    <w:rsid w:val="00F8339F"/>
    <w:rsid w:val="00F836DD"/>
    <w:rsid w:val="00F83A43"/>
    <w:rsid w:val="00F84309"/>
    <w:rsid w:val="00F84324"/>
    <w:rsid w:val="00F843CB"/>
    <w:rsid w:val="00F8521A"/>
    <w:rsid w:val="00F877C6"/>
    <w:rsid w:val="00F877DD"/>
    <w:rsid w:val="00F87DC1"/>
    <w:rsid w:val="00F913E0"/>
    <w:rsid w:val="00F915BE"/>
    <w:rsid w:val="00F92860"/>
    <w:rsid w:val="00F92D9B"/>
    <w:rsid w:val="00F92F21"/>
    <w:rsid w:val="00F931E8"/>
    <w:rsid w:val="00F93D33"/>
    <w:rsid w:val="00F95A95"/>
    <w:rsid w:val="00F96FBA"/>
    <w:rsid w:val="00F973D8"/>
    <w:rsid w:val="00F97D0E"/>
    <w:rsid w:val="00FA3082"/>
    <w:rsid w:val="00FA3511"/>
    <w:rsid w:val="00FA53F6"/>
    <w:rsid w:val="00FA66C0"/>
    <w:rsid w:val="00FA6873"/>
    <w:rsid w:val="00FA694B"/>
    <w:rsid w:val="00FA7879"/>
    <w:rsid w:val="00FA7BC7"/>
    <w:rsid w:val="00FB0246"/>
    <w:rsid w:val="00FB11A5"/>
    <w:rsid w:val="00FB2567"/>
    <w:rsid w:val="00FB4446"/>
    <w:rsid w:val="00FB5A1E"/>
    <w:rsid w:val="00FB5BFA"/>
    <w:rsid w:val="00FB6D5C"/>
    <w:rsid w:val="00FB7047"/>
    <w:rsid w:val="00FC21EF"/>
    <w:rsid w:val="00FC2737"/>
    <w:rsid w:val="00FC5900"/>
    <w:rsid w:val="00FD0AD7"/>
    <w:rsid w:val="00FD308A"/>
    <w:rsid w:val="00FD449E"/>
    <w:rsid w:val="00FD5DB4"/>
    <w:rsid w:val="00FD5E09"/>
    <w:rsid w:val="00FD66E8"/>
    <w:rsid w:val="00FD7B99"/>
    <w:rsid w:val="00FE08AF"/>
    <w:rsid w:val="00FE1490"/>
    <w:rsid w:val="00FE2917"/>
    <w:rsid w:val="00FE2A71"/>
    <w:rsid w:val="00FE430F"/>
    <w:rsid w:val="00FE556B"/>
    <w:rsid w:val="00FE56D4"/>
    <w:rsid w:val="00FE5FBD"/>
    <w:rsid w:val="00FE65F6"/>
    <w:rsid w:val="00FF0DC3"/>
    <w:rsid w:val="00FF1A49"/>
    <w:rsid w:val="00FF33D1"/>
    <w:rsid w:val="00FF39EE"/>
    <w:rsid w:val="00FF4C28"/>
    <w:rsid w:val="00FF5512"/>
    <w:rsid w:val="00FF5F9D"/>
    <w:rsid w:val="00FF5FBE"/>
    <w:rsid w:val="00FF6BF0"/>
    <w:rsid w:val="00FF7F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817317A-9F41-47E7-B4AE-294DB925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07B"/>
    <w:pPr>
      <w:spacing w:after="200" w:line="276" w:lineRule="auto"/>
    </w:pPr>
    <w:rPr>
      <w:rFonts w:ascii="Calibri" w:eastAsia="Calibri" w:hAnsi="Calibri"/>
      <w:sz w:val="22"/>
      <w:szCs w:val="22"/>
      <w:lang w:eastAsia="en-U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orpodetexto">
    <w:name w:val="Body Text"/>
    <w:basedOn w:val="Normal"/>
    <w:link w:val="CorpodetextoChar"/>
    <w:rsid w:val="00701312"/>
    <w:pPr>
      <w:widowControl w:val="0"/>
      <w:suppressAutoHyphens/>
      <w:spacing w:after="120" w:line="240" w:lineRule="auto"/>
    </w:pPr>
    <w:rPr>
      <w:rFonts w:ascii="Times New Roman" w:eastAsia="Arial Unicode MS" w:hAnsi="Times New Roman"/>
      <w:kern w:val="1"/>
      <w:sz w:val="24"/>
      <w:szCs w:val="24"/>
      <w:lang w:eastAsia="fr-FR"/>
    </w:rPr>
  </w:style>
  <w:style w:type="character" w:customStyle="1" w:styleId="CorpodetextoChar">
    <w:name w:val="Corpo de texto Char"/>
    <w:link w:val="Corpodetexto"/>
    <w:rsid w:val="00701312"/>
    <w:rPr>
      <w:rFonts w:eastAsia="Arial Unicode MS"/>
      <w:kern w:val="1"/>
      <w:sz w:val="24"/>
      <w:szCs w:val="24"/>
      <w:lang w:val="pt-BR" w:eastAsia="fr-FR" w:bidi="ar-SA"/>
    </w:rPr>
  </w:style>
  <w:style w:type="paragraph" w:styleId="Cabealho">
    <w:name w:val="header"/>
    <w:basedOn w:val="Normal"/>
    <w:rsid w:val="00701312"/>
    <w:pPr>
      <w:tabs>
        <w:tab w:val="center" w:pos="4252"/>
        <w:tab w:val="right" w:pos="8504"/>
      </w:tabs>
    </w:pPr>
  </w:style>
  <w:style w:type="character" w:styleId="Nmerodepgina">
    <w:name w:val="page number"/>
    <w:basedOn w:val="Fontepargpadro"/>
    <w:rsid w:val="00701312"/>
  </w:style>
  <w:style w:type="character" w:styleId="Hyperlink">
    <w:name w:val="Hyperlink"/>
    <w:rsid w:val="00875D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20055</Words>
  <Characters>108298</Characters>
  <DocSecurity>0</DocSecurity>
  <Lines>902</Lines>
  <Paragraphs>256</Paragraphs>
  <ScaleCrop>false</ScaleCrop>
  <HeadingPairs>
    <vt:vector size="2" baseType="variant">
      <vt:variant>
        <vt:lpstr>Título</vt:lpstr>
      </vt:variant>
      <vt:variant>
        <vt:i4>1</vt:i4>
      </vt:variant>
    </vt:vector>
  </HeadingPairs>
  <TitlesOfParts>
    <vt:vector size="1" baseType="lpstr">
      <vt:lpstr>Boa noite a todos</vt:lpstr>
    </vt:vector>
  </TitlesOfParts>
  <LinksUpToDate>false</LinksUpToDate>
  <CharactersWithSpaces>128097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2013-11-15T13:05:00Z</cp:lastPrinted>
  <dcterms:created xsi:type="dcterms:W3CDTF">2022-02-28T01:44:00Z</dcterms:created>
  <dcterms:modified xsi:type="dcterms:W3CDTF">2022-02-28T01:44:00Z</dcterms:modified>
</cp:coreProperties>
</file>