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604550D" w14:textId="77777777" w:rsidR="003433F4" w:rsidRDefault="003433F4" w:rsidP="00A94EDC">
      <w:pPr>
        <w:autoSpaceDE w:val="0"/>
        <w:spacing w:after="0" w:line="240" w:lineRule="auto"/>
        <w:jc w:val="center"/>
        <w:rPr>
          <w:rFonts w:ascii="Galliard BT" w:hAnsi="Galliard BT" w:cs="Galliard BT"/>
          <w:i/>
          <w:iCs/>
          <w:color w:val="000000"/>
          <w:sz w:val="20"/>
          <w:szCs w:val="20"/>
        </w:rPr>
      </w:pPr>
      <w:bookmarkStart w:id="0" w:name="_GoBack"/>
      <w:bookmarkEnd w:id="0"/>
      <w:r>
        <w:rPr>
          <w:rFonts w:ascii="Galliard BT" w:hAnsi="Galliard BT" w:cs="Galliard BT"/>
          <w:i/>
          <w:iCs/>
          <w:color w:val="000000"/>
          <w:sz w:val="36"/>
          <w:szCs w:val="36"/>
        </w:rPr>
        <w:t>Curso Online de Filosofia</w:t>
      </w:r>
    </w:p>
    <w:p w14:paraId="4F3FCED4" w14:textId="77777777" w:rsidR="003433F4" w:rsidRDefault="003433F4" w:rsidP="00A94EDC">
      <w:pPr>
        <w:autoSpaceDE w:val="0"/>
        <w:spacing w:after="0" w:line="240" w:lineRule="auto"/>
        <w:jc w:val="center"/>
        <w:rPr>
          <w:rFonts w:ascii="Galliard BT" w:hAnsi="Galliard BT" w:cs="Galliard BT"/>
          <w:i/>
          <w:iCs/>
          <w:color w:val="000000"/>
          <w:sz w:val="20"/>
          <w:szCs w:val="20"/>
        </w:rPr>
      </w:pPr>
    </w:p>
    <w:p w14:paraId="5DEE8590" w14:textId="77777777" w:rsidR="003433F4" w:rsidRDefault="003433F4" w:rsidP="00A94EDC">
      <w:pPr>
        <w:autoSpaceDE w:val="0"/>
        <w:spacing w:after="0" w:line="240" w:lineRule="auto"/>
        <w:jc w:val="center"/>
        <w:rPr>
          <w:rFonts w:ascii="Galliard BT" w:hAnsi="Galliard BT" w:cs="Galliard BT"/>
          <w:color w:val="000000"/>
          <w:sz w:val="20"/>
          <w:szCs w:val="20"/>
        </w:rPr>
      </w:pPr>
      <w:r>
        <w:rPr>
          <w:rFonts w:ascii="Galliard BT" w:hAnsi="Galliard BT" w:cs="Galliard BT"/>
          <w:color w:val="000000"/>
          <w:sz w:val="20"/>
          <w:szCs w:val="20"/>
        </w:rPr>
        <w:t>Olavo de Carvalho</w:t>
      </w:r>
    </w:p>
    <w:p w14:paraId="2286CA65" w14:textId="77777777" w:rsidR="003433F4" w:rsidRDefault="003433F4" w:rsidP="00A94EDC">
      <w:pPr>
        <w:autoSpaceDE w:val="0"/>
        <w:spacing w:after="0" w:line="240" w:lineRule="auto"/>
        <w:jc w:val="center"/>
        <w:rPr>
          <w:rFonts w:ascii="Galliard BT" w:hAnsi="Galliard BT" w:cs="Galliard BT"/>
          <w:color w:val="000000"/>
          <w:sz w:val="20"/>
          <w:szCs w:val="20"/>
        </w:rPr>
      </w:pPr>
    </w:p>
    <w:p w14:paraId="280F3971" w14:textId="77777777" w:rsidR="003433F4" w:rsidRDefault="003433F4" w:rsidP="00A94EDC">
      <w:pPr>
        <w:autoSpaceDE w:val="0"/>
        <w:spacing w:after="0" w:line="240" w:lineRule="auto"/>
        <w:jc w:val="center"/>
        <w:rPr>
          <w:rFonts w:ascii="Galliard BT" w:hAnsi="Galliard BT" w:cs="Galliard BT"/>
          <w:color w:val="000000"/>
          <w:sz w:val="20"/>
          <w:szCs w:val="20"/>
        </w:rPr>
      </w:pPr>
      <w:r>
        <w:rPr>
          <w:rFonts w:ascii="Galliard BT" w:hAnsi="Galliard BT" w:cs="Galliard BT"/>
          <w:color w:val="000000"/>
          <w:sz w:val="20"/>
          <w:szCs w:val="20"/>
        </w:rPr>
        <w:t>Aula 211</w:t>
      </w:r>
    </w:p>
    <w:p w14:paraId="6B1B7918" w14:textId="77777777" w:rsidR="003433F4" w:rsidRDefault="003433F4" w:rsidP="00A94EDC">
      <w:pPr>
        <w:autoSpaceDE w:val="0"/>
        <w:spacing w:after="0" w:line="240" w:lineRule="auto"/>
        <w:jc w:val="center"/>
        <w:rPr>
          <w:rFonts w:ascii="Galliard BT" w:hAnsi="Galliard BT" w:cs="Galliard BT"/>
          <w:color w:val="000000"/>
          <w:sz w:val="20"/>
          <w:szCs w:val="20"/>
        </w:rPr>
      </w:pPr>
      <w:r>
        <w:rPr>
          <w:rFonts w:ascii="Galliard BT" w:hAnsi="Galliard BT" w:cs="Galliard BT"/>
          <w:color w:val="000000"/>
          <w:sz w:val="20"/>
          <w:szCs w:val="20"/>
        </w:rPr>
        <w:t>13 de julho de 2013</w:t>
      </w:r>
    </w:p>
    <w:p w14:paraId="18016DC8" w14:textId="77777777" w:rsidR="003433F4" w:rsidRDefault="003433F4" w:rsidP="00A94EDC">
      <w:pPr>
        <w:autoSpaceDE w:val="0"/>
        <w:spacing w:after="0" w:line="240" w:lineRule="auto"/>
        <w:jc w:val="center"/>
        <w:rPr>
          <w:rFonts w:ascii="Galliard BT" w:hAnsi="Galliard BT" w:cs="Galliard BT"/>
          <w:color w:val="000000"/>
          <w:sz w:val="20"/>
          <w:szCs w:val="20"/>
        </w:rPr>
      </w:pPr>
    </w:p>
    <w:p w14:paraId="09DD400A" w14:textId="77777777" w:rsidR="003433F4" w:rsidRDefault="003433F4" w:rsidP="00A94EDC">
      <w:pPr>
        <w:autoSpaceDE w:val="0"/>
        <w:spacing w:after="0" w:line="240" w:lineRule="auto"/>
        <w:jc w:val="center"/>
        <w:rPr>
          <w:rFonts w:ascii="Galliard BT" w:hAnsi="Galliard BT" w:cs="Galliard BT"/>
          <w:color w:val="000000"/>
          <w:sz w:val="20"/>
          <w:szCs w:val="20"/>
          <w:lang w:val="de-DE"/>
        </w:rPr>
      </w:pPr>
      <w:r>
        <w:pict w14:anchorId="2CAEDEA9">
          <v:shapetype id="_x0000_t202" coordsize="21600,21600" o:spt="202" path="m,l,21600r21600,l21600,xe">
            <v:stroke joinstyle="miter"/>
            <v:path gradientshapeok="t" o:connecttype="rect"/>
          </v:shapetype>
          <v:shape id="_x0000_s1026" type="#_x0000_t202" style="position:absolute;left:0;text-align:left;margin-left:116.35pt;margin-top:8.5pt;width:261.2pt;height:59.75pt;z-index:251657728;mso-wrap-distance-left:9.05pt;mso-wrap-distance-right:9.05pt" strokeweight=".5pt">
            <v:fill color2="black"/>
            <v:textbox inset="7.45pt,3.85pt,7.45pt,3.85pt">
              <w:txbxContent>
                <w:p w14:paraId="30785EDB" w14:textId="77777777" w:rsidR="005C0901" w:rsidRDefault="005C0901">
                  <w:pPr>
                    <w:autoSpaceDE w:val="0"/>
                    <w:spacing w:after="0" w:line="240" w:lineRule="auto"/>
                    <w:jc w:val="center"/>
                    <w:rPr>
                      <w:rFonts w:ascii="Galliard BT" w:hAnsi="Galliard BT" w:cs="Galliard BT"/>
                      <w:color w:val="000000"/>
                      <w:sz w:val="18"/>
                      <w:szCs w:val="18"/>
                    </w:rPr>
                  </w:pPr>
                  <w:r>
                    <w:rPr>
                      <w:rFonts w:ascii="Galliard BT" w:hAnsi="Galliard BT" w:cs="Galliard BT"/>
                      <w:color w:val="000000"/>
                      <w:sz w:val="18"/>
                      <w:szCs w:val="18"/>
                    </w:rPr>
                    <w:t>[</w:t>
                  </w:r>
                  <w:r>
                    <w:rPr>
                      <w:rFonts w:ascii="Galliard BT" w:hAnsi="Galliard BT" w:cs="Galliard BT"/>
                      <w:b/>
                      <w:bCs/>
                      <w:color w:val="000000"/>
                      <w:sz w:val="18"/>
                      <w:szCs w:val="18"/>
                    </w:rPr>
                    <w:t>versão provisória</w:t>
                  </w:r>
                  <w:r>
                    <w:rPr>
                      <w:rFonts w:ascii="Galliard BT" w:hAnsi="Galliard BT" w:cs="Galliard BT"/>
                      <w:color w:val="000000"/>
                      <w:sz w:val="18"/>
                      <w:szCs w:val="18"/>
                    </w:rPr>
                    <w:t>]</w:t>
                  </w:r>
                </w:p>
                <w:p w14:paraId="14DBBEE5" w14:textId="77777777" w:rsidR="005C0901" w:rsidRDefault="005C0901">
                  <w:pPr>
                    <w:autoSpaceDE w:val="0"/>
                    <w:spacing w:after="0" w:line="240" w:lineRule="auto"/>
                    <w:jc w:val="center"/>
                    <w:rPr>
                      <w:rFonts w:ascii="Galliard BT" w:hAnsi="Galliard BT" w:cs="Galliard BT"/>
                      <w:color w:val="000000"/>
                      <w:sz w:val="18"/>
                      <w:szCs w:val="18"/>
                    </w:rPr>
                  </w:pPr>
                  <w:r>
                    <w:rPr>
                      <w:rFonts w:ascii="Galliard BT" w:hAnsi="Galliard BT" w:cs="Galliard BT"/>
                      <w:color w:val="000000"/>
                      <w:sz w:val="18"/>
                      <w:szCs w:val="18"/>
                    </w:rPr>
                    <w:t>Para uso exclusivo dos alunos do Curso Online de Filosofia.</w:t>
                  </w:r>
                </w:p>
                <w:p w14:paraId="4D3707AB" w14:textId="77777777" w:rsidR="005C0901" w:rsidRDefault="005C0901">
                  <w:pPr>
                    <w:autoSpaceDE w:val="0"/>
                    <w:spacing w:after="0" w:line="240" w:lineRule="auto"/>
                    <w:jc w:val="center"/>
                    <w:rPr>
                      <w:rFonts w:ascii="Galliard BT" w:hAnsi="Galliard BT" w:cs="Galliard BT"/>
                      <w:color w:val="000000"/>
                      <w:sz w:val="18"/>
                      <w:szCs w:val="18"/>
                    </w:rPr>
                  </w:pPr>
                  <w:r>
                    <w:rPr>
                      <w:rFonts w:ascii="Galliard BT" w:hAnsi="Galliard BT" w:cs="Galliard BT"/>
                      <w:color w:val="000000"/>
                      <w:sz w:val="18"/>
                      <w:szCs w:val="18"/>
                    </w:rPr>
                    <w:t>O texto desta transcrição não foi revisto ou corrigido pelo autor.</w:t>
                  </w:r>
                </w:p>
                <w:p w14:paraId="532E18F7" w14:textId="77777777" w:rsidR="005C0901" w:rsidRDefault="005C0901">
                  <w:pPr>
                    <w:autoSpaceDE w:val="0"/>
                    <w:spacing w:after="0" w:line="240" w:lineRule="auto"/>
                    <w:jc w:val="center"/>
                  </w:pPr>
                  <w:r>
                    <w:rPr>
                      <w:rFonts w:ascii="Galliard BT" w:hAnsi="Galliard BT" w:cs="Galliard BT"/>
                      <w:color w:val="000000"/>
                      <w:sz w:val="18"/>
                      <w:szCs w:val="18"/>
                    </w:rPr>
                    <w:t>Por favor, não cite nem divulgue este material.</w:t>
                  </w:r>
                </w:p>
              </w:txbxContent>
            </v:textbox>
            <w10:wrap type="square"/>
          </v:shape>
        </w:pict>
      </w:r>
    </w:p>
    <w:p w14:paraId="07EE83D2" w14:textId="77777777" w:rsidR="003433F4" w:rsidRDefault="003433F4" w:rsidP="00A94EDC">
      <w:pPr>
        <w:widowControl w:val="0"/>
        <w:spacing w:after="0" w:line="240" w:lineRule="auto"/>
        <w:jc w:val="center"/>
        <w:rPr>
          <w:rFonts w:ascii="Galliard BT" w:eastAsia="Arial Unicode MS" w:hAnsi="Galliard BT" w:cs="Galliard BT"/>
          <w:color w:val="000000"/>
          <w:kern w:val="1"/>
          <w:szCs w:val="24"/>
        </w:rPr>
      </w:pPr>
    </w:p>
    <w:p w14:paraId="6443CE01" w14:textId="77777777" w:rsidR="003433F4" w:rsidRDefault="003433F4" w:rsidP="00A94EDC">
      <w:pPr>
        <w:widowControl w:val="0"/>
        <w:spacing w:after="0" w:line="240" w:lineRule="auto"/>
        <w:jc w:val="center"/>
        <w:rPr>
          <w:rFonts w:ascii="Galliard BT" w:eastAsia="Arial Unicode MS" w:hAnsi="Galliard BT" w:cs="Galliard BT"/>
          <w:color w:val="000000"/>
          <w:kern w:val="1"/>
          <w:szCs w:val="24"/>
        </w:rPr>
      </w:pPr>
    </w:p>
    <w:p w14:paraId="1842D77B" w14:textId="77777777" w:rsidR="003433F4" w:rsidRDefault="003433F4" w:rsidP="00A94EDC">
      <w:pPr>
        <w:spacing w:after="0" w:line="240" w:lineRule="auto"/>
        <w:jc w:val="center"/>
        <w:rPr>
          <w:rFonts w:ascii="Galliard BT" w:hAnsi="Galliard BT" w:cs="Galliard BT"/>
          <w:color w:val="000000"/>
        </w:rPr>
      </w:pPr>
    </w:p>
    <w:p w14:paraId="5751385D" w14:textId="77777777" w:rsidR="003433F4" w:rsidRDefault="003433F4" w:rsidP="00A94EDC">
      <w:pPr>
        <w:spacing w:after="0" w:line="240" w:lineRule="auto"/>
        <w:jc w:val="center"/>
        <w:rPr>
          <w:rFonts w:ascii="Galliard BT" w:hAnsi="Galliard BT" w:cs="Galliard BT"/>
          <w:color w:val="000000"/>
        </w:rPr>
      </w:pPr>
    </w:p>
    <w:p w14:paraId="61EC27D7" w14:textId="77777777" w:rsidR="003433F4" w:rsidRDefault="003433F4" w:rsidP="00A94EDC">
      <w:pPr>
        <w:spacing w:after="0" w:line="240" w:lineRule="auto"/>
        <w:jc w:val="center"/>
        <w:rPr>
          <w:rFonts w:ascii="Times New Roman" w:hAnsi="Times New Roman"/>
          <w:color w:val="000000"/>
          <w:sz w:val="16"/>
          <w:szCs w:val="16"/>
        </w:rPr>
      </w:pPr>
    </w:p>
    <w:p w14:paraId="3BC15E10" w14:textId="77777777" w:rsidR="003433F4" w:rsidRDefault="003433F4" w:rsidP="00A94EDC">
      <w:pPr>
        <w:spacing w:after="0" w:line="240" w:lineRule="auto"/>
        <w:jc w:val="center"/>
        <w:rPr>
          <w:rFonts w:ascii="Galliard BT" w:hAnsi="Galliard BT" w:cs="Galliard BT"/>
          <w:color w:val="000000"/>
          <w:sz w:val="16"/>
          <w:szCs w:val="16"/>
        </w:rPr>
      </w:pPr>
    </w:p>
    <w:p w14:paraId="0442686E" w14:textId="77777777" w:rsidR="00BD5963" w:rsidRDefault="00BD5963" w:rsidP="00A94EDC">
      <w:pPr>
        <w:spacing w:after="0" w:line="240" w:lineRule="auto"/>
        <w:jc w:val="both"/>
        <w:rPr>
          <w:rFonts w:ascii="Galliard BT" w:hAnsi="Galliard BT" w:cs="Galliard BT"/>
          <w:color w:val="000000"/>
          <w:sz w:val="16"/>
          <w:szCs w:val="16"/>
        </w:rPr>
      </w:pPr>
    </w:p>
    <w:p w14:paraId="02ACE48F" w14:textId="77777777" w:rsidR="003433F4" w:rsidRDefault="003433F4" w:rsidP="00A94EDC">
      <w:pPr>
        <w:spacing w:after="0" w:line="240" w:lineRule="auto"/>
        <w:jc w:val="both"/>
        <w:rPr>
          <w:rFonts w:ascii="Galliard BT" w:hAnsi="Galliard BT" w:cs="Galliard BT"/>
          <w:b/>
          <w:color w:val="000000"/>
          <w:sz w:val="16"/>
          <w:szCs w:val="16"/>
        </w:rPr>
      </w:pPr>
    </w:p>
    <w:p w14:paraId="3DC8F5F3" w14:textId="77777777" w:rsidR="003433F4" w:rsidRDefault="005E72A9" w:rsidP="00A94EDC">
      <w:pPr>
        <w:spacing w:after="0" w:line="240" w:lineRule="auto"/>
        <w:jc w:val="both"/>
        <w:rPr>
          <w:rFonts w:ascii="Galliard BT" w:hAnsi="Galliard BT" w:cs="Galliard BT"/>
          <w:color w:val="000000"/>
          <w:sz w:val="24"/>
          <w:szCs w:val="24"/>
        </w:rPr>
      </w:pPr>
      <w:r>
        <w:rPr>
          <w:rFonts w:ascii="Galliard BT" w:hAnsi="Galliard BT" w:cs="Galliard BT"/>
          <w:color w:val="000000"/>
          <w:sz w:val="24"/>
          <w:szCs w:val="24"/>
        </w:rPr>
        <w:t>Boa noite a todos,</w:t>
      </w:r>
      <w:r w:rsidR="003433F4">
        <w:rPr>
          <w:rFonts w:ascii="Galliard BT" w:hAnsi="Galliard BT" w:cs="Galliard BT"/>
          <w:color w:val="000000"/>
          <w:sz w:val="24"/>
          <w:szCs w:val="24"/>
        </w:rPr>
        <w:t xml:space="preserve"> sejam bem-vindos!</w:t>
      </w:r>
    </w:p>
    <w:p w14:paraId="6190475D" w14:textId="77777777" w:rsidR="003433F4" w:rsidRDefault="003433F4" w:rsidP="00A94EDC">
      <w:pPr>
        <w:spacing w:after="0" w:line="240" w:lineRule="auto"/>
        <w:jc w:val="both"/>
        <w:rPr>
          <w:rFonts w:ascii="Galliard BT" w:hAnsi="Galliard BT" w:cs="Galliard BT"/>
          <w:color w:val="000000"/>
          <w:sz w:val="24"/>
          <w:szCs w:val="24"/>
        </w:rPr>
      </w:pPr>
    </w:p>
    <w:p w14:paraId="770EB4B1" w14:textId="77777777" w:rsidR="003433F4" w:rsidRPr="000C2530" w:rsidRDefault="003433F4" w:rsidP="00A94EDC">
      <w:pPr>
        <w:spacing w:after="0" w:line="240" w:lineRule="auto"/>
        <w:jc w:val="both"/>
        <w:rPr>
          <w:rFonts w:ascii="Galliard BT" w:hAnsi="Galliard BT" w:cs="Galliard BT"/>
          <w:sz w:val="24"/>
          <w:szCs w:val="24"/>
        </w:rPr>
      </w:pPr>
      <w:r>
        <w:rPr>
          <w:rFonts w:ascii="Galliard BT" w:hAnsi="Galliard BT" w:cs="Galliard BT"/>
          <w:color w:val="000000"/>
          <w:sz w:val="24"/>
          <w:szCs w:val="24"/>
        </w:rPr>
        <w:t xml:space="preserve">Vocês devem ter encontrado na página um texto que usaremos na aula de hoje, do livro </w:t>
      </w:r>
      <w:r>
        <w:rPr>
          <w:rFonts w:ascii="Galliard BT" w:hAnsi="Galliard BT" w:cs="Galliard BT"/>
          <w:i/>
          <w:color w:val="000000"/>
          <w:sz w:val="24"/>
          <w:szCs w:val="24"/>
        </w:rPr>
        <w:t>Filosofia e Cristianismo</w:t>
      </w:r>
      <w:r w:rsidR="00DB6B0F" w:rsidRPr="00DB6B0F">
        <w:rPr>
          <w:rStyle w:val="Refdenotaderodap"/>
          <w:rFonts w:ascii="Galliard BT" w:hAnsi="Galliard BT" w:cs="Galliard BT"/>
          <w:color w:val="000000"/>
          <w:sz w:val="24"/>
          <w:szCs w:val="24"/>
        </w:rPr>
        <w:footnoteReference w:id="1"/>
      </w:r>
      <w:r>
        <w:rPr>
          <w:rFonts w:ascii="Galliard BT" w:hAnsi="Galliard BT" w:cs="Galliard BT"/>
          <w:color w:val="000000"/>
          <w:sz w:val="24"/>
          <w:szCs w:val="24"/>
        </w:rPr>
        <w:t xml:space="preserve"> de Jean Brun. Vamos pular essa introdução e começar a leitura e </w:t>
      </w:r>
      <w:r w:rsidR="00AE1F49">
        <w:rPr>
          <w:rFonts w:ascii="Galliard BT" w:hAnsi="Galliard BT" w:cs="Galliard BT"/>
          <w:color w:val="000000"/>
          <w:sz w:val="24"/>
          <w:szCs w:val="24"/>
        </w:rPr>
        <w:t xml:space="preserve">o </w:t>
      </w:r>
      <w:r>
        <w:rPr>
          <w:rFonts w:ascii="Galliard BT" w:hAnsi="Galliard BT" w:cs="Galliard BT"/>
          <w:color w:val="000000"/>
          <w:sz w:val="24"/>
          <w:szCs w:val="24"/>
        </w:rPr>
        <w:t xml:space="preserve">comentário pelo </w:t>
      </w:r>
      <w:r w:rsidR="007B051F">
        <w:rPr>
          <w:rFonts w:ascii="Galliard BT" w:hAnsi="Galliard BT" w:cs="Galliard BT"/>
          <w:color w:val="000000"/>
          <w:sz w:val="24"/>
          <w:szCs w:val="24"/>
        </w:rPr>
        <w:t xml:space="preserve">primeiro capítulo, </w:t>
      </w:r>
      <w:r>
        <w:rPr>
          <w:rFonts w:ascii="Galliard BT" w:hAnsi="Galliard BT" w:cs="Galliard BT"/>
          <w:color w:val="000000"/>
          <w:sz w:val="24"/>
          <w:szCs w:val="24"/>
        </w:rPr>
        <w:t xml:space="preserve">que está na página </w:t>
      </w:r>
      <w:r w:rsidR="0027663C">
        <w:rPr>
          <w:rFonts w:ascii="Galliard BT" w:hAnsi="Galliard BT" w:cs="Galliard BT"/>
          <w:color w:val="000000"/>
          <w:sz w:val="24"/>
          <w:szCs w:val="24"/>
        </w:rPr>
        <w:t>6</w:t>
      </w:r>
      <w:r>
        <w:rPr>
          <w:rFonts w:ascii="Galliard BT" w:hAnsi="Galliard BT" w:cs="Galliard BT"/>
          <w:color w:val="000000"/>
          <w:sz w:val="24"/>
          <w:szCs w:val="24"/>
        </w:rPr>
        <w:t>, e vamos fazê-lo porque essa introdução na verdade é a conclusão do livro, e ela de fato se torna até difícil de compreender a quem não tenha lido o rest</w:t>
      </w:r>
      <w:r w:rsidR="00C956A2">
        <w:rPr>
          <w:rFonts w:ascii="Galliard BT" w:hAnsi="Galliard BT" w:cs="Galliard BT"/>
          <w:color w:val="000000"/>
          <w:sz w:val="24"/>
          <w:szCs w:val="24"/>
        </w:rPr>
        <w:t xml:space="preserve">ante </w:t>
      </w:r>
      <w:r>
        <w:rPr>
          <w:rFonts w:ascii="Galliard BT" w:hAnsi="Galliard BT" w:cs="Galliard BT"/>
          <w:color w:val="000000"/>
          <w:sz w:val="24"/>
          <w:szCs w:val="24"/>
        </w:rPr>
        <w:t>ou não tenha uma idéia anterior do que é o pensamento do autor. Para aqueles que nunca leram Jean Brun essa introdução é realmente problemática</w:t>
      </w:r>
      <w:r w:rsidR="00925584">
        <w:rPr>
          <w:rFonts w:ascii="Galliard BT" w:hAnsi="Galliard BT" w:cs="Galliard BT"/>
          <w:color w:val="000000"/>
          <w:sz w:val="24"/>
          <w:szCs w:val="24"/>
        </w:rPr>
        <w:t>,</w:t>
      </w:r>
      <w:r>
        <w:rPr>
          <w:rFonts w:ascii="Galliard BT" w:hAnsi="Galliard BT" w:cs="Galliard BT"/>
          <w:color w:val="000000"/>
          <w:sz w:val="24"/>
          <w:szCs w:val="24"/>
        </w:rPr>
        <w:t xml:space="preserve"> e é melhor deixá-la para o fim, mas como introdução a este tema eu quero ler umas notas que tomei para outra </w:t>
      </w:r>
      <w:r w:rsidRPr="00C956A2">
        <w:rPr>
          <w:rFonts w:ascii="Galliard BT" w:hAnsi="Galliard BT" w:cs="Galliard BT"/>
          <w:sz w:val="24"/>
          <w:szCs w:val="24"/>
        </w:rPr>
        <w:t>coisa que estou escrevendo</w:t>
      </w:r>
      <w:r>
        <w:rPr>
          <w:rFonts w:ascii="Galliard BT" w:hAnsi="Galliard BT" w:cs="Galliard BT"/>
          <w:color w:val="000000"/>
          <w:sz w:val="24"/>
          <w:szCs w:val="24"/>
        </w:rPr>
        <w:t xml:space="preserve"> e que podem servir vagamente de introdução para esta leitura e comentário</w:t>
      </w:r>
      <w:r w:rsidR="00337C11">
        <w:rPr>
          <w:rFonts w:ascii="Galliard BT" w:hAnsi="Galliard BT" w:cs="Galliard BT"/>
          <w:color w:val="000000"/>
          <w:sz w:val="24"/>
          <w:szCs w:val="24"/>
        </w:rPr>
        <w:t>,</w:t>
      </w:r>
      <w:r>
        <w:rPr>
          <w:rFonts w:ascii="Galliard BT" w:hAnsi="Galliard BT" w:cs="Galliard BT"/>
          <w:color w:val="000000"/>
          <w:sz w:val="24"/>
          <w:szCs w:val="24"/>
        </w:rPr>
        <w:t xml:space="preserve"> porque dão uma idéia abreviada de um certo estado de coisas cuja explicação podemos encontrar justamente nes</w:t>
      </w:r>
      <w:r w:rsidR="00C956A2">
        <w:rPr>
          <w:rFonts w:ascii="Galliard BT" w:hAnsi="Galliard BT" w:cs="Galliard BT"/>
          <w:color w:val="000000"/>
          <w:sz w:val="24"/>
          <w:szCs w:val="24"/>
        </w:rPr>
        <w:t>s</w:t>
      </w:r>
      <w:r>
        <w:rPr>
          <w:rFonts w:ascii="Galliard BT" w:hAnsi="Galliard BT" w:cs="Galliard BT"/>
          <w:color w:val="000000"/>
          <w:sz w:val="24"/>
          <w:szCs w:val="24"/>
        </w:rPr>
        <w:t xml:space="preserve">e livro. Eu pretendo continuar </w:t>
      </w:r>
      <w:r w:rsidR="00C956A2">
        <w:rPr>
          <w:rFonts w:ascii="Galliard BT" w:hAnsi="Galliard BT" w:cs="Galliard BT"/>
          <w:color w:val="000000"/>
          <w:sz w:val="24"/>
          <w:szCs w:val="24"/>
        </w:rPr>
        <w:t>com ele</w:t>
      </w:r>
      <w:r>
        <w:rPr>
          <w:rFonts w:ascii="Galliard BT" w:hAnsi="Galliard BT" w:cs="Galliard BT"/>
          <w:color w:val="000000"/>
          <w:sz w:val="24"/>
          <w:szCs w:val="24"/>
        </w:rPr>
        <w:t xml:space="preserve"> durante quatro aulas, traduzindo uma parte por </w:t>
      </w:r>
      <w:r w:rsidRPr="000C2530">
        <w:rPr>
          <w:rFonts w:ascii="Galliard BT" w:hAnsi="Galliard BT" w:cs="Galliard BT"/>
          <w:sz w:val="24"/>
          <w:szCs w:val="24"/>
        </w:rPr>
        <w:t xml:space="preserve">semana </w:t>
      </w:r>
      <w:r w:rsidR="00A94EDC">
        <w:rPr>
          <w:rFonts w:ascii="Galliard BT" w:hAnsi="Galliard BT" w:cs="Galliard BT"/>
          <w:sz w:val="24"/>
          <w:szCs w:val="24"/>
        </w:rPr>
        <w:t>—</w:t>
      </w:r>
      <w:r w:rsidRPr="000C2530">
        <w:rPr>
          <w:rFonts w:ascii="Galliard BT" w:hAnsi="Galliard BT" w:cs="Galliard BT"/>
          <w:sz w:val="24"/>
          <w:szCs w:val="24"/>
        </w:rPr>
        <w:t xml:space="preserve"> </w:t>
      </w:r>
      <w:commentRangeStart w:id="1"/>
      <w:r w:rsidR="00BB1F18" w:rsidRPr="000C2530">
        <w:rPr>
          <w:rFonts w:ascii="Galliard BT" w:hAnsi="Galliard BT" w:cs="Galliard BT"/>
          <w:sz w:val="24"/>
          <w:szCs w:val="24"/>
        </w:rPr>
        <w:t>o texto</w:t>
      </w:r>
      <w:r w:rsidRPr="000C2530">
        <w:rPr>
          <w:rFonts w:ascii="Galliard BT" w:hAnsi="Galliard BT" w:cs="Galliard BT"/>
          <w:sz w:val="24"/>
          <w:szCs w:val="24"/>
        </w:rPr>
        <w:t xml:space="preserve"> </w:t>
      </w:r>
      <w:commentRangeEnd w:id="1"/>
      <w:r w:rsidR="00BB1F18" w:rsidRPr="000C2530">
        <w:rPr>
          <w:rStyle w:val="Refdecomentrio"/>
        </w:rPr>
        <w:commentReference w:id="1"/>
      </w:r>
      <w:r w:rsidRPr="000C2530">
        <w:rPr>
          <w:rFonts w:ascii="Galliard BT" w:hAnsi="Galliard BT" w:cs="Galliard BT"/>
          <w:sz w:val="24"/>
          <w:szCs w:val="24"/>
        </w:rPr>
        <w:t xml:space="preserve">não está completo, ainda vem mais coisa depois </w:t>
      </w:r>
      <w:r w:rsidR="00A94EDC">
        <w:rPr>
          <w:rFonts w:ascii="Galliard BT" w:hAnsi="Galliard BT" w:cs="Galliard BT"/>
          <w:sz w:val="24"/>
          <w:szCs w:val="24"/>
        </w:rPr>
        <w:t>—</w:t>
      </w:r>
      <w:r w:rsidR="00C956A2" w:rsidRPr="000C2530">
        <w:rPr>
          <w:rFonts w:ascii="Galliard BT" w:hAnsi="Galliard BT" w:cs="Galliard BT"/>
          <w:sz w:val="24"/>
          <w:szCs w:val="24"/>
        </w:rPr>
        <w:t>,</w:t>
      </w:r>
      <w:r w:rsidRPr="000C2530">
        <w:rPr>
          <w:rFonts w:ascii="Galliard BT" w:hAnsi="Galliard BT" w:cs="Galliard BT"/>
          <w:sz w:val="24"/>
          <w:szCs w:val="24"/>
        </w:rPr>
        <w:t xml:space="preserve"> e se possível levar a tradução até o fim e publicar </w:t>
      </w:r>
      <w:r w:rsidR="00C956A2" w:rsidRPr="000C2530">
        <w:rPr>
          <w:rFonts w:ascii="Galliard BT" w:hAnsi="Galliard BT" w:cs="Galliard BT"/>
          <w:sz w:val="24"/>
          <w:szCs w:val="24"/>
        </w:rPr>
        <w:t>o</w:t>
      </w:r>
      <w:r w:rsidRPr="000C2530">
        <w:rPr>
          <w:rFonts w:ascii="Galliard BT" w:hAnsi="Galliard BT" w:cs="Galliard BT"/>
          <w:sz w:val="24"/>
          <w:szCs w:val="24"/>
        </w:rPr>
        <w:t xml:space="preserve"> livro </w:t>
      </w:r>
      <w:r w:rsidR="00A94EDC">
        <w:rPr>
          <w:rFonts w:ascii="Galliard BT" w:hAnsi="Galliard BT" w:cs="Galliard BT"/>
          <w:sz w:val="24"/>
          <w:szCs w:val="24"/>
        </w:rPr>
        <w:t>—</w:t>
      </w:r>
      <w:r w:rsidRPr="000C2530">
        <w:rPr>
          <w:rFonts w:ascii="Galliard BT" w:hAnsi="Galliard BT" w:cs="Galliard BT"/>
          <w:sz w:val="24"/>
          <w:szCs w:val="24"/>
        </w:rPr>
        <w:t xml:space="preserve"> que eu acho de uma importância extraordinária </w:t>
      </w:r>
      <w:r w:rsidR="00A94EDC">
        <w:rPr>
          <w:rFonts w:ascii="Galliard BT" w:hAnsi="Galliard BT" w:cs="Galliard BT"/>
          <w:sz w:val="24"/>
          <w:szCs w:val="24"/>
        </w:rPr>
        <w:t>—</w:t>
      </w:r>
      <w:r w:rsidRPr="000C2530">
        <w:rPr>
          <w:rFonts w:ascii="Galliard BT" w:hAnsi="Galliard BT" w:cs="Galliard BT"/>
          <w:sz w:val="24"/>
          <w:szCs w:val="24"/>
        </w:rPr>
        <w:t xml:space="preserve"> no Brasil.</w:t>
      </w:r>
    </w:p>
    <w:p w14:paraId="0A36D873" w14:textId="77777777" w:rsidR="003433F4" w:rsidRDefault="003433F4" w:rsidP="00A94EDC">
      <w:pPr>
        <w:tabs>
          <w:tab w:val="left" w:pos="1290"/>
        </w:tabs>
        <w:spacing w:after="0" w:line="240" w:lineRule="auto"/>
        <w:jc w:val="both"/>
        <w:rPr>
          <w:rFonts w:ascii="Galliard BT" w:hAnsi="Galliard BT" w:cs="Galliard BT"/>
          <w:color w:val="000000"/>
          <w:sz w:val="24"/>
          <w:szCs w:val="24"/>
        </w:rPr>
      </w:pPr>
    </w:p>
    <w:p w14:paraId="751A67D9" w14:textId="77777777" w:rsidR="003433F4" w:rsidRDefault="003433F4" w:rsidP="00A94EDC">
      <w:pPr>
        <w:spacing w:after="0" w:line="240" w:lineRule="auto"/>
        <w:jc w:val="both"/>
        <w:rPr>
          <w:rFonts w:ascii="Galliard BT" w:hAnsi="Galliard BT" w:cs="Galliard BT"/>
          <w:color w:val="000000"/>
          <w:sz w:val="24"/>
          <w:szCs w:val="24"/>
          <w:shd w:val="clear" w:color="auto" w:fill="FFFFFF"/>
        </w:rPr>
      </w:pPr>
      <w:r>
        <w:rPr>
          <w:rFonts w:ascii="Galliard BT" w:hAnsi="Galliard BT" w:cs="Galliard BT"/>
          <w:color w:val="000000"/>
          <w:sz w:val="24"/>
          <w:szCs w:val="24"/>
        </w:rPr>
        <w:t>Jean Brun</w:t>
      </w:r>
      <w:r w:rsidR="00B01B9F">
        <w:rPr>
          <w:rFonts w:ascii="Galliard BT" w:hAnsi="Galliard BT" w:cs="Galliard BT"/>
          <w:color w:val="000000"/>
          <w:sz w:val="24"/>
          <w:szCs w:val="24"/>
        </w:rPr>
        <w:t>, que foi professor nas universidades de Dijon e de Rennes,</w:t>
      </w:r>
      <w:r>
        <w:rPr>
          <w:rFonts w:ascii="Galliard BT" w:hAnsi="Galliard BT" w:cs="Galliard BT"/>
          <w:color w:val="000000"/>
          <w:sz w:val="24"/>
          <w:szCs w:val="24"/>
        </w:rPr>
        <w:t xml:space="preserve"> é autor de uma obra vastíssima, com muitos livros importantíssimos sobre a </w:t>
      </w:r>
      <w:r w:rsidR="001B106E">
        <w:rPr>
          <w:rFonts w:ascii="Galliard BT" w:hAnsi="Galliard BT" w:cs="Galliard BT"/>
          <w:color w:val="000000"/>
          <w:sz w:val="24"/>
          <w:szCs w:val="24"/>
        </w:rPr>
        <w:t>h</w:t>
      </w:r>
      <w:r>
        <w:rPr>
          <w:rFonts w:ascii="Galliard BT" w:hAnsi="Galliard BT" w:cs="Galliard BT"/>
          <w:color w:val="000000"/>
          <w:sz w:val="24"/>
          <w:szCs w:val="24"/>
        </w:rPr>
        <w:t xml:space="preserve">istória da </w:t>
      </w:r>
      <w:r w:rsidR="001B106E">
        <w:rPr>
          <w:rFonts w:ascii="Galliard BT" w:hAnsi="Galliard BT" w:cs="Galliard BT"/>
          <w:color w:val="000000"/>
          <w:sz w:val="24"/>
          <w:szCs w:val="24"/>
        </w:rPr>
        <w:t>f</w:t>
      </w:r>
      <w:r>
        <w:rPr>
          <w:rFonts w:ascii="Galliard BT" w:hAnsi="Galliard BT" w:cs="Galliard BT"/>
          <w:color w:val="000000"/>
          <w:sz w:val="24"/>
          <w:szCs w:val="24"/>
        </w:rPr>
        <w:t xml:space="preserve">ilosofia </w:t>
      </w:r>
      <w:r w:rsidR="001B106E">
        <w:rPr>
          <w:rFonts w:ascii="Galliard BT" w:hAnsi="Galliard BT" w:cs="Galliard BT"/>
          <w:color w:val="000000"/>
          <w:sz w:val="24"/>
          <w:szCs w:val="24"/>
        </w:rPr>
        <w:t>a</w:t>
      </w:r>
      <w:r>
        <w:rPr>
          <w:rFonts w:ascii="Galliard BT" w:hAnsi="Galliard BT" w:cs="Galliard BT"/>
          <w:color w:val="000000"/>
          <w:sz w:val="24"/>
          <w:szCs w:val="24"/>
        </w:rPr>
        <w:t>ntiga, sobre</w:t>
      </w:r>
      <w:r w:rsidR="001B106E">
        <w:rPr>
          <w:rFonts w:ascii="Galliard BT" w:hAnsi="Galliard BT" w:cs="Galliard BT"/>
          <w:color w:val="000000"/>
          <w:sz w:val="24"/>
          <w:szCs w:val="24"/>
        </w:rPr>
        <w:t xml:space="preserve"> o epicurismo, sobre Sócrates e</w:t>
      </w:r>
      <w:r>
        <w:rPr>
          <w:rFonts w:ascii="Galliard BT" w:hAnsi="Galliard BT" w:cs="Galliard BT"/>
          <w:color w:val="000000"/>
          <w:sz w:val="24"/>
          <w:szCs w:val="24"/>
        </w:rPr>
        <w:t xml:space="preserve"> os estóicos, muitos </w:t>
      </w:r>
      <w:r w:rsidR="0026597F">
        <w:rPr>
          <w:rFonts w:ascii="Galliard BT" w:hAnsi="Galliard BT" w:cs="Galliard BT"/>
          <w:color w:val="000000"/>
          <w:sz w:val="24"/>
          <w:szCs w:val="24"/>
        </w:rPr>
        <w:t xml:space="preserve">[deles] </w:t>
      </w:r>
      <w:r>
        <w:rPr>
          <w:rFonts w:ascii="Galliard BT" w:hAnsi="Galliard BT" w:cs="Galliard BT"/>
          <w:color w:val="000000"/>
          <w:sz w:val="24"/>
          <w:szCs w:val="24"/>
        </w:rPr>
        <w:t xml:space="preserve">publicados na coleção </w:t>
      </w:r>
      <w:r>
        <w:rPr>
          <w:rFonts w:ascii="Galliard BT" w:hAnsi="Galliard BT" w:cs="Galliard BT"/>
          <w:i/>
          <w:color w:val="000000"/>
          <w:sz w:val="24"/>
          <w:szCs w:val="24"/>
          <w:shd w:val="clear" w:color="auto" w:fill="FFFFFF"/>
        </w:rPr>
        <w:t xml:space="preserve">Que </w:t>
      </w:r>
      <w:proofErr w:type="spellStart"/>
      <w:r>
        <w:rPr>
          <w:rFonts w:ascii="Galliard BT" w:hAnsi="Galliard BT" w:cs="Galliard BT"/>
          <w:i/>
          <w:color w:val="000000"/>
          <w:sz w:val="24"/>
          <w:szCs w:val="24"/>
          <w:shd w:val="clear" w:color="auto" w:fill="FFFFFF"/>
        </w:rPr>
        <w:t>sais-je</w:t>
      </w:r>
      <w:proofErr w:type="spellEnd"/>
      <w:r w:rsidR="0026597F">
        <w:rPr>
          <w:rFonts w:ascii="Galliard BT" w:hAnsi="Galliard BT" w:cs="Galliard BT"/>
          <w:i/>
          <w:color w:val="000000"/>
          <w:sz w:val="24"/>
          <w:szCs w:val="24"/>
          <w:shd w:val="clear" w:color="auto" w:fill="FFFFFF"/>
        </w:rPr>
        <w:t>?</w:t>
      </w:r>
      <w:r>
        <w:rPr>
          <w:rFonts w:ascii="Galliard BT" w:hAnsi="Galliard BT" w:cs="Galliard BT"/>
          <w:color w:val="000000"/>
          <w:sz w:val="24"/>
          <w:szCs w:val="24"/>
        </w:rPr>
        <w:t xml:space="preserve">, </w:t>
      </w:r>
      <w:r>
        <w:rPr>
          <w:rFonts w:ascii="Galliard BT" w:hAnsi="Galliard BT" w:cs="Galliard BT"/>
          <w:color w:val="000000"/>
          <w:sz w:val="24"/>
          <w:szCs w:val="24"/>
          <w:shd w:val="clear" w:color="auto" w:fill="FFFFFF"/>
        </w:rPr>
        <w:t xml:space="preserve">e é talvez o único filósofo do século </w:t>
      </w:r>
      <w:r w:rsidR="001A76CB">
        <w:rPr>
          <w:rFonts w:ascii="Galliard BT" w:hAnsi="Galliard BT" w:cs="Galliard BT"/>
          <w:color w:val="000000"/>
          <w:sz w:val="24"/>
          <w:szCs w:val="24"/>
          <w:shd w:val="clear" w:color="auto" w:fill="FFFFFF"/>
        </w:rPr>
        <w:t>XX</w:t>
      </w:r>
      <w:r>
        <w:rPr>
          <w:rFonts w:ascii="Galliard BT" w:hAnsi="Galliard BT" w:cs="Galliard BT"/>
          <w:color w:val="000000"/>
          <w:sz w:val="24"/>
          <w:szCs w:val="24"/>
          <w:shd w:val="clear" w:color="auto" w:fill="FFFFFF"/>
        </w:rPr>
        <w:t xml:space="preserve"> do qual </w:t>
      </w:r>
      <w:r w:rsidR="00BD5963">
        <w:rPr>
          <w:rFonts w:ascii="Galliard BT" w:hAnsi="Galliard BT" w:cs="Galliard BT"/>
          <w:color w:val="000000"/>
          <w:sz w:val="24"/>
          <w:szCs w:val="24"/>
          <w:shd w:val="clear" w:color="auto" w:fill="FFFFFF"/>
        </w:rPr>
        <w:t>se pode</w:t>
      </w:r>
      <w:r>
        <w:rPr>
          <w:rFonts w:ascii="Galliard BT" w:hAnsi="Galliard BT" w:cs="Galliard BT"/>
          <w:color w:val="000000"/>
          <w:sz w:val="24"/>
          <w:szCs w:val="24"/>
          <w:shd w:val="clear" w:color="auto" w:fill="FFFFFF"/>
        </w:rPr>
        <w:t xml:space="preserve"> </w:t>
      </w:r>
      <w:r w:rsidR="00BD5963">
        <w:rPr>
          <w:rFonts w:ascii="Galliard BT" w:hAnsi="Galliard BT" w:cs="Galliard BT"/>
          <w:color w:val="000000"/>
          <w:sz w:val="24"/>
          <w:szCs w:val="24"/>
          <w:shd w:val="clear" w:color="auto" w:fill="FFFFFF"/>
        </w:rPr>
        <w:t>d</w:t>
      </w:r>
      <w:r>
        <w:rPr>
          <w:rFonts w:ascii="Galliard BT" w:hAnsi="Galliard BT" w:cs="Galliard BT"/>
          <w:color w:val="000000"/>
          <w:sz w:val="24"/>
          <w:szCs w:val="24"/>
          <w:shd w:val="clear" w:color="auto" w:fill="FFFFFF"/>
        </w:rPr>
        <w:t>izer que seja um discípulo direto de Blaise Pascal, o que já o torna uma figura singular no panorama da filosofia francesa. Mas deixem-me ler as notinhas que tomei e depois explico o motivo.</w:t>
      </w:r>
    </w:p>
    <w:p w14:paraId="110EF941" w14:textId="77777777" w:rsidR="003433F4" w:rsidRDefault="003433F4" w:rsidP="00A94EDC">
      <w:pPr>
        <w:spacing w:after="0" w:line="240" w:lineRule="auto"/>
        <w:jc w:val="both"/>
        <w:rPr>
          <w:rFonts w:ascii="Galliard BT" w:hAnsi="Galliard BT" w:cs="Galliard BT"/>
          <w:color w:val="000000"/>
          <w:sz w:val="24"/>
          <w:szCs w:val="24"/>
          <w:shd w:val="clear" w:color="auto" w:fill="FFFFFF"/>
        </w:rPr>
      </w:pPr>
    </w:p>
    <w:p w14:paraId="067CEB30" w14:textId="77777777" w:rsidR="003433F4" w:rsidRDefault="003433F4" w:rsidP="00A94EDC">
      <w:pPr>
        <w:spacing w:after="0" w:line="240" w:lineRule="auto"/>
        <w:ind w:left="709"/>
        <w:jc w:val="both"/>
        <w:rPr>
          <w:rFonts w:ascii="Galliard BT" w:hAnsi="Galliard BT" w:cs="Galliard BT"/>
          <w:color w:val="000000"/>
          <w:shd w:val="clear" w:color="auto" w:fill="FFFFFF"/>
        </w:rPr>
      </w:pPr>
      <w:r>
        <w:rPr>
          <w:rFonts w:ascii="Galliard BT" w:hAnsi="Galliard BT" w:cs="Galliard BT"/>
          <w:color w:val="000000"/>
          <w:shd w:val="clear" w:color="auto" w:fill="FFFFFF"/>
        </w:rPr>
        <w:t xml:space="preserve">“Desde os anos 60 do século </w:t>
      </w:r>
      <w:r w:rsidR="002F47AD">
        <w:rPr>
          <w:rFonts w:ascii="Galliard BT" w:hAnsi="Galliard BT" w:cs="Galliard BT"/>
          <w:color w:val="000000"/>
          <w:shd w:val="clear" w:color="auto" w:fill="FFFFFF"/>
        </w:rPr>
        <w:t>XX</w:t>
      </w:r>
      <w:r>
        <w:rPr>
          <w:rFonts w:ascii="Galliard BT" w:hAnsi="Galliard BT" w:cs="Galliard BT"/>
          <w:color w:val="000000"/>
          <w:shd w:val="clear" w:color="auto" w:fill="FFFFFF"/>
        </w:rPr>
        <w:t xml:space="preserve"> brotou por toda parte uma onda de movimentos aparentemente diversos e conflitantes, tão múltiplos e variados nos seus estilos, nos seus objetivos declarados e nas suas esferas de ação que o cidadão comum não consegue sequer nomeá-los todos</w:t>
      </w:r>
      <w:r w:rsidR="00BF07D3">
        <w:rPr>
          <w:rFonts w:ascii="Galliard BT" w:hAnsi="Galliard BT" w:cs="Galliard BT"/>
          <w:color w:val="000000"/>
          <w:shd w:val="clear" w:color="auto" w:fill="FFFFFF"/>
        </w:rPr>
        <w:t>,</w:t>
      </w:r>
      <w:r>
        <w:rPr>
          <w:rFonts w:ascii="Galliard BT" w:hAnsi="Galliard BT" w:cs="Galliard BT"/>
          <w:color w:val="000000"/>
          <w:shd w:val="clear" w:color="auto" w:fill="FFFFFF"/>
        </w:rPr>
        <w:t xml:space="preserve"> quanto mais abarcá-los numa visão de</w:t>
      </w:r>
      <w:r w:rsidR="00CF3F77">
        <w:rPr>
          <w:rFonts w:ascii="Galliard BT" w:hAnsi="Galliard BT" w:cs="Galliard BT"/>
          <w:color w:val="000000"/>
          <w:shd w:val="clear" w:color="auto" w:fill="FFFFFF"/>
        </w:rPr>
        <w:t xml:space="preserve"> conjunto minimamente ordenada. </w:t>
      </w:r>
      <w:r>
        <w:rPr>
          <w:rFonts w:ascii="Galliard BT" w:hAnsi="Galliard BT" w:cs="Galliard BT"/>
          <w:color w:val="000000"/>
          <w:shd w:val="clear" w:color="auto" w:fill="FFFFFF"/>
        </w:rPr>
        <w:t>Dessa confusão de tendências prov</w:t>
      </w:r>
      <w:r w:rsidR="006058C2">
        <w:rPr>
          <w:rFonts w:ascii="Galliard BT" w:hAnsi="Galliard BT" w:cs="Galliard BT"/>
          <w:color w:val="000000"/>
          <w:shd w:val="clear" w:color="auto" w:fill="FFFFFF"/>
        </w:rPr>
        <w:t>ê</w:t>
      </w:r>
      <w:r>
        <w:rPr>
          <w:rFonts w:ascii="Galliard BT" w:hAnsi="Galliard BT" w:cs="Galliard BT"/>
          <w:color w:val="000000"/>
          <w:shd w:val="clear" w:color="auto" w:fill="FFFFFF"/>
        </w:rPr>
        <w:t>m praticamente todas as idéias, símbolos, metas e valores que hoje inspiram as discussões</w:t>
      </w:r>
      <w:r w:rsidR="00CF3F77">
        <w:rPr>
          <w:rFonts w:ascii="Galliard BT" w:hAnsi="Galliard BT" w:cs="Galliard BT"/>
          <w:color w:val="000000"/>
          <w:shd w:val="clear" w:color="auto" w:fill="FFFFFF"/>
        </w:rPr>
        <w:t xml:space="preserve"> públicas por toda parte.”</w:t>
      </w:r>
    </w:p>
    <w:p w14:paraId="0157493D" w14:textId="77777777" w:rsidR="003433F4" w:rsidRPr="00716E27" w:rsidRDefault="003433F4" w:rsidP="00A94EDC">
      <w:pPr>
        <w:spacing w:after="0" w:line="240" w:lineRule="auto"/>
        <w:ind w:left="709"/>
        <w:jc w:val="both"/>
        <w:rPr>
          <w:rFonts w:ascii="Galliard BT" w:hAnsi="Galliard BT" w:cs="Galliard BT"/>
          <w:color w:val="000000"/>
          <w:sz w:val="24"/>
          <w:shd w:val="clear" w:color="auto" w:fill="FFFFFF"/>
        </w:rPr>
      </w:pPr>
    </w:p>
    <w:p w14:paraId="0CA15080" w14:textId="77777777" w:rsidR="003433F4" w:rsidRDefault="003433F4" w:rsidP="00A94EDC">
      <w:pPr>
        <w:spacing w:after="0" w:line="240" w:lineRule="auto"/>
        <w:jc w:val="both"/>
        <w:rPr>
          <w:rFonts w:ascii="Galliard BT" w:hAnsi="Galliard BT" w:cs="Galliard BT"/>
          <w:color w:val="000000"/>
          <w:sz w:val="24"/>
          <w:szCs w:val="24"/>
        </w:rPr>
      </w:pPr>
      <w:r>
        <w:rPr>
          <w:rFonts w:ascii="Galliard BT" w:hAnsi="Galliard BT" w:cs="Galliard BT"/>
          <w:color w:val="000000"/>
          <w:sz w:val="24"/>
          <w:szCs w:val="24"/>
        </w:rPr>
        <w:t>Eu deveria ter di</w:t>
      </w:r>
      <w:r w:rsidR="00D861D9">
        <w:rPr>
          <w:rFonts w:ascii="Galliard BT" w:hAnsi="Galliard BT" w:cs="Galliard BT"/>
          <w:color w:val="000000"/>
          <w:sz w:val="24"/>
          <w:szCs w:val="24"/>
        </w:rPr>
        <w:t xml:space="preserve">to </w:t>
      </w:r>
      <w:r>
        <w:rPr>
          <w:rFonts w:ascii="Galliard BT" w:hAnsi="Galliard BT" w:cs="Galliard BT"/>
          <w:color w:val="000000"/>
          <w:sz w:val="24"/>
          <w:szCs w:val="24"/>
        </w:rPr>
        <w:t>que a linguagem das discussões públicas também foi forjada na década de 60.</w:t>
      </w:r>
    </w:p>
    <w:p w14:paraId="2399FFD7" w14:textId="77777777" w:rsidR="003433F4" w:rsidRDefault="003433F4" w:rsidP="00A94EDC">
      <w:pPr>
        <w:spacing w:after="0" w:line="240" w:lineRule="auto"/>
        <w:jc w:val="both"/>
        <w:rPr>
          <w:rFonts w:ascii="Galliard BT" w:hAnsi="Galliard BT" w:cs="Galliard BT"/>
          <w:color w:val="000000"/>
          <w:sz w:val="24"/>
          <w:szCs w:val="24"/>
        </w:rPr>
      </w:pPr>
    </w:p>
    <w:p w14:paraId="65F8A911" w14:textId="77777777" w:rsidR="003433F4" w:rsidRDefault="003433F4" w:rsidP="00A94EDC">
      <w:pPr>
        <w:spacing w:after="0" w:line="240" w:lineRule="auto"/>
        <w:ind w:left="709"/>
        <w:jc w:val="both"/>
        <w:rPr>
          <w:rFonts w:ascii="Galliard BT" w:hAnsi="Galliard BT" w:cs="Galliard BT"/>
          <w:color w:val="000000"/>
        </w:rPr>
      </w:pPr>
      <w:r>
        <w:rPr>
          <w:rFonts w:ascii="Galliard BT" w:hAnsi="Galliard BT" w:cs="Galliard BT"/>
          <w:color w:val="000000"/>
        </w:rPr>
        <w:t>“Tudo o que a civilização criou antes disso só é conhecido hoje pelos olhos da época que gerou esses movimentos. Todo mundo é de algum modo filho dos anos 60, mas filho gerado numa sessão de sexo grupal, que jamais viu o pai e só conserva da mãe uma lembrança muito nebulosa e longínqua. Raramente se encontra hoje em dia alguém consciente de até que ponto suas crenças, seus sentimentos e sua interpretação da vida foram determinados pelos anos 60</w:t>
      </w:r>
      <w:r w:rsidR="00315F9B">
        <w:rPr>
          <w:rFonts w:ascii="Galliard BT" w:hAnsi="Galliard BT" w:cs="Galliard BT"/>
          <w:color w:val="000000"/>
        </w:rPr>
        <w:t>,</w:t>
      </w:r>
      <w:r>
        <w:rPr>
          <w:rFonts w:ascii="Galliard BT" w:hAnsi="Galliard BT" w:cs="Galliard BT"/>
          <w:color w:val="000000"/>
        </w:rPr>
        <w:t xml:space="preserve"> e de quanto essa época </w:t>
      </w:r>
      <w:r>
        <w:rPr>
          <w:rFonts w:ascii="Galliard BT" w:hAnsi="Galliard BT" w:cs="Galliard BT"/>
          <w:color w:val="000000"/>
        </w:rPr>
        <w:lastRenderedPageBreak/>
        <w:t>logrou ou apagar ou remanejar a seu modo todo o legado histórico anterior</w:t>
      </w:r>
      <w:r w:rsidR="00221E59">
        <w:rPr>
          <w:rFonts w:ascii="Galliard BT" w:hAnsi="Galliard BT" w:cs="Galliard BT"/>
          <w:color w:val="000000"/>
        </w:rPr>
        <w:t>,</w:t>
      </w:r>
      <w:r>
        <w:rPr>
          <w:rFonts w:ascii="Galliard BT" w:hAnsi="Galliard BT" w:cs="Galliard BT"/>
          <w:color w:val="000000"/>
        </w:rPr>
        <w:t xml:space="preserve"> desprovendo-o de sua voz própria.</w:t>
      </w:r>
    </w:p>
    <w:p w14:paraId="0F7ADE16" w14:textId="77777777" w:rsidR="00DA7420" w:rsidRDefault="00DA7420" w:rsidP="00A94EDC">
      <w:pPr>
        <w:spacing w:after="0" w:line="240" w:lineRule="auto"/>
        <w:ind w:left="709"/>
        <w:jc w:val="both"/>
        <w:rPr>
          <w:rFonts w:ascii="Galliard BT" w:hAnsi="Galliard BT" w:cs="Galliard BT"/>
          <w:color w:val="000000"/>
        </w:rPr>
      </w:pPr>
    </w:p>
    <w:p w14:paraId="77A6B92C" w14:textId="77777777" w:rsidR="003433F4" w:rsidRDefault="003433F4" w:rsidP="00A94EDC">
      <w:pPr>
        <w:spacing w:after="0" w:line="240" w:lineRule="auto"/>
        <w:ind w:left="709"/>
        <w:jc w:val="both"/>
        <w:rPr>
          <w:rFonts w:ascii="Galliard BT" w:hAnsi="Galliard BT" w:cs="Galliard BT"/>
          <w:color w:val="000000"/>
        </w:rPr>
      </w:pPr>
      <w:r>
        <w:rPr>
          <w:rFonts w:ascii="Galliard BT" w:hAnsi="Galliard BT" w:cs="Galliard BT"/>
          <w:color w:val="000000"/>
        </w:rPr>
        <w:t xml:space="preserve">Eis aqui alguns dos principais movimentos citados em desordem: contracultura, </w:t>
      </w:r>
      <w:proofErr w:type="spellStart"/>
      <w:r>
        <w:rPr>
          <w:rFonts w:ascii="Galliard BT" w:hAnsi="Galliard BT" w:cs="Galliard BT"/>
          <w:color w:val="000000"/>
        </w:rPr>
        <w:t>antipsiquiatria</w:t>
      </w:r>
      <w:proofErr w:type="spellEnd"/>
      <w:r>
        <w:rPr>
          <w:rFonts w:ascii="Galliard BT" w:hAnsi="Galliard BT" w:cs="Galliard BT"/>
          <w:color w:val="000000"/>
        </w:rPr>
        <w:t xml:space="preserve">, </w:t>
      </w:r>
      <w:r w:rsidR="009E1CA7">
        <w:rPr>
          <w:rFonts w:ascii="Galliard BT" w:hAnsi="Galliard BT" w:cs="Galliard BT"/>
          <w:color w:val="000000"/>
        </w:rPr>
        <w:t>N</w:t>
      </w:r>
      <w:r>
        <w:rPr>
          <w:rFonts w:ascii="Galliard BT" w:hAnsi="Galliard BT" w:cs="Galliard BT"/>
          <w:color w:val="000000"/>
        </w:rPr>
        <w:t xml:space="preserve">ova </w:t>
      </w:r>
      <w:r w:rsidR="009E1CA7">
        <w:rPr>
          <w:rFonts w:ascii="Galliard BT" w:hAnsi="Galliard BT" w:cs="Galliard BT"/>
          <w:color w:val="000000"/>
        </w:rPr>
        <w:t>E</w:t>
      </w:r>
      <w:r>
        <w:rPr>
          <w:rFonts w:ascii="Galliard BT" w:hAnsi="Galliard BT" w:cs="Galliard BT"/>
          <w:color w:val="000000"/>
        </w:rPr>
        <w:t xml:space="preserve">ra, </w:t>
      </w:r>
      <w:r w:rsidR="009E1CA7">
        <w:rPr>
          <w:rFonts w:ascii="Galliard BT" w:hAnsi="Galliard BT" w:cs="Galliard BT"/>
          <w:color w:val="000000"/>
        </w:rPr>
        <w:t>R</w:t>
      </w:r>
      <w:r>
        <w:rPr>
          <w:rFonts w:ascii="Galliard BT" w:hAnsi="Galliard BT" w:cs="Galliard BT"/>
          <w:color w:val="000000"/>
        </w:rPr>
        <w:t xml:space="preserve">evolução </w:t>
      </w:r>
      <w:r w:rsidR="009E1CA7">
        <w:rPr>
          <w:rFonts w:ascii="Galliard BT" w:hAnsi="Galliard BT" w:cs="Galliard BT"/>
          <w:color w:val="000000"/>
        </w:rPr>
        <w:t>C</w:t>
      </w:r>
      <w:r>
        <w:rPr>
          <w:rFonts w:ascii="Galliard BT" w:hAnsi="Galliard BT" w:cs="Galliard BT"/>
          <w:color w:val="000000"/>
        </w:rPr>
        <w:t xml:space="preserve">ultural, </w:t>
      </w:r>
      <w:proofErr w:type="spellStart"/>
      <w:r>
        <w:rPr>
          <w:rFonts w:ascii="Galliard BT" w:hAnsi="Galliard BT" w:cs="Galliard BT"/>
          <w:color w:val="000000"/>
        </w:rPr>
        <w:t>neocientificismo</w:t>
      </w:r>
      <w:proofErr w:type="spellEnd"/>
      <w:r>
        <w:rPr>
          <w:rFonts w:ascii="Galliard BT" w:hAnsi="Galliard BT" w:cs="Galliard BT"/>
          <w:color w:val="000000"/>
        </w:rPr>
        <w:t xml:space="preserve">, </w:t>
      </w:r>
      <w:proofErr w:type="spellStart"/>
      <w:r>
        <w:rPr>
          <w:rFonts w:ascii="Galliard BT" w:hAnsi="Galliard BT" w:cs="Galliard BT"/>
          <w:color w:val="000000"/>
        </w:rPr>
        <w:t>imigracionismo</w:t>
      </w:r>
      <w:proofErr w:type="spellEnd"/>
      <w:r>
        <w:rPr>
          <w:rFonts w:ascii="Galliard BT" w:hAnsi="Galliard BT" w:cs="Galliard BT"/>
          <w:color w:val="000000"/>
        </w:rPr>
        <w:t xml:space="preserve">, poder negro, </w:t>
      </w:r>
      <w:proofErr w:type="spellStart"/>
      <w:r>
        <w:rPr>
          <w:rFonts w:ascii="Galliard BT" w:hAnsi="Galliard BT" w:cs="Galliard BT"/>
          <w:color w:val="000000"/>
        </w:rPr>
        <w:t>indigenismo</w:t>
      </w:r>
      <w:proofErr w:type="spellEnd"/>
      <w:r>
        <w:rPr>
          <w:rFonts w:ascii="Galliard BT" w:hAnsi="Galliard BT" w:cs="Galliard BT"/>
          <w:color w:val="000000"/>
        </w:rPr>
        <w:t xml:space="preserve">, liberação sexual, feminismo, abortismo, gayzismo, teologia da libertação, ecumenismo, orientalismo, tradicionalismo, </w:t>
      </w:r>
      <w:proofErr w:type="spellStart"/>
      <w:r>
        <w:rPr>
          <w:rFonts w:ascii="Galliard BT" w:hAnsi="Galliard BT" w:cs="Galliard BT"/>
          <w:color w:val="000000"/>
        </w:rPr>
        <w:t>sócio-construtivismo</w:t>
      </w:r>
      <w:proofErr w:type="spellEnd"/>
      <w:r>
        <w:rPr>
          <w:rFonts w:ascii="Galliard BT" w:hAnsi="Galliard BT" w:cs="Galliard BT"/>
          <w:color w:val="000000"/>
        </w:rPr>
        <w:t xml:space="preserve">, animalismo, </w:t>
      </w:r>
      <w:proofErr w:type="spellStart"/>
      <w:r>
        <w:rPr>
          <w:rFonts w:ascii="Galliard BT" w:hAnsi="Galliard BT" w:cs="Galliard BT"/>
          <w:color w:val="000000"/>
        </w:rPr>
        <w:t>transumanismo</w:t>
      </w:r>
      <w:proofErr w:type="spellEnd"/>
      <w:r>
        <w:rPr>
          <w:rFonts w:ascii="Galliard BT" w:hAnsi="Galliard BT" w:cs="Galliard BT"/>
          <w:color w:val="000000"/>
        </w:rPr>
        <w:t xml:space="preserve">, nova </w:t>
      </w:r>
      <w:r w:rsidR="00E779D2">
        <w:rPr>
          <w:rFonts w:ascii="Galliard BT" w:hAnsi="Galliard BT" w:cs="Galliard BT"/>
          <w:color w:val="000000"/>
        </w:rPr>
        <w:t xml:space="preserve">esquerda, </w:t>
      </w:r>
      <w:proofErr w:type="spellStart"/>
      <w:r w:rsidR="00E779D2">
        <w:rPr>
          <w:rFonts w:ascii="Galliard BT" w:hAnsi="Galliard BT" w:cs="Galliard BT"/>
          <w:color w:val="000000"/>
        </w:rPr>
        <w:t>lisergismo</w:t>
      </w:r>
      <w:proofErr w:type="spellEnd"/>
      <w:r w:rsidR="00E779D2">
        <w:rPr>
          <w:rFonts w:ascii="Galliard BT" w:hAnsi="Galliard BT" w:cs="Galliard BT"/>
          <w:color w:val="000000"/>
        </w:rPr>
        <w:t>,</w:t>
      </w:r>
      <w:r>
        <w:rPr>
          <w:rFonts w:ascii="Galliard BT" w:hAnsi="Galliard BT" w:cs="Galliard BT"/>
          <w:color w:val="000000"/>
        </w:rPr>
        <w:t xml:space="preserve"> drogas, </w:t>
      </w:r>
      <w:proofErr w:type="spellStart"/>
      <w:r w:rsidRPr="00E70D98">
        <w:rPr>
          <w:rFonts w:ascii="Galliard BT" w:hAnsi="Galliard BT" w:cs="Galliard BT"/>
          <w:i/>
          <w:color w:val="000000"/>
        </w:rPr>
        <w:t>rock’n</w:t>
      </w:r>
      <w:proofErr w:type="spellEnd"/>
      <w:r w:rsidRPr="00E70D98">
        <w:rPr>
          <w:rFonts w:ascii="Galliard BT" w:hAnsi="Galliard BT" w:cs="Galliard BT"/>
          <w:i/>
          <w:color w:val="000000"/>
        </w:rPr>
        <w:t xml:space="preserve"> </w:t>
      </w:r>
      <w:proofErr w:type="spellStart"/>
      <w:r w:rsidRPr="00E70D98">
        <w:rPr>
          <w:rFonts w:ascii="Galliard BT" w:hAnsi="Galliard BT" w:cs="Galliard BT"/>
          <w:i/>
          <w:color w:val="000000"/>
        </w:rPr>
        <w:t>roll</w:t>
      </w:r>
      <w:proofErr w:type="spellEnd"/>
      <w:r w:rsidR="00E779D2">
        <w:rPr>
          <w:rFonts w:ascii="Galliard BT" w:hAnsi="Galliard BT" w:cs="Galliard BT"/>
          <w:color w:val="000000"/>
        </w:rPr>
        <w:t xml:space="preserve"> e sucessores, redes globais, terceiro-mundismo.”</w:t>
      </w:r>
    </w:p>
    <w:p w14:paraId="521ABC41" w14:textId="77777777" w:rsidR="003433F4" w:rsidRPr="00716E27" w:rsidRDefault="003433F4" w:rsidP="00A94EDC">
      <w:pPr>
        <w:spacing w:after="0" w:line="240" w:lineRule="auto"/>
        <w:ind w:left="709"/>
        <w:jc w:val="both"/>
        <w:rPr>
          <w:rFonts w:ascii="Galliard BT" w:hAnsi="Galliard BT" w:cs="Galliard BT"/>
          <w:color w:val="000000"/>
          <w:sz w:val="24"/>
        </w:rPr>
      </w:pPr>
    </w:p>
    <w:p w14:paraId="66B4D969" w14:textId="77777777" w:rsidR="003433F4" w:rsidRDefault="003433F4" w:rsidP="00A94EDC">
      <w:pPr>
        <w:spacing w:after="0" w:line="240" w:lineRule="auto"/>
        <w:jc w:val="both"/>
        <w:rPr>
          <w:rFonts w:ascii="Galliard BT" w:hAnsi="Galliard BT" w:cs="Galliard BT"/>
          <w:color w:val="000000"/>
          <w:sz w:val="24"/>
          <w:szCs w:val="24"/>
        </w:rPr>
      </w:pPr>
      <w:r>
        <w:rPr>
          <w:rFonts w:ascii="Galliard BT" w:hAnsi="Galliard BT" w:cs="Galliard BT"/>
          <w:color w:val="000000"/>
          <w:sz w:val="24"/>
          <w:szCs w:val="24"/>
        </w:rPr>
        <w:t>E tem mais. A lista poderia continuar indefinidamente.</w:t>
      </w:r>
    </w:p>
    <w:p w14:paraId="43057C24" w14:textId="77777777" w:rsidR="003433F4" w:rsidRDefault="003433F4" w:rsidP="00A94EDC">
      <w:pPr>
        <w:spacing w:after="0" w:line="240" w:lineRule="auto"/>
        <w:jc w:val="both"/>
        <w:rPr>
          <w:rFonts w:ascii="Galliard BT" w:hAnsi="Galliard BT" w:cs="Galliard BT"/>
          <w:color w:val="000000"/>
          <w:sz w:val="24"/>
          <w:szCs w:val="24"/>
        </w:rPr>
      </w:pPr>
    </w:p>
    <w:p w14:paraId="4478599A" w14:textId="77777777" w:rsidR="003433F4" w:rsidRDefault="003433F4" w:rsidP="00A94EDC">
      <w:pPr>
        <w:spacing w:after="0" w:line="240" w:lineRule="auto"/>
        <w:ind w:left="709"/>
        <w:jc w:val="both"/>
        <w:rPr>
          <w:rFonts w:ascii="Galliard BT" w:hAnsi="Galliard BT" w:cs="Galliard BT"/>
          <w:color w:val="000000"/>
        </w:rPr>
      </w:pPr>
      <w:r>
        <w:rPr>
          <w:rFonts w:ascii="Galliard BT" w:hAnsi="Galliard BT" w:cs="Galliard BT"/>
          <w:color w:val="000000"/>
        </w:rPr>
        <w:t>“Cada um desses gerou uma bibliografia inabarcável, debates sem fim e uma floração ilimitada de no</w:t>
      </w:r>
      <w:r w:rsidR="00F83D3A">
        <w:rPr>
          <w:rFonts w:ascii="Galliard BT" w:hAnsi="Galliard BT" w:cs="Galliard BT"/>
          <w:color w:val="000000"/>
        </w:rPr>
        <w:t>tícias, programas de TV e</w:t>
      </w:r>
      <w:r>
        <w:rPr>
          <w:rFonts w:ascii="Galliard BT" w:hAnsi="Galliard BT" w:cs="Galliard BT"/>
          <w:color w:val="000000"/>
        </w:rPr>
        <w:t xml:space="preserve"> espetáculos de toda sorte.</w:t>
      </w:r>
    </w:p>
    <w:p w14:paraId="581251B2" w14:textId="77777777" w:rsidR="003433F4" w:rsidRDefault="003433F4" w:rsidP="00A94EDC">
      <w:pPr>
        <w:spacing w:after="0" w:line="240" w:lineRule="auto"/>
        <w:ind w:left="709"/>
        <w:jc w:val="both"/>
        <w:rPr>
          <w:rFonts w:ascii="Galliard BT" w:hAnsi="Galliard BT" w:cs="Galliard BT"/>
          <w:color w:val="000000"/>
        </w:rPr>
      </w:pPr>
    </w:p>
    <w:p w14:paraId="51D4F0F4" w14:textId="77777777" w:rsidR="003433F4" w:rsidRDefault="003433F4" w:rsidP="00A94EDC">
      <w:pPr>
        <w:spacing w:after="0" w:line="240" w:lineRule="auto"/>
        <w:ind w:left="709"/>
        <w:jc w:val="both"/>
        <w:rPr>
          <w:rFonts w:ascii="Galliard BT" w:hAnsi="Galliard BT" w:cs="Galliard BT"/>
          <w:color w:val="000000"/>
        </w:rPr>
      </w:pPr>
      <w:r>
        <w:rPr>
          <w:rFonts w:ascii="Galliard BT" w:hAnsi="Galliard BT" w:cs="Galliard BT"/>
          <w:color w:val="000000"/>
        </w:rPr>
        <w:t>Por trás dessa variedade desnorteante é possível destacar vários traços comuns que escapam geralmente ao observador leigo: (1) todos esses movimentos ocupam espaço na grande mídia mundial</w:t>
      </w:r>
      <w:r w:rsidR="00D7715F">
        <w:rPr>
          <w:rFonts w:ascii="Galliard BT" w:hAnsi="Galliard BT" w:cs="Galliard BT"/>
          <w:color w:val="000000"/>
        </w:rPr>
        <w:t>,</w:t>
      </w:r>
      <w:r>
        <w:rPr>
          <w:rFonts w:ascii="Galliard BT" w:hAnsi="Galliard BT" w:cs="Galliard BT"/>
          <w:color w:val="000000"/>
        </w:rPr>
        <w:t xml:space="preserve"> que os trata invariavelmente com simpatia e lhes dá por vezes ares de acontecimentos intelectuais de primeira ordem; (2) todos têm apoio do </w:t>
      </w:r>
      <w:r>
        <w:rPr>
          <w:rFonts w:ascii="Galliard BT" w:hAnsi="Galliard BT" w:cs="Galliard BT"/>
          <w:i/>
          <w:color w:val="000000"/>
        </w:rPr>
        <w:t>show business</w:t>
      </w:r>
      <w:r>
        <w:rPr>
          <w:rFonts w:ascii="Galliard BT" w:hAnsi="Galliard BT" w:cs="Galliard BT"/>
          <w:color w:val="000000"/>
        </w:rPr>
        <w:t>; (3) todos contam com financiamentos bilionários e</w:t>
      </w:r>
      <w:r w:rsidR="00D7715F">
        <w:rPr>
          <w:rFonts w:ascii="Galliard BT" w:hAnsi="Galliard BT" w:cs="Galliard BT"/>
          <w:color w:val="000000"/>
        </w:rPr>
        <w:t>,</w:t>
      </w:r>
      <w:r>
        <w:rPr>
          <w:rFonts w:ascii="Galliard BT" w:hAnsi="Galliard BT" w:cs="Galliard BT"/>
          <w:color w:val="000000"/>
        </w:rPr>
        <w:t xml:space="preserve"> com freqüência</w:t>
      </w:r>
      <w:r w:rsidR="00D7715F">
        <w:rPr>
          <w:rFonts w:ascii="Galliard BT" w:hAnsi="Galliard BT" w:cs="Galliard BT"/>
          <w:color w:val="000000"/>
        </w:rPr>
        <w:t>,</w:t>
      </w:r>
      <w:r>
        <w:rPr>
          <w:rFonts w:ascii="Galliard BT" w:hAnsi="Galliard BT" w:cs="Galliard BT"/>
          <w:color w:val="000000"/>
        </w:rPr>
        <w:t xml:space="preserve"> </w:t>
      </w:r>
      <w:r w:rsidR="00D7715F">
        <w:rPr>
          <w:rFonts w:ascii="Galliard BT" w:hAnsi="Galliard BT" w:cs="Galliard BT"/>
          <w:color w:val="000000"/>
        </w:rPr>
        <w:t xml:space="preserve">com o </w:t>
      </w:r>
      <w:r>
        <w:rPr>
          <w:rFonts w:ascii="Galliard BT" w:hAnsi="Galliard BT" w:cs="Galliard BT"/>
          <w:color w:val="000000"/>
        </w:rPr>
        <w:t>apoio de governos ou de uma parte considerável da classe política; (4) todos acabam mais cedo ou mais tarde desa</w:t>
      </w:r>
      <w:r w:rsidR="00D7715F">
        <w:rPr>
          <w:rFonts w:ascii="Galliard BT" w:hAnsi="Galliard BT" w:cs="Galliard BT"/>
          <w:color w:val="000000"/>
        </w:rPr>
        <w:t>gu</w:t>
      </w:r>
      <w:r>
        <w:rPr>
          <w:rFonts w:ascii="Galliard BT" w:hAnsi="Galliard BT" w:cs="Galliard BT"/>
          <w:color w:val="000000"/>
        </w:rPr>
        <w:t>ando em mudanças fundamentais na educação, nos critérios públicos de julgamento e nas legislações civis e penais das várias nações; (5) essas mudanças são sempre uniformes por toda parte, eliminando diferenças nacionais e regionais e automaticamente fortalecendo o poder dos organismos internacionais sobre os governos locais.</w:t>
      </w:r>
    </w:p>
    <w:p w14:paraId="712CB1EE" w14:textId="77777777" w:rsidR="003433F4" w:rsidRDefault="003433F4" w:rsidP="00A94EDC">
      <w:pPr>
        <w:spacing w:after="0" w:line="240" w:lineRule="auto"/>
        <w:ind w:left="709"/>
        <w:jc w:val="both"/>
        <w:rPr>
          <w:rFonts w:ascii="Galliard BT" w:hAnsi="Galliard BT" w:cs="Galliard BT"/>
          <w:color w:val="000000"/>
        </w:rPr>
      </w:pPr>
    </w:p>
    <w:p w14:paraId="5AB2E9E0" w14:textId="77777777" w:rsidR="003433F4" w:rsidRDefault="003433F4" w:rsidP="00A94EDC">
      <w:pPr>
        <w:spacing w:after="0" w:line="240" w:lineRule="auto"/>
        <w:ind w:left="709"/>
        <w:jc w:val="both"/>
        <w:rPr>
          <w:rFonts w:ascii="Galliard BT" w:hAnsi="Galliard BT" w:cs="Galliard BT"/>
          <w:color w:val="000000"/>
        </w:rPr>
      </w:pPr>
      <w:r>
        <w:rPr>
          <w:rFonts w:ascii="Galliard BT" w:hAnsi="Galliard BT" w:cs="Galliard BT"/>
          <w:color w:val="000000"/>
        </w:rPr>
        <w:t xml:space="preserve">Quem quer que se dê ao trabalho de examinar os escritos de seus principais porta-vozes e doutrinários notará ainda uma outra característica comum a todos esses movimentos: um vácuo intelectual formidável, preenchido pela mais grandiloqüente presunção de fazer </w:t>
      </w:r>
      <w:r w:rsidRPr="00E709BA">
        <w:rPr>
          <w:rFonts w:ascii="Galliard BT" w:hAnsi="Galliard BT" w:cs="Galliard BT"/>
          <w:i/>
          <w:color w:val="000000"/>
        </w:rPr>
        <w:t>tábua</w:t>
      </w:r>
      <w:r w:rsidR="00E709BA" w:rsidRPr="00E709BA">
        <w:rPr>
          <w:rFonts w:ascii="Galliard BT" w:hAnsi="Galliard BT" w:cs="Galliard BT"/>
          <w:i/>
          <w:color w:val="000000"/>
        </w:rPr>
        <w:t xml:space="preserve"> </w:t>
      </w:r>
      <w:r w:rsidRPr="00E709BA">
        <w:rPr>
          <w:rFonts w:ascii="Galliard BT" w:hAnsi="Galliard BT" w:cs="Galliard BT"/>
          <w:i/>
          <w:color w:val="000000"/>
        </w:rPr>
        <w:t>rasa</w:t>
      </w:r>
      <w:r>
        <w:rPr>
          <w:rFonts w:ascii="Galliard BT" w:hAnsi="Galliard BT" w:cs="Galliard BT"/>
          <w:color w:val="000000"/>
        </w:rPr>
        <w:t xml:space="preserve"> do passado e inaugurar um novo mundo.”</w:t>
      </w:r>
    </w:p>
    <w:p w14:paraId="1CC31E4E" w14:textId="77777777" w:rsidR="003433F4" w:rsidRPr="00716E27" w:rsidRDefault="003433F4" w:rsidP="00A94EDC">
      <w:pPr>
        <w:spacing w:after="0" w:line="240" w:lineRule="auto"/>
        <w:ind w:left="709"/>
        <w:jc w:val="both"/>
        <w:rPr>
          <w:rFonts w:ascii="Galliard BT" w:hAnsi="Galliard BT" w:cs="Galliard BT"/>
          <w:color w:val="000000"/>
          <w:sz w:val="24"/>
        </w:rPr>
      </w:pPr>
    </w:p>
    <w:p w14:paraId="046E4758" w14:textId="77777777" w:rsidR="003433F4" w:rsidRDefault="003433F4" w:rsidP="00A94EDC">
      <w:pPr>
        <w:spacing w:after="0" w:line="240" w:lineRule="auto"/>
        <w:jc w:val="both"/>
        <w:rPr>
          <w:rFonts w:ascii="Galliard BT" w:hAnsi="Galliard BT" w:cs="Galliard BT"/>
          <w:color w:val="000000"/>
          <w:sz w:val="24"/>
          <w:szCs w:val="24"/>
        </w:rPr>
      </w:pPr>
      <w:r>
        <w:rPr>
          <w:rFonts w:ascii="Galliard BT" w:hAnsi="Galliard BT" w:cs="Galliard BT"/>
          <w:color w:val="000000"/>
          <w:sz w:val="24"/>
          <w:szCs w:val="24"/>
        </w:rPr>
        <w:t>Então, essa é a situação na qual nos encontramos. Todos esses movimentos foram colocados em circulaç</w:t>
      </w:r>
      <w:r w:rsidR="00FD7B46">
        <w:rPr>
          <w:rFonts w:ascii="Galliard BT" w:hAnsi="Galliard BT" w:cs="Galliard BT"/>
          <w:color w:val="000000"/>
          <w:sz w:val="24"/>
          <w:szCs w:val="24"/>
        </w:rPr>
        <w:t>ão mais ou menos ao mesmo tempo,</w:t>
      </w:r>
      <w:r>
        <w:rPr>
          <w:rFonts w:ascii="Galliard BT" w:hAnsi="Galliard BT" w:cs="Galliard BT"/>
          <w:color w:val="000000"/>
          <w:sz w:val="24"/>
          <w:szCs w:val="24"/>
        </w:rPr>
        <w:t xml:space="preserve"> são</w:t>
      </w:r>
      <w:r w:rsidR="00FD7B46">
        <w:rPr>
          <w:rFonts w:ascii="Galliard BT" w:hAnsi="Galliard BT" w:cs="Galliard BT"/>
          <w:color w:val="000000"/>
          <w:sz w:val="24"/>
          <w:szCs w:val="24"/>
        </w:rPr>
        <w:t xml:space="preserve"> enormemente variados entre si,</w:t>
      </w:r>
      <w:r>
        <w:rPr>
          <w:rFonts w:ascii="Galliard BT" w:hAnsi="Galliard BT" w:cs="Galliard BT"/>
          <w:color w:val="000000"/>
          <w:sz w:val="24"/>
          <w:szCs w:val="24"/>
        </w:rPr>
        <w:t xml:space="preserve"> suas linguagens são diferentes, às vezes até mutuamente incomunicáveis, mas não há nenhuma esfera da atividade humana que não tenha sido afetada por eles, </w:t>
      </w:r>
      <w:r w:rsidR="00FD7B46">
        <w:rPr>
          <w:rFonts w:ascii="Galliard BT" w:hAnsi="Galliard BT" w:cs="Galliard BT"/>
          <w:color w:val="000000"/>
          <w:sz w:val="24"/>
          <w:szCs w:val="24"/>
        </w:rPr>
        <w:t>n</w:t>
      </w:r>
      <w:r>
        <w:rPr>
          <w:rFonts w:ascii="Galliard BT" w:hAnsi="Galliard BT" w:cs="Galliard BT"/>
          <w:color w:val="000000"/>
          <w:sz w:val="24"/>
          <w:szCs w:val="24"/>
        </w:rPr>
        <w:t>as quais não tenham penetrado profundamente</w:t>
      </w:r>
      <w:r w:rsidR="00FD7B46">
        <w:rPr>
          <w:rFonts w:ascii="Galliard BT" w:hAnsi="Galliard BT" w:cs="Galliard BT"/>
          <w:color w:val="000000"/>
          <w:sz w:val="24"/>
          <w:szCs w:val="24"/>
        </w:rPr>
        <w:t xml:space="preserve"> e</w:t>
      </w:r>
      <w:r>
        <w:rPr>
          <w:rFonts w:ascii="Galliard BT" w:hAnsi="Galliard BT" w:cs="Galliard BT"/>
          <w:color w:val="000000"/>
          <w:sz w:val="24"/>
          <w:szCs w:val="24"/>
        </w:rPr>
        <w:t xml:space="preserve"> determinado mais ou menos os critérios de julgamento, a linguagem, os esquemas de pensamento e até os reflexos condicionados com que as pessoas reagem aos acontecimentos. A única maneira de conseguir se orientar sobre o que está acontecendo é</w:t>
      </w:r>
      <w:r w:rsidR="000F3CA6">
        <w:rPr>
          <w:rFonts w:ascii="Galliard BT" w:hAnsi="Galliard BT" w:cs="Galliard BT"/>
          <w:color w:val="000000"/>
          <w:sz w:val="24"/>
          <w:szCs w:val="24"/>
        </w:rPr>
        <w:t xml:space="preserve">, em primeiro lugar, </w:t>
      </w:r>
      <w:r>
        <w:rPr>
          <w:rFonts w:ascii="Galliard BT" w:hAnsi="Galliard BT" w:cs="Galliard BT"/>
          <w:color w:val="000000"/>
          <w:sz w:val="24"/>
          <w:szCs w:val="24"/>
        </w:rPr>
        <w:t>conseguir encarar esse processo como uma totalidade, enxergando que por trás dessa var</w:t>
      </w:r>
      <w:r w:rsidR="000F3CA6">
        <w:rPr>
          <w:rFonts w:ascii="Galliard BT" w:hAnsi="Galliard BT" w:cs="Galliard BT"/>
          <w:color w:val="000000"/>
          <w:sz w:val="24"/>
          <w:szCs w:val="24"/>
        </w:rPr>
        <w:t>iedade</w:t>
      </w:r>
      <w:r w:rsidR="003B7490">
        <w:rPr>
          <w:rFonts w:ascii="Galliard BT" w:hAnsi="Galliard BT" w:cs="Galliard BT"/>
          <w:color w:val="000000"/>
          <w:sz w:val="24"/>
          <w:szCs w:val="24"/>
        </w:rPr>
        <w:t xml:space="preserve"> existe uma convergência;</w:t>
      </w:r>
      <w:r>
        <w:rPr>
          <w:rFonts w:ascii="Galliard BT" w:hAnsi="Galliard BT" w:cs="Galliard BT"/>
          <w:color w:val="000000"/>
          <w:sz w:val="24"/>
          <w:szCs w:val="24"/>
        </w:rPr>
        <w:t xml:space="preserve"> em segundo lugar</w:t>
      </w:r>
      <w:r w:rsidR="005023C2">
        <w:rPr>
          <w:rFonts w:ascii="Galliard BT" w:hAnsi="Galliard BT" w:cs="Galliard BT"/>
          <w:color w:val="000000"/>
          <w:sz w:val="24"/>
          <w:szCs w:val="24"/>
        </w:rPr>
        <w:t>,</w:t>
      </w:r>
      <w:r>
        <w:rPr>
          <w:rFonts w:ascii="Galliard BT" w:hAnsi="Galliard BT" w:cs="Galliard BT"/>
          <w:color w:val="000000"/>
          <w:sz w:val="24"/>
          <w:szCs w:val="24"/>
        </w:rPr>
        <w:t xml:space="preserve"> olhar esse período da </w:t>
      </w:r>
      <w:r w:rsidR="00F13F2D">
        <w:rPr>
          <w:rFonts w:ascii="Galliard BT" w:hAnsi="Galliard BT" w:cs="Galliard BT"/>
          <w:color w:val="000000"/>
          <w:sz w:val="24"/>
          <w:szCs w:val="24"/>
        </w:rPr>
        <w:t>H</w:t>
      </w:r>
      <w:r>
        <w:rPr>
          <w:rFonts w:ascii="Galliard BT" w:hAnsi="Galliard BT" w:cs="Galliard BT"/>
          <w:color w:val="000000"/>
          <w:sz w:val="24"/>
          <w:szCs w:val="24"/>
        </w:rPr>
        <w:t xml:space="preserve">istória, dos anos 60 até agora, à luz da </w:t>
      </w:r>
      <w:r w:rsidR="00F13F2D">
        <w:rPr>
          <w:rFonts w:ascii="Galliard BT" w:hAnsi="Galliard BT" w:cs="Galliard BT"/>
          <w:color w:val="000000"/>
          <w:sz w:val="24"/>
          <w:szCs w:val="24"/>
        </w:rPr>
        <w:t>h</w:t>
      </w:r>
      <w:r>
        <w:rPr>
          <w:rFonts w:ascii="Galliard BT" w:hAnsi="Galliard BT" w:cs="Galliard BT"/>
          <w:color w:val="000000"/>
          <w:sz w:val="24"/>
          <w:szCs w:val="24"/>
        </w:rPr>
        <w:t xml:space="preserve">istória anterior, e não </w:t>
      </w:r>
      <w:r w:rsidR="00E12617">
        <w:rPr>
          <w:rFonts w:ascii="Galliard BT" w:hAnsi="Galliard BT" w:cs="Galliard BT"/>
          <w:color w:val="000000"/>
          <w:sz w:val="24"/>
          <w:szCs w:val="24"/>
        </w:rPr>
        <w:t xml:space="preserve">o contrário </w:t>
      </w:r>
      <w:r w:rsidR="00A94EDC">
        <w:rPr>
          <w:rFonts w:ascii="Galliard BT" w:hAnsi="Galliard BT" w:cs="Galliard BT"/>
          <w:color w:val="000000"/>
          <w:sz w:val="24"/>
          <w:szCs w:val="24"/>
        </w:rPr>
        <w:t>—</w:t>
      </w:r>
      <w:r>
        <w:rPr>
          <w:rFonts w:ascii="Galliard BT" w:hAnsi="Galliard BT" w:cs="Galliard BT"/>
          <w:color w:val="000000"/>
          <w:sz w:val="24"/>
          <w:szCs w:val="24"/>
        </w:rPr>
        <w:t xml:space="preserve">porque é evidente que os anos 60 trouxeram a sua própria visão da história passada, das outras civilizações, e essa visão se impregnou nos livros didáticos, na mídia, no </w:t>
      </w:r>
      <w:r>
        <w:rPr>
          <w:rFonts w:ascii="Galliard BT" w:hAnsi="Galliard BT" w:cs="Galliard BT"/>
          <w:i/>
          <w:color w:val="000000"/>
          <w:sz w:val="24"/>
          <w:szCs w:val="24"/>
        </w:rPr>
        <w:t>show business</w:t>
      </w:r>
      <w:r>
        <w:rPr>
          <w:rFonts w:ascii="Galliard BT" w:hAnsi="Galliard BT" w:cs="Galliard BT"/>
          <w:color w:val="000000"/>
          <w:sz w:val="24"/>
          <w:szCs w:val="24"/>
        </w:rPr>
        <w:t>, no</w:t>
      </w:r>
      <w:r w:rsidR="00E12617">
        <w:rPr>
          <w:rFonts w:ascii="Galliard BT" w:hAnsi="Galliard BT" w:cs="Galliard BT"/>
          <w:color w:val="000000"/>
          <w:sz w:val="24"/>
          <w:szCs w:val="24"/>
        </w:rPr>
        <w:t xml:space="preserve"> cinema; é possível </w:t>
      </w:r>
      <w:r>
        <w:rPr>
          <w:rFonts w:ascii="Galliard BT" w:hAnsi="Galliard BT" w:cs="Galliard BT"/>
          <w:color w:val="000000"/>
          <w:sz w:val="24"/>
          <w:szCs w:val="24"/>
        </w:rPr>
        <w:t>dizer que toda a visão histórica de hoje</w:t>
      </w:r>
      <w:r w:rsidR="00E12617">
        <w:rPr>
          <w:rFonts w:ascii="Galliard BT" w:hAnsi="Galliard BT" w:cs="Galliard BT"/>
          <w:color w:val="000000"/>
          <w:sz w:val="24"/>
          <w:szCs w:val="24"/>
        </w:rPr>
        <w:t xml:space="preserve"> é a que foi criada nesta época </w:t>
      </w:r>
      <w:r w:rsidR="00A94EDC">
        <w:rPr>
          <w:rFonts w:ascii="Galliard BT" w:hAnsi="Galliard BT" w:cs="Galliard BT"/>
          <w:color w:val="000000"/>
          <w:sz w:val="24"/>
          <w:szCs w:val="24"/>
        </w:rPr>
        <w:t>—</w:t>
      </w:r>
      <w:r w:rsidR="003B7490">
        <w:rPr>
          <w:rFonts w:ascii="Galliard BT" w:hAnsi="Galliard BT" w:cs="Galliard BT"/>
          <w:color w:val="000000"/>
          <w:sz w:val="24"/>
          <w:szCs w:val="24"/>
        </w:rPr>
        <w:t>; e</w:t>
      </w:r>
      <w:r w:rsidR="005023C2">
        <w:rPr>
          <w:rFonts w:ascii="Galliard BT" w:hAnsi="Galliard BT" w:cs="Galliard BT"/>
          <w:color w:val="000000"/>
          <w:sz w:val="24"/>
          <w:szCs w:val="24"/>
        </w:rPr>
        <w:t>,</w:t>
      </w:r>
      <w:r>
        <w:rPr>
          <w:rFonts w:ascii="Galliard BT" w:hAnsi="Galliard BT" w:cs="Galliard BT"/>
          <w:color w:val="000000"/>
          <w:sz w:val="24"/>
          <w:szCs w:val="24"/>
        </w:rPr>
        <w:t xml:space="preserve"> em terceiro lugar</w:t>
      </w:r>
      <w:r w:rsidR="005023C2">
        <w:rPr>
          <w:rFonts w:ascii="Galliard BT" w:hAnsi="Galliard BT" w:cs="Galliard BT"/>
          <w:color w:val="000000"/>
          <w:sz w:val="24"/>
          <w:szCs w:val="24"/>
        </w:rPr>
        <w:t>,</w:t>
      </w:r>
      <w:r>
        <w:rPr>
          <w:rFonts w:ascii="Galliard BT" w:hAnsi="Galliard BT" w:cs="Galliard BT"/>
          <w:color w:val="000000"/>
          <w:sz w:val="24"/>
          <w:szCs w:val="24"/>
        </w:rPr>
        <w:t xml:space="preserve"> ter a noção de que esses não são movimentos intelectuais, </w:t>
      </w:r>
      <w:r w:rsidR="005023C2">
        <w:rPr>
          <w:rFonts w:ascii="Galliard BT" w:hAnsi="Galliard BT" w:cs="Galliard BT"/>
          <w:color w:val="000000"/>
          <w:sz w:val="24"/>
          <w:szCs w:val="24"/>
        </w:rPr>
        <w:t>mas que</w:t>
      </w:r>
      <w:r>
        <w:rPr>
          <w:rFonts w:ascii="Galliard BT" w:hAnsi="Galliard BT" w:cs="Galliard BT"/>
          <w:color w:val="000000"/>
          <w:sz w:val="24"/>
          <w:szCs w:val="24"/>
        </w:rPr>
        <w:t xml:space="preserve"> foram criados e subsidiados por um mesmo grupo de pessoas. </w:t>
      </w:r>
      <w:r w:rsidR="003D3809">
        <w:rPr>
          <w:rFonts w:ascii="Galliard BT" w:hAnsi="Galliard BT" w:cs="Galliard BT"/>
          <w:color w:val="000000"/>
          <w:sz w:val="24"/>
          <w:szCs w:val="24"/>
        </w:rPr>
        <w:t>Q</w:t>
      </w:r>
      <w:r>
        <w:rPr>
          <w:rFonts w:ascii="Galliard BT" w:hAnsi="Galliard BT" w:cs="Galliard BT"/>
          <w:color w:val="000000"/>
          <w:sz w:val="24"/>
          <w:szCs w:val="24"/>
        </w:rPr>
        <w:t xml:space="preserve">uem está por trás dessas coisas são </w:t>
      </w:r>
      <w:r w:rsidR="003D3809">
        <w:rPr>
          <w:rFonts w:ascii="Galliard BT" w:hAnsi="Galliard BT" w:cs="Galliard BT"/>
          <w:color w:val="000000"/>
          <w:sz w:val="24"/>
          <w:szCs w:val="24"/>
        </w:rPr>
        <w:t xml:space="preserve">sempre </w:t>
      </w:r>
      <w:r>
        <w:rPr>
          <w:rFonts w:ascii="Galliard BT" w:hAnsi="Galliard BT" w:cs="Galliard BT"/>
          <w:color w:val="000000"/>
          <w:sz w:val="24"/>
          <w:szCs w:val="24"/>
        </w:rPr>
        <w:t xml:space="preserve">aquelas duzentas ou trezentas famílias que estão reunidas no </w:t>
      </w:r>
      <w:r w:rsidR="003D3809">
        <w:rPr>
          <w:rFonts w:ascii="Galliard BT" w:hAnsi="Galliard BT" w:cs="Galliard BT"/>
          <w:color w:val="000000"/>
          <w:sz w:val="24"/>
          <w:szCs w:val="24"/>
        </w:rPr>
        <w:t>G</w:t>
      </w:r>
      <w:r>
        <w:rPr>
          <w:rFonts w:ascii="Galliard BT" w:hAnsi="Galliard BT" w:cs="Galliard BT"/>
          <w:color w:val="000000"/>
          <w:sz w:val="24"/>
          <w:szCs w:val="24"/>
        </w:rPr>
        <w:t xml:space="preserve">rupo Bilderberg. É daí que sai o dinheiro, o treinamento, as recompensas públicas dadas aos intelectuais que colaboram, </w:t>
      </w:r>
      <w:r w:rsidR="006E3B6E">
        <w:rPr>
          <w:rFonts w:ascii="Galliard BT" w:hAnsi="Galliard BT" w:cs="Galliard BT"/>
          <w:color w:val="000000"/>
          <w:sz w:val="24"/>
          <w:szCs w:val="24"/>
        </w:rPr>
        <w:t>muitos dos quais</w:t>
      </w:r>
      <w:r>
        <w:rPr>
          <w:rFonts w:ascii="Galliard BT" w:hAnsi="Galliard BT" w:cs="Galliard BT"/>
          <w:color w:val="000000"/>
          <w:sz w:val="24"/>
          <w:szCs w:val="24"/>
        </w:rPr>
        <w:t xml:space="preserve"> </w:t>
      </w:r>
      <w:r w:rsidR="006E3B6E">
        <w:rPr>
          <w:rFonts w:ascii="Galliard BT" w:hAnsi="Galliard BT" w:cs="Galliard BT"/>
          <w:color w:val="000000"/>
          <w:sz w:val="24"/>
          <w:szCs w:val="24"/>
        </w:rPr>
        <w:t xml:space="preserve">não </w:t>
      </w:r>
      <w:r>
        <w:rPr>
          <w:rFonts w:ascii="Galliard BT" w:hAnsi="Galliard BT" w:cs="Galliard BT"/>
          <w:color w:val="000000"/>
          <w:sz w:val="24"/>
          <w:szCs w:val="24"/>
        </w:rPr>
        <w:t xml:space="preserve">precisam </w:t>
      </w:r>
      <w:r w:rsidR="006E3B6E">
        <w:rPr>
          <w:rFonts w:ascii="Galliard BT" w:hAnsi="Galliard BT" w:cs="Galliard BT"/>
          <w:color w:val="000000"/>
          <w:sz w:val="24"/>
          <w:szCs w:val="24"/>
        </w:rPr>
        <w:t xml:space="preserve">sequer </w:t>
      </w:r>
      <w:r>
        <w:rPr>
          <w:rFonts w:ascii="Galliard BT" w:hAnsi="Galliard BT" w:cs="Galliard BT"/>
          <w:color w:val="000000"/>
          <w:sz w:val="24"/>
          <w:szCs w:val="24"/>
        </w:rPr>
        <w:t xml:space="preserve">ter sidos cooptados conscientemente. As </w:t>
      </w:r>
      <w:r w:rsidRPr="000C2530">
        <w:rPr>
          <w:rFonts w:ascii="Galliard BT" w:hAnsi="Galliard BT" w:cs="Galliard BT"/>
          <w:sz w:val="24"/>
          <w:szCs w:val="24"/>
        </w:rPr>
        <w:t xml:space="preserve">pessoas são selecionadas dentro do panorama cultural da época, </w:t>
      </w:r>
      <w:r w:rsidR="002A13E1" w:rsidRPr="000C2530">
        <w:rPr>
          <w:rFonts w:ascii="Galliard BT" w:hAnsi="Galliard BT" w:cs="Galliard BT"/>
          <w:sz w:val="24"/>
          <w:szCs w:val="24"/>
        </w:rPr>
        <w:t xml:space="preserve">e </w:t>
      </w:r>
      <w:r w:rsidRPr="000C2530">
        <w:rPr>
          <w:rFonts w:ascii="Galliard BT" w:hAnsi="Galliard BT" w:cs="Galliard BT"/>
          <w:sz w:val="24"/>
          <w:szCs w:val="24"/>
        </w:rPr>
        <w:t xml:space="preserve">aqueles mais convenientes </w:t>
      </w:r>
      <w:r w:rsidR="002A13E1" w:rsidRPr="000C2530">
        <w:rPr>
          <w:rFonts w:ascii="Galliard BT" w:hAnsi="Galliard BT" w:cs="Galliard BT"/>
          <w:sz w:val="24"/>
          <w:szCs w:val="24"/>
        </w:rPr>
        <w:t>são pinçados e recebem</w:t>
      </w:r>
      <w:r w:rsidRPr="000C2530">
        <w:rPr>
          <w:rFonts w:ascii="Galliard BT" w:hAnsi="Galliard BT" w:cs="Galliard BT"/>
          <w:sz w:val="24"/>
          <w:szCs w:val="24"/>
        </w:rPr>
        <w:t xml:space="preserve"> algum prêmio ou incentivo </w:t>
      </w:r>
      <w:r w:rsidR="00A94EDC">
        <w:rPr>
          <w:rFonts w:ascii="Galliard BT" w:hAnsi="Galliard BT" w:cs="Galliard BT"/>
          <w:sz w:val="24"/>
          <w:szCs w:val="24"/>
        </w:rPr>
        <w:t>—</w:t>
      </w:r>
      <w:r w:rsidRPr="000C2530">
        <w:rPr>
          <w:rFonts w:ascii="Galliard BT" w:hAnsi="Galliard BT" w:cs="Galliard BT"/>
          <w:sz w:val="24"/>
          <w:szCs w:val="24"/>
        </w:rPr>
        <w:t xml:space="preserve"> uma bolsa, um </w:t>
      </w:r>
      <w:proofErr w:type="spellStart"/>
      <w:r w:rsidRPr="000C2530">
        <w:rPr>
          <w:rFonts w:ascii="Galliard BT" w:hAnsi="Galliard BT" w:cs="Galliard BT"/>
          <w:i/>
          <w:sz w:val="24"/>
          <w:szCs w:val="24"/>
        </w:rPr>
        <w:t>rent</w:t>
      </w:r>
      <w:proofErr w:type="spellEnd"/>
      <w:r w:rsidRPr="000C2530">
        <w:rPr>
          <w:rFonts w:ascii="Galliard BT" w:hAnsi="Galliard BT" w:cs="Galliard BT"/>
          <w:sz w:val="24"/>
          <w:szCs w:val="24"/>
        </w:rPr>
        <w:t>, um cargo, algum prêmio in</w:t>
      </w:r>
      <w:r>
        <w:rPr>
          <w:rFonts w:ascii="Galliard BT" w:hAnsi="Galliard BT" w:cs="Galliard BT"/>
          <w:color w:val="000000"/>
          <w:sz w:val="24"/>
          <w:szCs w:val="24"/>
        </w:rPr>
        <w:t>ternacional. Em suma, a promoção da atividade intelectual e artística sempre vem das mesmas fontes.</w:t>
      </w:r>
    </w:p>
    <w:p w14:paraId="15B3A681" w14:textId="77777777" w:rsidR="003433F4" w:rsidRDefault="003433F4" w:rsidP="00A94EDC">
      <w:pPr>
        <w:spacing w:after="0" w:line="240" w:lineRule="auto"/>
        <w:jc w:val="both"/>
        <w:rPr>
          <w:rFonts w:ascii="Galliard BT" w:hAnsi="Galliard BT" w:cs="Galliard BT"/>
          <w:color w:val="000000"/>
          <w:sz w:val="24"/>
          <w:szCs w:val="24"/>
        </w:rPr>
      </w:pPr>
    </w:p>
    <w:p w14:paraId="28076ACC" w14:textId="77777777" w:rsidR="003433F4" w:rsidRDefault="003433F4" w:rsidP="00A94EDC">
      <w:pPr>
        <w:spacing w:after="0" w:line="240" w:lineRule="auto"/>
        <w:jc w:val="both"/>
        <w:rPr>
          <w:rFonts w:ascii="Galliard BT" w:hAnsi="Galliard BT" w:cs="Galliard BT"/>
          <w:color w:val="000000"/>
          <w:sz w:val="24"/>
          <w:szCs w:val="24"/>
        </w:rPr>
      </w:pPr>
      <w:r>
        <w:rPr>
          <w:rFonts w:ascii="Galliard BT" w:hAnsi="Galliard BT" w:cs="Galliard BT"/>
          <w:color w:val="000000"/>
          <w:sz w:val="24"/>
          <w:szCs w:val="24"/>
        </w:rPr>
        <w:t>Com todo esse conjunto</w:t>
      </w:r>
      <w:r w:rsidR="00CC3E79">
        <w:rPr>
          <w:rFonts w:ascii="Galliard BT" w:hAnsi="Galliard BT" w:cs="Galliard BT"/>
          <w:color w:val="000000"/>
          <w:sz w:val="24"/>
          <w:szCs w:val="24"/>
        </w:rPr>
        <w:t>,</w:t>
      </w:r>
      <w:r>
        <w:rPr>
          <w:rFonts w:ascii="Galliard BT" w:hAnsi="Galliard BT" w:cs="Galliard BT"/>
          <w:color w:val="000000"/>
          <w:sz w:val="24"/>
          <w:szCs w:val="24"/>
        </w:rPr>
        <w:t xml:space="preserve"> o que se visa não é </w:t>
      </w:r>
      <w:r w:rsidR="00CC3E79">
        <w:rPr>
          <w:rFonts w:ascii="Galliard BT" w:hAnsi="Galliard BT" w:cs="Galliard BT"/>
          <w:color w:val="000000"/>
          <w:sz w:val="24"/>
          <w:szCs w:val="24"/>
        </w:rPr>
        <w:t xml:space="preserve">de jeito nenhum </w:t>
      </w:r>
      <w:r>
        <w:rPr>
          <w:rFonts w:ascii="Galliard BT" w:hAnsi="Galliard BT" w:cs="Galliard BT"/>
          <w:color w:val="000000"/>
          <w:sz w:val="24"/>
          <w:szCs w:val="24"/>
        </w:rPr>
        <w:t xml:space="preserve">convencer </w:t>
      </w:r>
      <w:r w:rsidR="00CC3E79">
        <w:rPr>
          <w:rFonts w:ascii="Galliard BT" w:hAnsi="Galliard BT" w:cs="Galliard BT"/>
          <w:color w:val="000000"/>
          <w:sz w:val="24"/>
          <w:szCs w:val="24"/>
        </w:rPr>
        <w:t>ninguém</w:t>
      </w:r>
      <w:r>
        <w:rPr>
          <w:rFonts w:ascii="Galliard BT" w:hAnsi="Galliard BT" w:cs="Galliard BT"/>
          <w:color w:val="000000"/>
          <w:sz w:val="24"/>
          <w:szCs w:val="24"/>
        </w:rPr>
        <w:t xml:space="preserve"> de nada, pregar uma doutrina, fazer a</w:t>
      </w:r>
      <w:r w:rsidR="00CC3E79">
        <w:rPr>
          <w:rFonts w:ascii="Galliard BT" w:hAnsi="Galliard BT" w:cs="Galliard BT"/>
          <w:color w:val="000000"/>
          <w:sz w:val="24"/>
          <w:szCs w:val="24"/>
        </w:rPr>
        <w:t xml:space="preserve">s pessoas aceitarem um projeto, mas </w:t>
      </w:r>
      <w:r>
        <w:rPr>
          <w:rFonts w:ascii="Galliard BT" w:hAnsi="Galliard BT" w:cs="Galliard BT"/>
          <w:color w:val="000000"/>
          <w:sz w:val="24"/>
          <w:szCs w:val="24"/>
        </w:rPr>
        <w:t xml:space="preserve">apenas obter um efeito de conjunto </w:t>
      </w:r>
      <w:r w:rsidR="00AC7B9F" w:rsidRPr="000D0AB8">
        <w:rPr>
          <w:rFonts w:ascii="Galliard BT" w:hAnsi="Galliard BT"/>
          <w:color w:val="FF0000"/>
          <w:sz w:val="16"/>
          <w:szCs w:val="16"/>
        </w:rPr>
        <w:t>[0:10]</w:t>
      </w:r>
      <w:r w:rsidR="00AC7B9F">
        <w:rPr>
          <w:rFonts w:ascii="Galliard BT" w:hAnsi="Galliard BT"/>
          <w:color w:val="FF0000"/>
          <w:sz w:val="16"/>
          <w:szCs w:val="16"/>
        </w:rPr>
        <w:t xml:space="preserve"> </w:t>
      </w:r>
      <w:r>
        <w:rPr>
          <w:rFonts w:ascii="Galliard BT" w:hAnsi="Galliard BT" w:cs="Galliard BT"/>
          <w:color w:val="000000"/>
          <w:sz w:val="24"/>
          <w:szCs w:val="24"/>
        </w:rPr>
        <w:t xml:space="preserve">que evidentemente exige ações que, sendo simultâneas, são </w:t>
      </w:r>
      <w:r w:rsidR="00CC3E79">
        <w:rPr>
          <w:rFonts w:ascii="Galliard BT" w:hAnsi="Galliard BT" w:cs="Galliard BT"/>
          <w:color w:val="000000"/>
          <w:sz w:val="24"/>
          <w:szCs w:val="24"/>
        </w:rPr>
        <w:t xml:space="preserve">às vezes </w:t>
      </w:r>
      <w:r>
        <w:rPr>
          <w:rFonts w:ascii="Galliard BT" w:hAnsi="Galliard BT" w:cs="Galliard BT"/>
          <w:color w:val="000000"/>
          <w:sz w:val="24"/>
          <w:szCs w:val="24"/>
        </w:rPr>
        <w:t>também contraditórias</w:t>
      </w:r>
      <w:r w:rsidR="00CC3E79">
        <w:rPr>
          <w:rFonts w:ascii="Galliard BT" w:hAnsi="Galliard BT" w:cs="Galliard BT"/>
          <w:color w:val="000000"/>
          <w:sz w:val="24"/>
          <w:szCs w:val="24"/>
        </w:rPr>
        <w:t>,</w:t>
      </w:r>
      <w:r>
        <w:rPr>
          <w:rFonts w:ascii="Galliard BT" w:hAnsi="Galliard BT" w:cs="Galliard BT"/>
          <w:color w:val="000000"/>
          <w:sz w:val="24"/>
          <w:szCs w:val="24"/>
        </w:rPr>
        <w:t xml:space="preserve"> </w:t>
      </w:r>
      <w:commentRangeStart w:id="2"/>
      <w:r w:rsidR="00CC3E79">
        <w:rPr>
          <w:rFonts w:ascii="Galliard BT" w:hAnsi="Galliard BT" w:cs="Galliard BT"/>
          <w:color w:val="000000"/>
          <w:sz w:val="24"/>
          <w:szCs w:val="24"/>
        </w:rPr>
        <w:t>devido ao</w:t>
      </w:r>
      <w:r>
        <w:rPr>
          <w:rFonts w:ascii="Galliard BT" w:hAnsi="Galliard BT" w:cs="Galliard BT"/>
          <w:color w:val="000000"/>
          <w:sz w:val="24"/>
          <w:szCs w:val="24"/>
        </w:rPr>
        <w:t xml:space="preserve"> </w:t>
      </w:r>
      <w:commentRangeEnd w:id="2"/>
      <w:r w:rsidR="00CC3E79">
        <w:rPr>
          <w:rStyle w:val="Refdecomentrio"/>
          <w:rFonts w:ascii="Galliard BT" w:hAnsi="Galliard BT"/>
        </w:rPr>
        <w:commentReference w:id="2"/>
      </w:r>
      <w:r>
        <w:rPr>
          <w:rFonts w:ascii="Galliard BT" w:hAnsi="Galliard BT" w:cs="Galliard BT"/>
          <w:color w:val="000000"/>
          <w:sz w:val="24"/>
          <w:szCs w:val="24"/>
        </w:rPr>
        <w:t xml:space="preserve">princípio de que na sociedade humana não existe ação linear, </w:t>
      </w:r>
      <w:r w:rsidRPr="00742C06">
        <w:rPr>
          <w:rFonts w:ascii="Galliard BT" w:hAnsi="Galliard BT" w:cs="Galliard BT"/>
          <w:sz w:val="24"/>
          <w:szCs w:val="24"/>
        </w:rPr>
        <w:t>quer dizer, toda ação para ter alguma eficácia precisa ter pelo menos duas correntes de ação q</w:t>
      </w:r>
      <w:r>
        <w:rPr>
          <w:rFonts w:ascii="Galliard BT" w:hAnsi="Galliard BT" w:cs="Galliard BT"/>
          <w:color w:val="000000"/>
          <w:sz w:val="24"/>
          <w:szCs w:val="24"/>
        </w:rPr>
        <w:t>ue produzam um efeito convergente</w:t>
      </w:r>
      <w:r w:rsidR="00AE6220">
        <w:rPr>
          <w:rFonts w:ascii="Galliard BT" w:hAnsi="Galliard BT" w:cs="Galliard BT"/>
          <w:color w:val="000000"/>
          <w:sz w:val="24"/>
          <w:szCs w:val="24"/>
        </w:rPr>
        <w:t>,</w:t>
      </w:r>
      <w:r>
        <w:rPr>
          <w:rFonts w:ascii="Galliard BT" w:hAnsi="Galliard BT" w:cs="Galliard BT"/>
          <w:color w:val="000000"/>
          <w:sz w:val="24"/>
          <w:szCs w:val="24"/>
        </w:rPr>
        <w:t xml:space="preserve"> sem que pareçam </w:t>
      </w:r>
      <w:r w:rsidR="00742C06">
        <w:rPr>
          <w:rFonts w:ascii="Galliard BT" w:hAnsi="Galliard BT" w:cs="Galliard BT"/>
          <w:color w:val="000000"/>
          <w:sz w:val="24"/>
          <w:szCs w:val="24"/>
        </w:rPr>
        <w:t xml:space="preserve">na verdade </w:t>
      </w:r>
      <w:r>
        <w:rPr>
          <w:rFonts w:ascii="Galliard BT" w:hAnsi="Galliard BT" w:cs="Galliard BT"/>
          <w:color w:val="000000"/>
          <w:sz w:val="24"/>
          <w:szCs w:val="24"/>
        </w:rPr>
        <w:t xml:space="preserve">ter alguma ligação entre si. Por exemplo, uma coisa importante é ter o controle do debate público, </w:t>
      </w:r>
      <w:commentRangeStart w:id="3"/>
      <w:r w:rsidR="00A6094C">
        <w:rPr>
          <w:rFonts w:ascii="Galliard BT" w:hAnsi="Galliard BT" w:cs="Galliard BT"/>
          <w:color w:val="000000"/>
          <w:sz w:val="24"/>
          <w:szCs w:val="24"/>
        </w:rPr>
        <w:t>ou seja</w:t>
      </w:r>
      <w:commentRangeEnd w:id="3"/>
      <w:r w:rsidR="00A6094C">
        <w:rPr>
          <w:rStyle w:val="Refdecomentrio"/>
          <w:rFonts w:ascii="Galliard BT" w:hAnsi="Galliard BT"/>
        </w:rPr>
        <w:commentReference w:id="3"/>
      </w:r>
      <w:r w:rsidR="00A6094C">
        <w:rPr>
          <w:rFonts w:ascii="Galliard BT" w:hAnsi="Galliard BT" w:cs="Galliard BT"/>
          <w:color w:val="000000"/>
          <w:sz w:val="24"/>
          <w:szCs w:val="24"/>
        </w:rPr>
        <w:t>,</w:t>
      </w:r>
      <w:r>
        <w:rPr>
          <w:rFonts w:ascii="Galliard BT" w:hAnsi="Galliard BT" w:cs="Galliard BT"/>
          <w:color w:val="000000"/>
          <w:sz w:val="24"/>
          <w:szCs w:val="24"/>
        </w:rPr>
        <w:t xml:space="preserve"> selecionar quais são as posições que serão debatidas</w:t>
      </w:r>
      <w:r w:rsidR="00A6094C">
        <w:rPr>
          <w:rFonts w:ascii="Galliard BT" w:hAnsi="Galliard BT" w:cs="Galliard BT"/>
          <w:color w:val="000000"/>
          <w:sz w:val="24"/>
          <w:szCs w:val="24"/>
        </w:rPr>
        <w:t>,</w:t>
      </w:r>
      <w:r>
        <w:rPr>
          <w:rFonts w:ascii="Galliard BT" w:hAnsi="Galliard BT" w:cs="Galliard BT"/>
          <w:color w:val="000000"/>
          <w:sz w:val="24"/>
          <w:szCs w:val="24"/>
        </w:rPr>
        <w:t xml:space="preserve"> </w:t>
      </w:r>
      <w:r w:rsidR="001260F1">
        <w:rPr>
          <w:rFonts w:ascii="Galliard BT" w:hAnsi="Galliard BT" w:cs="Galliard BT"/>
          <w:color w:val="000000"/>
          <w:sz w:val="24"/>
          <w:szCs w:val="24"/>
        </w:rPr>
        <w:t>cristalizando e consolidando na medida do possível</w:t>
      </w:r>
      <w:r>
        <w:rPr>
          <w:rFonts w:ascii="Galliard BT" w:hAnsi="Galliard BT" w:cs="Galliard BT"/>
          <w:color w:val="000000"/>
          <w:sz w:val="24"/>
          <w:szCs w:val="24"/>
        </w:rPr>
        <w:t xml:space="preserve"> essas posições até que </w:t>
      </w:r>
      <w:r w:rsidR="00AD28E2">
        <w:rPr>
          <w:rFonts w:ascii="Galliard BT" w:hAnsi="Galliard BT" w:cs="Galliard BT"/>
          <w:color w:val="000000"/>
          <w:sz w:val="24"/>
          <w:szCs w:val="24"/>
        </w:rPr>
        <w:t xml:space="preserve">elas </w:t>
      </w:r>
      <w:r>
        <w:rPr>
          <w:rFonts w:ascii="Galliard BT" w:hAnsi="Galliard BT" w:cs="Galliard BT"/>
          <w:color w:val="000000"/>
          <w:sz w:val="24"/>
          <w:szCs w:val="24"/>
        </w:rPr>
        <w:t xml:space="preserve">se tornem “lugares comuns”, de modo que o que quer que </w:t>
      </w:r>
      <w:r w:rsidR="001260F1">
        <w:rPr>
          <w:rFonts w:ascii="Galliard BT" w:hAnsi="Galliard BT" w:cs="Galliard BT"/>
          <w:color w:val="000000"/>
          <w:sz w:val="24"/>
          <w:szCs w:val="24"/>
        </w:rPr>
        <w:t>se</w:t>
      </w:r>
      <w:r>
        <w:rPr>
          <w:rFonts w:ascii="Galliard BT" w:hAnsi="Galliard BT" w:cs="Galliard BT"/>
          <w:color w:val="000000"/>
          <w:sz w:val="24"/>
          <w:szCs w:val="24"/>
        </w:rPr>
        <w:t xml:space="preserve"> diga será sempre catalogado dentro duma daquelas</w:t>
      </w:r>
      <w:r w:rsidR="001D73F8">
        <w:rPr>
          <w:rFonts w:ascii="Galliard BT" w:hAnsi="Galliard BT" w:cs="Galliard BT"/>
          <w:color w:val="000000"/>
          <w:sz w:val="24"/>
          <w:szCs w:val="24"/>
        </w:rPr>
        <w:t xml:space="preserve"> [posições]</w:t>
      </w:r>
      <w:r>
        <w:rPr>
          <w:rFonts w:ascii="Galliard BT" w:hAnsi="Galliard BT" w:cs="Galliard BT"/>
          <w:color w:val="000000"/>
          <w:sz w:val="24"/>
          <w:szCs w:val="24"/>
        </w:rPr>
        <w:t>, tudo convergindo para que o debate produza os efeitos desejados.</w:t>
      </w:r>
    </w:p>
    <w:p w14:paraId="3F98D5F9" w14:textId="77777777" w:rsidR="003433F4" w:rsidRDefault="003433F4" w:rsidP="00A94EDC">
      <w:pPr>
        <w:spacing w:after="0" w:line="240" w:lineRule="auto"/>
        <w:jc w:val="both"/>
        <w:rPr>
          <w:rFonts w:ascii="Galliard BT" w:hAnsi="Galliard BT" w:cs="Galliard BT"/>
          <w:color w:val="000000"/>
          <w:sz w:val="24"/>
          <w:szCs w:val="24"/>
        </w:rPr>
      </w:pPr>
    </w:p>
    <w:p w14:paraId="65557E55" w14:textId="77777777" w:rsidR="003433F4" w:rsidRPr="00DC38C8" w:rsidRDefault="00F01E0A" w:rsidP="00A94EDC">
      <w:pPr>
        <w:spacing w:after="0" w:line="240" w:lineRule="auto"/>
        <w:jc w:val="both"/>
        <w:rPr>
          <w:rFonts w:ascii="Galliard BT" w:hAnsi="Galliard BT" w:cs="Galliard BT"/>
          <w:sz w:val="24"/>
          <w:szCs w:val="24"/>
        </w:rPr>
      </w:pPr>
      <w:r>
        <w:rPr>
          <w:rFonts w:ascii="Galliard BT" w:hAnsi="Galliard BT" w:cs="Galliard BT"/>
          <w:color w:val="000000"/>
          <w:sz w:val="24"/>
          <w:szCs w:val="24"/>
        </w:rPr>
        <w:t>T</w:t>
      </w:r>
      <w:r w:rsidR="003433F4">
        <w:rPr>
          <w:rFonts w:ascii="Galliard BT" w:hAnsi="Galliard BT" w:cs="Galliard BT"/>
          <w:color w:val="000000"/>
          <w:sz w:val="24"/>
          <w:szCs w:val="24"/>
        </w:rPr>
        <w:t>udo isso é uma i</w:t>
      </w:r>
      <w:r w:rsidR="00EF1C30">
        <w:rPr>
          <w:rFonts w:ascii="Galliard BT" w:hAnsi="Galliard BT" w:cs="Galliard BT"/>
          <w:color w:val="000000"/>
          <w:sz w:val="24"/>
          <w:szCs w:val="24"/>
        </w:rPr>
        <w:t>mensa obra de engenharia social e até</w:t>
      </w:r>
      <w:r w:rsidR="003433F4">
        <w:rPr>
          <w:rFonts w:ascii="Galliard BT" w:hAnsi="Galliard BT" w:cs="Galliard BT"/>
          <w:color w:val="000000"/>
          <w:sz w:val="24"/>
          <w:szCs w:val="24"/>
        </w:rPr>
        <w:t xml:space="preserve"> de engenharia histórica</w:t>
      </w:r>
      <w:r w:rsidR="00EF1C30">
        <w:rPr>
          <w:rFonts w:ascii="Galliard BT" w:hAnsi="Galliard BT" w:cs="Galliard BT"/>
          <w:color w:val="000000"/>
          <w:sz w:val="24"/>
          <w:szCs w:val="24"/>
        </w:rPr>
        <w:t>, eu diria</w:t>
      </w:r>
      <w:r w:rsidR="003433F4">
        <w:rPr>
          <w:rFonts w:ascii="Galliard BT" w:hAnsi="Galliard BT" w:cs="Galliard BT"/>
          <w:color w:val="000000"/>
          <w:sz w:val="24"/>
          <w:szCs w:val="24"/>
        </w:rPr>
        <w:t xml:space="preserve">. Quando </w:t>
      </w:r>
      <w:r w:rsidR="005A7BA7">
        <w:rPr>
          <w:rFonts w:ascii="Galliard BT" w:hAnsi="Galliard BT" w:cs="Galliard BT"/>
          <w:color w:val="000000"/>
          <w:sz w:val="24"/>
          <w:szCs w:val="24"/>
        </w:rPr>
        <w:t>se</w:t>
      </w:r>
      <w:r w:rsidR="003433F4">
        <w:rPr>
          <w:rFonts w:ascii="Galliard BT" w:hAnsi="Galliard BT" w:cs="Galliard BT"/>
          <w:color w:val="000000"/>
          <w:sz w:val="24"/>
          <w:szCs w:val="24"/>
        </w:rPr>
        <w:t xml:space="preserve"> observa o livro de Arnold Toynbee</w:t>
      </w:r>
      <w:r w:rsidR="005A7BA7">
        <w:rPr>
          <w:rFonts w:ascii="Galliard BT" w:hAnsi="Galliard BT" w:cs="Galliard BT"/>
          <w:color w:val="000000"/>
          <w:sz w:val="24"/>
          <w:szCs w:val="24"/>
        </w:rPr>
        <w:t xml:space="preserve"> </w:t>
      </w:r>
      <w:r w:rsidR="00A94EDC">
        <w:rPr>
          <w:rFonts w:ascii="Galliard BT" w:hAnsi="Galliard BT" w:cs="Galliard BT"/>
          <w:color w:val="000000"/>
          <w:sz w:val="24"/>
          <w:szCs w:val="24"/>
        </w:rPr>
        <w:t>—</w:t>
      </w:r>
      <w:r w:rsidR="005A7BA7">
        <w:rPr>
          <w:rFonts w:ascii="Galliard BT" w:hAnsi="Galliard BT" w:cs="Galliard BT"/>
          <w:color w:val="000000"/>
          <w:sz w:val="24"/>
          <w:szCs w:val="24"/>
        </w:rPr>
        <w:t xml:space="preserve"> que nunca foi propriamente um historiador</w:t>
      </w:r>
      <w:r w:rsidR="006B2D0B">
        <w:rPr>
          <w:rFonts w:ascii="Galliard BT" w:hAnsi="Galliard BT" w:cs="Galliard BT"/>
          <w:color w:val="000000"/>
          <w:sz w:val="24"/>
          <w:szCs w:val="24"/>
        </w:rPr>
        <w:t>,</w:t>
      </w:r>
      <w:r w:rsidR="005A7BA7">
        <w:rPr>
          <w:rFonts w:ascii="Galliard BT" w:hAnsi="Galliard BT" w:cs="Galliard BT"/>
          <w:color w:val="000000"/>
          <w:sz w:val="24"/>
          <w:szCs w:val="24"/>
        </w:rPr>
        <w:t xml:space="preserve"> </w:t>
      </w:r>
      <w:r w:rsidR="005701B4">
        <w:rPr>
          <w:rFonts w:ascii="Galliard BT" w:hAnsi="Galliard BT" w:cs="Galliard BT"/>
          <w:color w:val="000000"/>
          <w:sz w:val="24"/>
          <w:szCs w:val="24"/>
        </w:rPr>
        <w:t xml:space="preserve">ele </w:t>
      </w:r>
      <w:r w:rsidR="005A7BA7">
        <w:rPr>
          <w:rFonts w:ascii="Galliard BT" w:hAnsi="Galliard BT" w:cs="Galliard BT"/>
          <w:color w:val="000000"/>
          <w:sz w:val="24"/>
          <w:szCs w:val="24"/>
        </w:rPr>
        <w:t xml:space="preserve">era um especialista em inteligência, um homem que trabalhava para o serviço secreto britânico </w:t>
      </w:r>
      <w:r w:rsidR="00A94EDC">
        <w:rPr>
          <w:rFonts w:ascii="Galliard BT" w:hAnsi="Galliard BT" w:cs="Galliard BT"/>
          <w:color w:val="000000"/>
          <w:sz w:val="24"/>
          <w:szCs w:val="24"/>
        </w:rPr>
        <w:t>—</w:t>
      </w:r>
      <w:r w:rsidR="003433F4">
        <w:rPr>
          <w:rFonts w:ascii="Galliard BT" w:hAnsi="Galliard BT" w:cs="Galliard BT"/>
          <w:color w:val="000000"/>
          <w:sz w:val="24"/>
          <w:szCs w:val="24"/>
        </w:rPr>
        <w:t xml:space="preserve"> </w:t>
      </w:r>
      <w:r w:rsidR="003433F4">
        <w:rPr>
          <w:rFonts w:ascii="Galliard BT" w:hAnsi="Galliard BT" w:cs="Galliard BT"/>
          <w:i/>
          <w:color w:val="000000"/>
          <w:sz w:val="24"/>
          <w:szCs w:val="24"/>
        </w:rPr>
        <w:t>Um Estudo de História</w:t>
      </w:r>
      <w:r w:rsidR="003433F4">
        <w:rPr>
          <w:rFonts w:ascii="Galliard BT" w:hAnsi="Galliard BT" w:cs="Galliard BT"/>
          <w:color w:val="000000"/>
          <w:sz w:val="24"/>
          <w:szCs w:val="24"/>
        </w:rPr>
        <w:t xml:space="preserve">, </w:t>
      </w:r>
      <w:r w:rsidR="006B2D0B">
        <w:rPr>
          <w:rFonts w:ascii="Galliard BT" w:hAnsi="Galliard BT" w:cs="Galliard BT"/>
          <w:color w:val="000000"/>
          <w:sz w:val="24"/>
          <w:szCs w:val="24"/>
        </w:rPr>
        <w:t>[se percebe que]</w:t>
      </w:r>
      <w:r w:rsidR="003433F4">
        <w:rPr>
          <w:rFonts w:ascii="Galliard BT" w:hAnsi="Galliard BT" w:cs="Galliard BT"/>
          <w:color w:val="000000"/>
          <w:sz w:val="24"/>
          <w:szCs w:val="24"/>
        </w:rPr>
        <w:t xml:space="preserve"> ele escreveu esse estudo não apenas como uma obra histórica</w:t>
      </w:r>
      <w:r w:rsidR="006B2D0B">
        <w:rPr>
          <w:rFonts w:ascii="Galliard BT" w:hAnsi="Galliard BT" w:cs="Galliard BT"/>
          <w:color w:val="000000"/>
          <w:sz w:val="24"/>
          <w:szCs w:val="24"/>
        </w:rPr>
        <w:t>,</w:t>
      </w:r>
      <w:r w:rsidR="003433F4">
        <w:rPr>
          <w:rFonts w:ascii="Galliard BT" w:hAnsi="Galliard BT" w:cs="Galliard BT"/>
          <w:color w:val="000000"/>
          <w:sz w:val="24"/>
          <w:szCs w:val="24"/>
        </w:rPr>
        <w:t xml:space="preserve"> mas como um</w:t>
      </w:r>
      <w:r w:rsidR="002431EB">
        <w:rPr>
          <w:rFonts w:ascii="Galliard BT" w:hAnsi="Galliard BT" w:cs="Galliard BT"/>
          <w:color w:val="000000"/>
          <w:sz w:val="24"/>
          <w:szCs w:val="24"/>
        </w:rPr>
        <w:t xml:space="preserve"> projeto de ação civilizacional. </w:t>
      </w:r>
      <w:r w:rsidR="002431EB" w:rsidRPr="005701B4">
        <w:rPr>
          <w:rFonts w:ascii="Galliard BT" w:hAnsi="Galliard BT" w:cs="Galliard BT"/>
          <w:sz w:val="24"/>
          <w:szCs w:val="24"/>
        </w:rPr>
        <w:t>A</w:t>
      </w:r>
      <w:r w:rsidR="003433F4" w:rsidRPr="005701B4">
        <w:rPr>
          <w:rFonts w:ascii="Galliard BT" w:hAnsi="Galliard BT" w:cs="Galliard BT"/>
          <w:sz w:val="24"/>
          <w:szCs w:val="24"/>
        </w:rPr>
        <w:t xml:space="preserve"> questão que se colocava para ele </w:t>
      </w:r>
      <w:r w:rsidR="002431EB" w:rsidRPr="005701B4">
        <w:rPr>
          <w:rFonts w:ascii="Galliard BT" w:hAnsi="Galliard BT" w:cs="Galliard BT"/>
          <w:sz w:val="24"/>
          <w:szCs w:val="24"/>
        </w:rPr>
        <w:t>era</w:t>
      </w:r>
      <w:r w:rsidR="00427F8F" w:rsidRPr="005701B4">
        <w:rPr>
          <w:rFonts w:ascii="Galliard BT" w:hAnsi="Galliard BT" w:cs="Galliard BT"/>
          <w:sz w:val="24"/>
          <w:szCs w:val="24"/>
        </w:rPr>
        <w:t xml:space="preserve"> c</w:t>
      </w:r>
      <w:r w:rsidR="003433F4" w:rsidRPr="005701B4">
        <w:rPr>
          <w:rFonts w:ascii="Galliard BT" w:hAnsi="Galliard BT" w:cs="Galliard BT"/>
          <w:sz w:val="24"/>
          <w:szCs w:val="24"/>
        </w:rPr>
        <w:t>omo as civilizações são destruídas</w:t>
      </w:r>
      <w:r w:rsidR="001D38A4" w:rsidRPr="005701B4">
        <w:rPr>
          <w:rFonts w:ascii="Galliard BT" w:hAnsi="Galliard BT" w:cs="Galliard BT"/>
          <w:sz w:val="24"/>
          <w:szCs w:val="24"/>
        </w:rPr>
        <w:t>;</w:t>
      </w:r>
      <w:r w:rsidR="00427F8F" w:rsidRPr="005701B4">
        <w:rPr>
          <w:rFonts w:ascii="Galliard BT" w:hAnsi="Galliard BT" w:cs="Galliard BT"/>
          <w:sz w:val="24"/>
          <w:szCs w:val="24"/>
        </w:rPr>
        <w:t xml:space="preserve"> n</w:t>
      </w:r>
      <w:r w:rsidR="003433F4" w:rsidRPr="005701B4">
        <w:rPr>
          <w:rFonts w:ascii="Galliard BT" w:hAnsi="Galliard BT" w:cs="Galliard BT"/>
          <w:sz w:val="24"/>
          <w:szCs w:val="24"/>
        </w:rPr>
        <w:t>ão como elas se formam</w:t>
      </w:r>
      <w:r w:rsidR="00DF0C3E" w:rsidRPr="005701B4">
        <w:rPr>
          <w:rFonts w:ascii="Galliard BT" w:hAnsi="Galliard BT" w:cs="Galliard BT"/>
          <w:sz w:val="24"/>
          <w:szCs w:val="24"/>
        </w:rPr>
        <w:t>,</w:t>
      </w:r>
      <w:r w:rsidR="003433F4" w:rsidRPr="005701B4">
        <w:rPr>
          <w:rFonts w:ascii="Galliard BT" w:hAnsi="Galliard BT" w:cs="Galliard BT"/>
          <w:sz w:val="24"/>
          <w:szCs w:val="24"/>
        </w:rPr>
        <w:t xml:space="preserve"> mas como elas </w:t>
      </w:r>
      <w:r w:rsidR="003433F4" w:rsidRPr="005701B4">
        <w:rPr>
          <w:rFonts w:ascii="Galliard BT" w:hAnsi="Galliard BT" w:cs="Galliard BT"/>
          <w:i/>
          <w:sz w:val="24"/>
          <w:szCs w:val="24"/>
        </w:rPr>
        <w:t>acabam</w:t>
      </w:r>
      <w:r w:rsidR="003433F4" w:rsidRPr="005701B4">
        <w:rPr>
          <w:rFonts w:ascii="Galliard BT" w:hAnsi="Galliard BT" w:cs="Galliard BT"/>
          <w:sz w:val="24"/>
          <w:szCs w:val="24"/>
        </w:rPr>
        <w:t xml:space="preserve">. </w:t>
      </w:r>
      <w:r w:rsidR="001D38A4">
        <w:rPr>
          <w:rFonts w:ascii="Galliard BT" w:hAnsi="Galliard BT" w:cs="Galliard BT"/>
          <w:color w:val="000000"/>
          <w:sz w:val="24"/>
          <w:szCs w:val="24"/>
        </w:rPr>
        <w:t>T</w:t>
      </w:r>
      <w:r w:rsidR="003433F4">
        <w:rPr>
          <w:rFonts w:ascii="Galliard BT" w:hAnsi="Galliard BT" w:cs="Galliard BT"/>
          <w:color w:val="000000"/>
          <w:sz w:val="24"/>
          <w:szCs w:val="24"/>
        </w:rPr>
        <w:t xml:space="preserve">odo o </w:t>
      </w:r>
      <w:r w:rsidR="001D38A4">
        <w:rPr>
          <w:rFonts w:ascii="Galliard BT" w:hAnsi="Galliard BT" w:cs="Galliard BT"/>
          <w:color w:val="000000"/>
          <w:sz w:val="24"/>
          <w:szCs w:val="24"/>
        </w:rPr>
        <w:t>sistema</w:t>
      </w:r>
      <w:r w:rsidR="003433F4">
        <w:rPr>
          <w:rFonts w:ascii="Galliard BT" w:hAnsi="Galliard BT" w:cs="Galliard BT"/>
          <w:color w:val="000000"/>
          <w:sz w:val="24"/>
          <w:szCs w:val="24"/>
        </w:rPr>
        <w:t xml:space="preserve"> que ele descreveu </w:t>
      </w:r>
      <w:r w:rsidR="001D38A4">
        <w:rPr>
          <w:rFonts w:ascii="Galliard BT" w:hAnsi="Galliard BT" w:cs="Galliard BT"/>
          <w:color w:val="000000"/>
          <w:sz w:val="24"/>
          <w:szCs w:val="24"/>
        </w:rPr>
        <w:t>ali</w:t>
      </w:r>
      <w:r w:rsidR="003433F4">
        <w:rPr>
          <w:rFonts w:ascii="Galliard BT" w:hAnsi="Galliard BT" w:cs="Galliard BT"/>
          <w:color w:val="000000"/>
          <w:sz w:val="24"/>
          <w:szCs w:val="24"/>
        </w:rPr>
        <w:t xml:space="preserve"> é o </w:t>
      </w:r>
      <w:r w:rsidR="001D38A4">
        <w:rPr>
          <w:rFonts w:ascii="Galliard BT" w:hAnsi="Galliard BT" w:cs="Galliard BT"/>
          <w:color w:val="000000"/>
          <w:sz w:val="24"/>
          <w:szCs w:val="24"/>
        </w:rPr>
        <w:t xml:space="preserve">que é </w:t>
      </w:r>
      <w:r w:rsidR="003433F4">
        <w:rPr>
          <w:rFonts w:ascii="Galliard BT" w:hAnsi="Galliard BT" w:cs="Galliard BT"/>
          <w:color w:val="000000"/>
          <w:sz w:val="24"/>
          <w:szCs w:val="24"/>
        </w:rPr>
        <w:t xml:space="preserve">utilizado hoje contra </w:t>
      </w:r>
      <w:r w:rsidR="001D38A4">
        <w:rPr>
          <w:rFonts w:ascii="Galliard BT" w:hAnsi="Galliard BT" w:cs="Galliard BT"/>
          <w:color w:val="000000"/>
          <w:sz w:val="24"/>
          <w:szCs w:val="24"/>
        </w:rPr>
        <w:t>o</w:t>
      </w:r>
      <w:r w:rsidR="003433F4">
        <w:rPr>
          <w:rFonts w:ascii="Galliard BT" w:hAnsi="Galliard BT" w:cs="Galliard BT"/>
          <w:color w:val="000000"/>
          <w:sz w:val="24"/>
          <w:szCs w:val="24"/>
        </w:rPr>
        <w:t xml:space="preserve"> </w:t>
      </w:r>
      <w:r w:rsidR="001D38A4">
        <w:rPr>
          <w:rFonts w:ascii="Galliard BT" w:hAnsi="Galliard BT" w:cs="Galliard BT"/>
          <w:color w:val="000000"/>
          <w:sz w:val="24"/>
          <w:szCs w:val="24"/>
        </w:rPr>
        <w:t xml:space="preserve">Ocidente: </w:t>
      </w:r>
      <w:r w:rsidR="003433F4">
        <w:rPr>
          <w:rFonts w:ascii="Galliard BT" w:hAnsi="Galliard BT" w:cs="Galliard BT"/>
          <w:color w:val="000000"/>
          <w:sz w:val="24"/>
          <w:szCs w:val="24"/>
        </w:rPr>
        <w:t>o ataque, ele diz, por um proletariado interno e por um prole</w:t>
      </w:r>
      <w:r w:rsidR="001D38A4">
        <w:rPr>
          <w:rFonts w:ascii="Galliard BT" w:hAnsi="Galliard BT" w:cs="Galliard BT"/>
          <w:color w:val="000000"/>
          <w:sz w:val="24"/>
          <w:szCs w:val="24"/>
        </w:rPr>
        <w:t xml:space="preserve">tariado externo ao mesmo tempo </w:t>
      </w:r>
      <w:r w:rsidR="00A94EDC">
        <w:rPr>
          <w:rFonts w:ascii="Galliard BT" w:hAnsi="Galliard BT" w:cs="Galliard BT"/>
          <w:color w:val="000000"/>
          <w:sz w:val="24"/>
          <w:szCs w:val="24"/>
        </w:rPr>
        <w:t>—</w:t>
      </w:r>
      <w:r w:rsidR="001D38A4">
        <w:rPr>
          <w:rFonts w:ascii="Galliard BT" w:hAnsi="Galliard BT" w:cs="Galliard BT"/>
          <w:color w:val="000000"/>
          <w:sz w:val="24"/>
          <w:szCs w:val="24"/>
        </w:rPr>
        <w:t xml:space="preserve"> </w:t>
      </w:r>
      <w:r w:rsidR="003433F4">
        <w:rPr>
          <w:rFonts w:ascii="Galliard BT" w:hAnsi="Galliard BT" w:cs="Galliard BT"/>
          <w:color w:val="000000"/>
          <w:sz w:val="24"/>
          <w:szCs w:val="24"/>
        </w:rPr>
        <w:t>ele chama de proletariado</w:t>
      </w:r>
      <w:r w:rsidR="001D38A4">
        <w:rPr>
          <w:rFonts w:ascii="Galliard BT" w:hAnsi="Galliard BT" w:cs="Galliard BT"/>
          <w:color w:val="000000"/>
          <w:sz w:val="24"/>
          <w:szCs w:val="24"/>
        </w:rPr>
        <w:t>,</w:t>
      </w:r>
      <w:r w:rsidR="003433F4">
        <w:rPr>
          <w:rFonts w:ascii="Galliard BT" w:hAnsi="Galliard BT" w:cs="Galliard BT"/>
          <w:color w:val="000000"/>
          <w:sz w:val="24"/>
          <w:szCs w:val="24"/>
        </w:rPr>
        <w:t xml:space="preserve"> mas vai dando uma acepção enormemente vaga ao termo. Ou seja, </w:t>
      </w:r>
      <w:r w:rsidR="00B421E5">
        <w:rPr>
          <w:rFonts w:ascii="Galliard BT" w:hAnsi="Galliard BT" w:cs="Galliard BT"/>
          <w:color w:val="000000"/>
          <w:sz w:val="24"/>
          <w:szCs w:val="24"/>
        </w:rPr>
        <w:t>há</w:t>
      </w:r>
      <w:r w:rsidR="003433F4">
        <w:rPr>
          <w:rFonts w:ascii="Galliard BT" w:hAnsi="Galliard BT" w:cs="Galliard BT"/>
          <w:color w:val="000000"/>
          <w:sz w:val="24"/>
          <w:szCs w:val="24"/>
        </w:rPr>
        <w:t xml:space="preserve"> uma massa que ataca por dentro e outra que ataca por fora ao mesmo tempo, e evidentemente tudo depende de que a elite que domina a situação seja capaz de reagir a esse desafio de maneira inteligente, o que raramente ocorre. </w:t>
      </w:r>
      <w:r w:rsidR="00F067B3" w:rsidRPr="00DC38C8">
        <w:rPr>
          <w:rFonts w:ascii="Galliard BT" w:hAnsi="Galliard BT" w:cs="Galliard BT"/>
          <w:sz w:val="24"/>
          <w:szCs w:val="24"/>
        </w:rPr>
        <w:t>N</w:t>
      </w:r>
      <w:r w:rsidR="003433F4" w:rsidRPr="00DC38C8">
        <w:rPr>
          <w:rFonts w:ascii="Galliard BT" w:hAnsi="Galliard BT" w:cs="Galliard BT"/>
          <w:sz w:val="24"/>
          <w:szCs w:val="24"/>
        </w:rPr>
        <w:t xml:space="preserve">o caso, a elite européia </w:t>
      </w:r>
      <w:commentRangeStart w:id="4"/>
      <w:r w:rsidR="00DC38C8" w:rsidRPr="00DC38C8">
        <w:rPr>
          <w:rFonts w:ascii="Galliard BT" w:hAnsi="Galliard BT" w:cs="Galliard BT"/>
          <w:sz w:val="24"/>
          <w:szCs w:val="24"/>
        </w:rPr>
        <w:t>e</w:t>
      </w:r>
      <w:commentRangeEnd w:id="4"/>
      <w:r w:rsidR="00DC38C8" w:rsidRPr="00DC38C8">
        <w:rPr>
          <w:rStyle w:val="Refdecomentrio"/>
          <w:rFonts w:ascii="Galliard BT" w:hAnsi="Galliard BT"/>
        </w:rPr>
        <w:commentReference w:id="4"/>
      </w:r>
      <w:r w:rsidR="003433F4" w:rsidRPr="00DC38C8">
        <w:rPr>
          <w:rFonts w:ascii="Galliard BT" w:hAnsi="Galliard BT" w:cs="Galliard BT"/>
          <w:sz w:val="24"/>
          <w:szCs w:val="24"/>
        </w:rPr>
        <w:t xml:space="preserve"> </w:t>
      </w:r>
      <w:r w:rsidR="00F067B3" w:rsidRPr="00DC38C8">
        <w:rPr>
          <w:rFonts w:ascii="Galliard BT" w:hAnsi="Galliard BT" w:cs="Galliard BT"/>
          <w:sz w:val="24"/>
          <w:szCs w:val="24"/>
        </w:rPr>
        <w:t xml:space="preserve">a </w:t>
      </w:r>
      <w:r w:rsidR="003433F4" w:rsidRPr="00DC38C8">
        <w:rPr>
          <w:rFonts w:ascii="Galliard BT" w:hAnsi="Galliard BT" w:cs="Galliard BT"/>
          <w:sz w:val="24"/>
          <w:szCs w:val="24"/>
        </w:rPr>
        <w:t>americana não podia</w:t>
      </w:r>
      <w:r w:rsidR="00F067B3" w:rsidRPr="00DC38C8">
        <w:rPr>
          <w:rFonts w:ascii="Galliard BT" w:hAnsi="Galliard BT" w:cs="Galliard BT"/>
          <w:sz w:val="24"/>
          <w:szCs w:val="24"/>
        </w:rPr>
        <w:t>m</w:t>
      </w:r>
      <w:r w:rsidR="003433F4" w:rsidRPr="00DC38C8">
        <w:rPr>
          <w:rFonts w:ascii="Galliard BT" w:hAnsi="Galliard BT" w:cs="Galliard BT"/>
          <w:sz w:val="24"/>
          <w:szCs w:val="24"/>
        </w:rPr>
        <w:t xml:space="preserve"> reagir de maneira inteligente</w:t>
      </w:r>
      <w:r w:rsidR="00F067B3" w:rsidRPr="00DC38C8">
        <w:rPr>
          <w:rFonts w:ascii="Galliard BT" w:hAnsi="Galliard BT" w:cs="Galliard BT"/>
          <w:sz w:val="24"/>
          <w:szCs w:val="24"/>
        </w:rPr>
        <w:t>,</w:t>
      </w:r>
      <w:r w:rsidR="003433F4" w:rsidRPr="00DC38C8">
        <w:rPr>
          <w:rFonts w:ascii="Galliard BT" w:hAnsi="Galliard BT" w:cs="Galliard BT"/>
          <w:sz w:val="24"/>
          <w:szCs w:val="24"/>
        </w:rPr>
        <w:t xml:space="preserve"> mesmo porque ela</w:t>
      </w:r>
      <w:r w:rsidR="00F067B3" w:rsidRPr="00DC38C8">
        <w:rPr>
          <w:rFonts w:ascii="Galliard BT" w:hAnsi="Galliard BT" w:cs="Galliard BT"/>
          <w:sz w:val="24"/>
          <w:szCs w:val="24"/>
        </w:rPr>
        <w:t>s</w:t>
      </w:r>
      <w:r w:rsidR="003433F4" w:rsidRPr="00DC38C8">
        <w:rPr>
          <w:rFonts w:ascii="Galliard BT" w:hAnsi="Galliard BT" w:cs="Galliard BT"/>
          <w:sz w:val="24"/>
          <w:szCs w:val="24"/>
        </w:rPr>
        <w:t xml:space="preserve"> própria</w:t>
      </w:r>
      <w:r w:rsidR="00F067B3" w:rsidRPr="00DC38C8">
        <w:rPr>
          <w:rFonts w:ascii="Galliard BT" w:hAnsi="Galliard BT" w:cs="Galliard BT"/>
          <w:sz w:val="24"/>
          <w:szCs w:val="24"/>
        </w:rPr>
        <w:t>s</w:t>
      </w:r>
      <w:r w:rsidR="003433F4" w:rsidRPr="00DC38C8">
        <w:rPr>
          <w:rFonts w:ascii="Galliard BT" w:hAnsi="Galliard BT" w:cs="Galliard BT"/>
          <w:sz w:val="24"/>
          <w:szCs w:val="24"/>
        </w:rPr>
        <w:t xml:space="preserve"> estava</w:t>
      </w:r>
      <w:r w:rsidR="00F067B3" w:rsidRPr="00DC38C8">
        <w:rPr>
          <w:rFonts w:ascii="Galliard BT" w:hAnsi="Galliard BT" w:cs="Galliard BT"/>
          <w:sz w:val="24"/>
          <w:szCs w:val="24"/>
        </w:rPr>
        <w:t>m</w:t>
      </w:r>
      <w:r w:rsidR="003433F4" w:rsidRPr="00DC38C8">
        <w:rPr>
          <w:rFonts w:ascii="Galliard BT" w:hAnsi="Galliard BT" w:cs="Galliard BT"/>
          <w:sz w:val="24"/>
          <w:szCs w:val="24"/>
        </w:rPr>
        <w:t xml:space="preserve"> envol</w:t>
      </w:r>
      <w:r w:rsidR="00F067B3" w:rsidRPr="00DC38C8">
        <w:rPr>
          <w:rFonts w:ascii="Galliard BT" w:hAnsi="Galliard BT" w:cs="Galliard BT"/>
          <w:sz w:val="24"/>
          <w:szCs w:val="24"/>
        </w:rPr>
        <w:t xml:space="preserve">vidas no projeto de destruição, sendo </w:t>
      </w:r>
      <w:commentRangeStart w:id="5"/>
      <w:r w:rsidR="00F067B3" w:rsidRPr="00DC38C8">
        <w:rPr>
          <w:rFonts w:ascii="Galliard BT" w:hAnsi="Galliard BT" w:cs="Galliard BT"/>
          <w:sz w:val="24"/>
          <w:szCs w:val="24"/>
        </w:rPr>
        <w:t>quase inteiramente</w:t>
      </w:r>
      <w:r w:rsidR="003433F4" w:rsidRPr="00DC38C8">
        <w:rPr>
          <w:rFonts w:ascii="Galliard BT" w:hAnsi="Galliard BT" w:cs="Galliard BT"/>
          <w:sz w:val="24"/>
          <w:szCs w:val="24"/>
        </w:rPr>
        <w:t xml:space="preserve"> </w:t>
      </w:r>
      <w:commentRangeEnd w:id="5"/>
      <w:r w:rsidR="00F067B3" w:rsidRPr="00DC38C8">
        <w:rPr>
          <w:rStyle w:val="Refdecomentrio"/>
          <w:rFonts w:ascii="Galliard BT" w:hAnsi="Galliard BT"/>
        </w:rPr>
        <w:commentReference w:id="5"/>
      </w:r>
      <w:r w:rsidR="003433F4" w:rsidRPr="00DC38C8">
        <w:rPr>
          <w:rFonts w:ascii="Galliard BT" w:hAnsi="Galliard BT" w:cs="Galliard BT"/>
          <w:sz w:val="24"/>
          <w:szCs w:val="24"/>
        </w:rPr>
        <w:t>instrumentalizada</w:t>
      </w:r>
      <w:r w:rsidR="00F067B3" w:rsidRPr="00DC38C8">
        <w:rPr>
          <w:rFonts w:ascii="Galliard BT" w:hAnsi="Galliard BT" w:cs="Galliard BT"/>
          <w:sz w:val="24"/>
          <w:szCs w:val="24"/>
        </w:rPr>
        <w:t>s</w:t>
      </w:r>
      <w:r w:rsidR="003433F4" w:rsidRPr="00DC38C8">
        <w:rPr>
          <w:rFonts w:ascii="Galliard BT" w:hAnsi="Galliard BT" w:cs="Galliard BT"/>
          <w:sz w:val="24"/>
          <w:szCs w:val="24"/>
        </w:rPr>
        <w:t xml:space="preserve"> e posta</w:t>
      </w:r>
      <w:r w:rsidR="00F067B3" w:rsidRPr="00DC38C8">
        <w:rPr>
          <w:rFonts w:ascii="Galliard BT" w:hAnsi="Galliard BT" w:cs="Galliard BT"/>
          <w:sz w:val="24"/>
          <w:szCs w:val="24"/>
        </w:rPr>
        <w:t>s</w:t>
      </w:r>
      <w:r w:rsidR="003433F4" w:rsidRPr="00DC38C8">
        <w:rPr>
          <w:rFonts w:ascii="Galliard BT" w:hAnsi="Galliard BT" w:cs="Galliard BT"/>
          <w:sz w:val="24"/>
          <w:szCs w:val="24"/>
        </w:rPr>
        <w:t xml:space="preserve"> para trabalhar para este mesmo projeto.</w:t>
      </w:r>
    </w:p>
    <w:p w14:paraId="1BDC6AA8" w14:textId="77777777" w:rsidR="003433F4" w:rsidRDefault="003433F4" w:rsidP="00A94EDC">
      <w:pPr>
        <w:spacing w:after="0" w:line="240" w:lineRule="auto"/>
        <w:jc w:val="both"/>
        <w:rPr>
          <w:rFonts w:ascii="Galliard BT" w:hAnsi="Galliard BT" w:cs="Galliard BT"/>
          <w:color w:val="000000"/>
          <w:sz w:val="24"/>
          <w:szCs w:val="24"/>
        </w:rPr>
      </w:pPr>
    </w:p>
    <w:p w14:paraId="71F47875" w14:textId="77777777" w:rsidR="003433F4" w:rsidRDefault="00B402E3" w:rsidP="00A94EDC">
      <w:pPr>
        <w:spacing w:after="0" w:line="240" w:lineRule="auto"/>
        <w:jc w:val="both"/>
        <w:rPr>
          <w:rFonts w:ascii="Galliard BT" w:hAnsi="Galliard BT" w:cs="Galliard BT"/>
          <w:color w:val="000000"/>
          <w:sz w:val="24"/>
          <w:szCs w:val="24"/>
        </w:rPr>
      </w:pPr>
      <w:r>
        <w:rPr>
          <w:rFonts w:ascii="Galliard BT" w:hAnsi="Galliard BT" w:cs="Galliard BT"/>
          <w:color w:val="000000"/>
          <w:sz w:val="24"/>
          <w:szCs w:val="24"/>
        </w:rPr>
        <w:t xml:space="preserve">O </w:t>
      </w:r>
      <w:r w:rsidR="003433F4">
        <w:rPr>
          <w:rFonts w:ascii="Galliard BT" w:hAnsi="Galliard BT" w:cs="Galliard BT"/>
          <w:color w:val="000000"/>
          <w:sz w:val="24"/>
          <w:szCs w:val="24"/>
        </w:rPr>
        <w:t>conteúdo intelectual propriamente dito dessas várias corr</w:t>
      </w:r>
      <w:r>
        <w:rPr>
          <w:rFonts w:ascii="Galliard BT" w:hAnsi="Galliard BT" w:cs="Galliard BT"/>
          <w:color w:val="000000"/>
          <w:sz w:val="24"/>
          <w:szCs w:val="24"/>
        </w:rPr>
        <w:t xml:space="preserve">entes é realmente pobre quando </w:t>
      </w:r>
      <w:r w:rsidR="003433F4">
        <w:rPr>
          <w:rFonts w:ascii="Galliard BT" w:hAnsi="Galliard BT" w:cs="Galliard BT"/>
          <w:color w:val="000000"/>
          <w:sz w:val="24"/>
          <w:szCs w:val="24"/>
        </w:rPr>
        <w:t xml:space="preserve">examinado. </w:t>
      </w:r>
      <w:r w:rsidR="001270C8">
        <w:rPr>
          <w:rFonts w:ascii="Galliard BT" w:hAnsi="Galliard BT" w:cs="Galliard BT"/>
          <w:color w:val="000000"/>
          <w:sz w:val="24"/>
          <w:szCs w:val="24"/>
        </w:rPr>
        <w:t>P</w:t>
      </w:r>
      <w:r w:rsidR="003433F4">
        <w:rPr>
          <w:rFonts w:ascii="Galliard BT" w:hAnsi="Galliard BT" w:cs="Galliard BT"/>
          <w:color w:val="000000"/>
          <w:sz w:val="24"/>
          <w:szCs w:val="24"/>
        </w:rPr>
        <w:t xml:space="preserve">or exemplo, toda a argumentação ecumenista </w:t>
      </w:r>
      <w:commentRangeStart w:id="6"/>
      <w:r w:rsidR="0034742B">
        <w:rPr>
          <w:rFonts w:ascii="Galliard BT" w:hAnsi="Galliard BT" w:cs="Galliard BT"/>
          <w:color w:val="000000"/>
          <w:sz w:val="24"/>
          <w:szCs w:val="24"/>
        </w:rPr>
        <w:t>que surgiu</w:t>
      </w:r>
      <w:r w:rsidR="001270C8">
        <w:rPr>
          <w:rFonts w:ascii="Galliard BT" w:hAnsi="Galliard BT" w:cs="Galliard BT"/>
          <w:color w:val="000000"/>
          <w:sz w:val="24"/>
          <w:szCs w:val="24"/>
        </w:rPr>
        <w:t xml:space="preserve"> </w:t>
      </w:r>
      <w:commentRangeEnd w:id="6"/>
      <w:r w:rsidR="0034742B">
        <w:rPr>
          <w:rStyle w:val="Refdecomentrio"/>
          <w:rFonts w:ascii="Galliard BT" w:hAnsi="Galliard BT"/>
        </w:rPr>
        <w:commentReference w:id="6"/>
      </w:r>
      <w:r w:rsidR="001270C8">
        <w:rPr>
          <w:rFonts w:ascii="Galliard BT" w:hAnsi="Galliard BT" w:cs="Galliard BT"/>
          <w:color w:val="000000"/>
          <w:sz w:val="24"/>
          <w:szCs w:val="24"/>
        </w:rPr>
        <w:t xml:space="preserve">com o Concílio Vaticano II, </w:t>
      </w:r>
      <w:r w:rsidR="003433F4">
        <w:rPr>
          <w:rFonts w:ascii="Galliard BT" w:hAnsi="Galliard BT" w:cs="Galliard BT"/>
          <w:color w:val="000000"/>
          <w:sz w:val="24"/>
          <w:szCs w:val="24"/>
        </w:rPr>
        <w:t xml:space="preserve">exatamente nos anos 60 </w:t>
      </w:r>
      <w:r w:rsidR="00A94EDC">
        <w:rPr>
          <w:rFonts w:ascii="Galliard BT" w:hAnsi="Galliard BT" w:cs="Galliard BT"/>
          <w:color w:val="000000"/>
          <w:sz w:val="24"/>
          <w:szCs w:val="24"/>
        </w:rPr>
        <w:t>—</w:t>
      </w:r>
      <w:r w:rsidR="003433F4">
        <w:rPr>
          <w:rFonts w:ascii="Galliard BT" w:hAnsi="Galliard BT" w:cs="Galliard BT"/>
          <w:color w:val="000000"/>
          <w:sz w:val="24"/>
          <w:szCs w:val="24"/>
        </w:rPr>
        <w:t xml:space="preserve"> o Concílio </w:t>
      </w:r>
      <w:r w:rsidR="001270C8">
        <w:rPr>
          <w:rFonts w:ascii="Galliard BT" w:hAnsi="Galliard BT" w:cs="Galliard BT"/>
          <w:color w:val="000000"/>
          <w:sz w:val="24"/>
          <w:szCs w:val="24"/>
        </w:rPr>
        <w:t>ocorreu</w:t>
      </w:r>
      <w:r w:rsidR="003433F4">
        <w:rPr>
          <w:rFonts w:ascii="Galliard BT" w:hAnsi="Galliard BT" w:cs="Galliard BT"/>
          <w:color w:val="000000"/>
          <w:sz w:val="24"/>
          <w:szCs w:val="24"/>
        </w:rPr>
        <w:t xml:space="preserve"> em </w:t>
      </w:r>
      <w:r w:rsidR="001270C8">
        <w:rPr>
          <w:rFonts w:ascii="Galliard BT" w:hAnsi="Galliard BT" w:cs="Galliard BT"/>
          <w:color w:val="000000"/>
          <w:sz w:val="24"/>
          <w:szCs w:val="24"/>
        </w:rPr>
        <w:t xml:space="preserve">1962 </w:t>
      </w:r>
      <w:r w:rsidR="00A94EDC">
        <w:rPr>
          <w:rFonts w:ascii="Galliard BT" w:hAnsi="Galliard BT" w:cs="Galliard BT"/>
          <w:color w:val="000000"/>
          <w:sz w:val="24"/>
          <w:szCs w:val="24"/>
        </w:rPr>
        <w:t>—</w:t>
      </w:r>
      <w:r w:rsidR="001270C8">
        <w:rPr>
          <w:rFonts w:ascii="Galliard BT" w:hAnsi="Galliard BT" w:cs="Galliard BT"/>
          <w:color w:val="000000"/>
          <w:sz w:val="24"/>
          <w:szCs w:val="24"/>
        </w:rPr>
        <w:t xml:space="preserve">, </w:t>
      </w:r>
      <w:r w:rsidR="00E202F6">
        <w:rPr>
          <w:rFonts w:ascii="Galliard BT" w:hAnsi="Galliard BT" w:cs="Galliard BT"/>
          <w:color w:val="000000"/>
          <w:sz w:val="24"/>
          <w:szCs w:val="24"/>
        </w:rPr>
        <w:t xml:space="preserve">a da esperança do “diálogo inter-religioso como houve em Assis”, </w:t>
      </w:r>
      <w:r w:rsidR="003433F4">
        <w:rPr>
          <w:rFonts w:ascii="Galliard BT" w:hAnsi="Galliard BT" w:cs="Galliard BT"/>
          <w:color w:val="000000"/>
          <w:sz w:val="24"/>
          <w:szCs w:val="24"/>
        </w:rPr>
        <w:t xml:space="preserve">é uma patacoada infernal. </w:t>
      </w:r>
      <w:r w:rsidR="00E202F6">
        <w:rPr>
          <w:rFonts w:ascii="Galliard BT" w:hAnsi="Galliard BT" w:cs="Galliard BT"/>
          <w:color w:val="000000"/>
          <w:sz w:val="24"/>
          <w:szCs w:val="24"/>
        </w:rPr>
        <w:t>N</w:t>
      </w:r>
      <w:r w:rsidR="003433F4">
        <w:rPr>
          <w:rFonts w:ascii="Galliard BT" w:hAnsi="Galliard BT" w:cs="Galliard BT"/>
          <w:color w:val="000000"/>
          <w:sz w:val="24"/>
          <w:szCs w:val="24"/>
        </w:rPr>
        <w:t xml:space="preserve">ão houve diálogo nenhum, aquilo </w:t>
      </w:r>
      <w:r w:rsidR="00FD3F60">
        <w:rPr>
          <w:rFonts w:ascii="Galliard BT" w:hAnsi="Galliard BT" w:cs="Galliard BT"/>
          <w:color w:val="000000"/>
          <w:sz w:val="24"/>
          <w:szCs w:val="24"/>
        </w:rPr>
        <w:t>foi</w:t>
      </w:r>
      <w:r w:rsidR="003433F4">
        <w:rPr>
          <w:rFonts w:ascii="Galliard BT" w:hAnsi="Galliard BT" w:cs="Galliard BT"/>
          <w:color w:val="000000"/>
          <w:sz w:val="24"/>
          <w:szCs w:val="24"/>
        </w:rPr>
        <w:t xml:space="preserve"> um saco</w:t>
      </w:r>
      <w:r w:rsidR="00FD3F60">
        <w:rPr>
          <w:rFonts w:ascii="Galliard BT" w:hAnsi="Galliard BT" w:cs="Galliard BT"/>
          <w:color w:val="000000"/>
          <w:sz w:val="24"/>
          <w:szCs w:val="24"/>
        </w:rPr>
        <w:t xml:space="preserve"> </w:t>
      </w:r>
      <w:r w:rsidR="003433F4">
        <w:rPr>
          <w:rFonts w:ascii="Galliard BT" w:hAnsi="Galliard BT" w:cs="Galliard BT"/>
          <w:color w:val="000000"/>
          <w:sz w:val="24"/>
          <w:szCs w:val="24"/>
        </w:rPr>
        <w:t>de</w:t>
      </w:r>
      <w:r w:rsidR="00FD3F60">
        <w:rPr>
          <w:rFonts w:ascii="Galliard BT" w:hAnsi="Galliard BT" w:cs="Galliard BT"/>
          <w:color w:val="000000"/>
          <w:sz w:val="24"/>
          <w:szCs w:val="24"/>
        </w:rPr>
        <w:t xml:space="preserve"> </w:t>
      </w:r>
      <w:r w:rsidR="003433F4" w:rsidRPr="0034742B">
        <w:rPr>
          <w:rFonts w:ascii="Galliard BT" w:hAnsi="Galliard BT" w:cs="Galliard BT"/>
          <w:sz w:val="24"/>
          <w:szCs w:val="24"/>
        </w:rPr>
        <w:t>gato</w:t>
      </w:r>
      <w:r w:rsidR="00FD3F60" w:rsidRPr="0034742B">
        <w:rPr>
          <w:rFonts w:ascii="Galliard BT" w:hAnsi="Galliard BT" w:cs="Galliard BT"/>
          <w:sz w:val="24"/>
          <w:szCs w:val="24"/>
        </w:rPr>
        <w:t>s</w:t>
      </w:r>
      <w:r w:rsidR="003433F4" w:rsidRPr="0034742B">
        <w:rPr>
          <w:rFonts w:ascii="Galliard BT" w:hAnsi="Galliard BT" w:cs="Galliard BT"/>
          <w:sz w:val="24"/>
          <w:szCs w:val="24"/>
        </w:rPr>
        <w:t xml:space="preserve">. </w:t>
      </w:r>
      <w:r w:rsidR="00A441FA" w:rsidRPr="0034742B">
        <w:rPr>
          <w:rFonts w:ascii="Galliard BT" w:hAnsi="Galliard BT" w:cs="Galliard BT"/>
          <w:sz w:val="24"/>
          <w:szCs w:val="24"/>
        </w:rPr>
        <w:t>O ecumenismo s</w:t>
      </w:r>
      <w:r w:rsidR="003433F4" w:rsidRPr="0034742B">
        <w:rPr>
          <w:rFonts w:ascii="Galliard BT" w:hAnsi="Galliard BT" w:cs="Galliard BT"/>
          <w:sz w:val="24"/>
          <w:szCs w:val="24"/>
        </w:rPr>
        <w:t xml:space="preserve">empre acaba esbarrando em dificuldades intransponíveis. A única coisa que </w:t>
      </w:r>
      <w:r w:rsidR="00A441FA" w:rsidRPr="0034742B">
        <w:rPr>
          <w:rFonts w:ascii="Galliard BT" w:hAnsi="Galliard BT" w:cs="Galliard BT"/>
          <w:sz w:val="24"/>
          <w:szCs w:val="24"/>
        </w:rPr>
        <w:t>o assinala</w:t>
      </w:r>
      <w:r w:rsidR="003433F4" w:rsidRPr="0034742B">
        <w:rPr>
          <w:rFonts w:ascii="Galliard BT" w:hAnsi="Galliard BT" w:cs="Galliard BT"/>
          <w:sz w:val="24"/>
          <w:szCs w:val="24"/>
        </w:rPr>
        <w:t xml:space="preserve"> é que os </w:t>
      </w:r>
      <w:commentRangeStart w:id="7"/>
      <w:r w:rsidR="00F37CD7" w:rsidRPr="0034742B">
        <w:rPr>
          <w:rFonts w:ascii="Galliard BT" w:hAnsi="Galliard BT" w:cs="Galliard BT"/>
          <w:sz w:val="24"/>
          <w:szCs w:val="24"/>
        </w:rPr>
        <w:t>envolvidos</w:t>
      </w:r>
      <w:r w:rsidR="003433F4" w:rsidRPr="0034742B">
        <w:rPr>
          <w:rFonts w:ascii="Galliard BT" w:hAnsi="Galliard BT" w:cs="Galliard BT"/>
          <w:sz w:val="24"/>
          <w:szCs w:val="24"/>
        </w:rPr>
        <w:t xml:space="preserve"> </w:t>
      </w:r>
      <w:commentRangeEnd w:id="7"/>
      <w:r w:rsidR="00F37CD7" w:rsidRPr="0034742B">
        <w:rPr>
          <w:rStyle w:val="Refdecomentrio"/>
          <w:rFonts w:ascii="Galliard BT" w:hAnsi="Galliard BT"/>
        </w:rPr>
        <w:commentReference w:id="7"/>
      </w:r>
      <w:r w:rsidR="003433F4" w:rsidRPr="0034742B">
        <w:rPr>
          <w:rFonts w:ascii="Galliard BT" w:hAnsi="Galliard BT" w:cs="Galliard BT"/>
          <w:sz w:val="24"/>
          <w:szCs w:val="24"/>
        </w:rPr>
        <w:t>estão todos no mesmo lugar, mas o que estão falando</w:t>
      </w:r>
      <w:r w:rsidR="00F37CD7" w:rsidRPr="0034742B">
        <w:rPr>
          <w:rFonts w:ascii="Galliard BT" w:hAnsi="Galliard BT" w:cs="Galliard BT"/>
          <w:sz w:val="24"/>
          <w:szCs w:val="24"/>
        </w:rPr>
        <w:t>, embora o façam muito educadamente e com muita simpatia,</w:t>
      </w:r>
      <w:r w:rsidR="003433F4" w:rsidRPr="0034742B">
        <w:rPr>
          <w:rFonts w:ascii="Galliard BT" w:hAnsi="Galliard BT" w:cs="Galliard BT"/>
          <w:sz w:val="24"/>
          <w:szCs w:val="24"/>
        </w:rPr>
        <w:t xml:space="preserve"> é absolutamente incompatível</w:t>
      </w:r>
      <w:r w:rsidR="00B60FF1" w:rsidRPr="0034742B">
        <w:rPr>
          <w:rFonts w:ascii="Galliard BT" w:hAnsi="Galliard BT" w:cs="Galliard BT"/>
          <w:sz w:val="24"/>
          <w:szCs w:val="24"/>
        </w:rPr>
        <w:t xml:space="preserve"> entre si</w:t>
      </w:r>
      <w:r w:rsidR="003433F4" w:rsidRPr="0034742B">
        <w:rPr>
          <w:rFonts w:ascii="Galliard BT" w:hAnsi="Galliard BT" w:cs="Galliard BT"/>
          <w:sz w:val="24"/>
          <w:szCs w:val="24"/>
        </w:rPr>
        <w:t>. É m</w:t>
      </w:r>
      <w:r w:rsidR="003433F4">
        <w:rPr>
          <w:rFonts w:ascii="Galliard BT" w:hAnsi="Galliard BT" w:cs="Galliard BT"/>
          <w:color w:val="000000"/>
          <w:sz w:val="24"/>
          <w:szCs w:val="24"/>
        </w:rPr>
        <w:t>ais um acontecimento social do que algo cuja substância intelectual mereça ser discutida.</w:t>
      </w:r>
      <w:r w:rsidR="00D04D61">
        <w:rPr>
          <w:rFonts w:ascii="Galliard BT" w:hAnsi="Galliard BT" w:cs="Galliard BT"/>
          <w:color w:val="000000"/>
          <w:sz w:val="24"/>
          <w:szCs w:val="24"/>
        </w:rPr>
        <w:t xml:space="preserve"> Quando </w:t>
      </w:r>
      <w:r w:rsidR="008F5F6E">
        <w:rPr>
          <w:rFonts w:ascii="Galliard BT" w:hAnsi="Galliard BT" w:cs="Galliard BT"/>
          <w:color w:val="000000"/>
          <w:sz w:val="24"/>
          <w:szCs w:val="24"/>
        </w:rPr>
        <w:t xml:space="preserve">leio </w:t>
      </w:r>
      <w:r w:rsidR="00D04D61">
        <w:rPr>
          <w:rFonts w:ascii="Galliard BT" w:hAnsi="Galliard BT" w:cs="Galliard BT"/>
          <w:color w:val="000000"/>
          <w:sz w:val="24"/>
          <w:szCs w:val="24"/>
        </w:rPr>
        <w:t>hoje o conteúdo das discussões do Concílio Vaticano II</w:t>
      </w:r>
      <w:r w:rsidR="008F5F6E">
        <w:rPr>
          <w:rFonts w:ascii="Galliard BT" w:hAnsi="Galliard BT" w:cs="Galliard BT"/>
          <w:color w:val="000000"/>
          <w:sz w:val="24"/>
          <w:szCs w:val="24"/>
        </w:rPr>
        <w:t xml:space="preserve">, </w:t>
      </w:r>
      <w:r w:rsidR="003433F4">
        <w:rPr>
          <w:rFonts w:ascii="Galliard BT" w:hAnsi="Galliard BT" w:cs="Galliard BT"/>
          <w:color w:val="000000"/>
          <w:sz w:val="24"/>
          <w:szCs w:val="24"/>
        </w:rPr>
        <w:t>aquilo me parece de uma miséria intelectu</w:t>
      </w:r>
      <w:r w:rsidR="008F5F6E">
        <w:rPr>
          <w:rFonts w:ascii="Galliard BT" w:hAnsi="Galliard BT" w:cs="Galliard BT"/>
          <w:color w:val="000000"/>
          <w:sz w:val="24"/>
          <w:szCs w:val="24"/>
        </w:rPr>
        <w:t xml:space="preserve">al absolutamente fora do comum, de parte a parte: o </w:t>
      </w:r>
      <w:r w:rsidR="003433F4">
        <w:rPr>
          <w:rFonts w:ascii="Galliard BT" w:hAnsi="Galliard BT" w:cs="Galliard BT"/>
          <w:color w:val="000000"/>
          <w:sz w:val="24"/>
          <w:szCs w:val="24"/>
        </w:rPr>
        <w:t>pessoal dito progressista entrava com chavões, discursos apelativos etc., e pessoal do outro lado respondia que aquilo era contra a doutr</w:t>
      </w:r>
      <w:r w:rsidR="00FB31DF">
        <w:rPr>
          <w:rFonts w:ascii="Galliard BT" w:hAnsi="Galliard BT" w:cs="Galliard BT"/>
          <w:color w:val="000000"/>
          <w:sz w:val="24"/>
          <w:szCs w:val="24"/>
        </w:rPr>
        <w:t>ina da Igreja Católica. Parece o</w:t>
      </w:r>
      <w:r w:rsidR="003433F4">
        <w:rPr>
          <w:rFonts w:ascii="Galliard BT" w:hAnsi="Galliard BT" w:cs="Galliard BT"/>
          <w:color w:val="000000"/>
          <w:sz w:val="24"/>
          <w:szCs w:val="24"/>
        </w:rPr>
        <w:t xml:space="preserve"> caso </w:t>
      </w:r>
      <w:r w:rsidR="00FB31DF">
        <w:rPr>
          <w:rFonts w:ascii="Galliard BT" w:hAnsi="Galliard BT" w:cs="Galliard BT"/>
          <w:color w:val="000000"/>
          <w:sz w:val="24"/>
          <w:szCs w:val="24"/>
        </w:rPr>
        <w:t>daquele</w:t>
      </w:r>
      <w:r w:rsidR="003433F4">
        <w:rPr>
          <w:rFonts w:ascii="Galliard BT" w:hAnsi="Galliard BT" w:cs="Galliard BT"/>
          <w:color w:val="000000"/>
          <w:sz w:val="24"/>
          <w:szCs w:val="24"/>
        </w:rPr>
        <w:t xml:space="preserve"> português</w:t>
      </w:r>
      <w:r w:rsidR="00FB31DF">
        <w:rPr>
          <w:rFonts w:ascii="Galliard BT" w:hAnsi="Galliard BT" w:cs="Galliard BT"/>
          <w:color w:val="000000"/>
          <w:sz w:val="24"/>
          <w:szCs w:val="24"/>
        </w:rPr>
        <w:t xml:space="preserve"> que, indagado por um turista se ele sabia </w:t>
      </w:r>
      <w:r w:rsidR="003433F4">
        <w:rPr>
          <w:rFonts w:ascii="Galliard BT" w:hAnsi="Galliard BT" w:cs="Galliard BT"/>
          <w:color w:val="000000"/>
          <w:sz w:val="24"/>
          <w:szCs w:val="24"/>
        </w:rPr>
        <w:t>onde fica</w:t>
      </w:r>
      <w:r w:rsidR="00FB31DF">
        <w:rPr>
          <w:rFonts w:ascii="Galliard BT" w:hAnsi="Galliard BT" w:cs="Galliard BT"/>
          <w:color w:val="000000"/>
          <w:sz w:val="24"/>
          <w:szCs w:val="24"/>
        </w:rPr>
        <w:t>va</w:t>
      </w:r>
      <w:r w:rsidR="003433F4">
        <w:rPr>
          <w:rFonts w:ascii="Galliard BT" w:hAnsi="Galliard BT" w:cs="Galliard BT"/>
          <w:color w:val="000000"/>
          <w:sz w:val="24"/>
          <w:szCs w:val="24"/>
        </w:rPr>
        <w:t xml:space="preserve"> o convento dos carmelos</w:t>
      </w:r>
      <w:r w:rsidR="00FB31DF">
        <w:rPr>
          <w:rFonts w:ascii="Galliard BT" w:hAnsi="Galliard BT" w:cs="Galliard BT"/>
          <w:color w:val="000000"/>
          <w:sz w:val="24"/>
          <w:szCs w:val="24"/>
        </w:rPr>
        <w:t>,</w:t>
      </w:r>
      <w:r w:rsidR="003433F4">
        <w:rPr>
          <w:rFonts w:ascii="Galliard BT" w:hAnsi="Galliard BT" w:cs="Galliard BT"/>
          <w:color w:val="000000"/>
          <w:sz w:val="24"/>
          <w:szCs w:val="24"/>
        </w:rPr>
        <w:t xml:space="preserve"> respondeu “Ó raios! </w:t>
      </w:r>
      <w:r w:rsidR="00FB31DF">
        <w:rPr>
          <w:rFonts w:ascii="Galliard BT" w:hAnsi="Galliard BT" w:cs="Galliard BT"/>
          <w:color w:val="000000"/>
          <w:sz w:val="24"/>
          <w:szCs w:val="24"/>
        </w:rPr>
        <w:t>e</w:t>
      </w:r>
      <w:r w:rsidR="003433F4">
        <w:rPr>
          <w:rFonts w:ascii="Galliard BT" w:hAnsi="Galliard BT" w:cs="Galliard BT"/>
          <w:color w:val="000000"/>
          <w:sz w:val="24"/>
          <w:szCs w:val="24"/>
        </w:rPr>
        <w:t xml:space="preserve"> quem é que não sabe?”, virou as costas e foi embora. </w:t>
      </w:r>
      <w:r w:rsidR="0034742B" w:rsidRPr="0034742B">
        <w:rPr>
          <w:rFonts w:ascii="Galliard BT" w:hAnsi="Galliard BT" w:cs="Galliard BT"/>
          <w:sz w:val="24"/>
          <w:szCs w:val="24"/>
        </w:rPr>
        <w:t>Q</w:t>
      </w:r>
      <w:r w:rsidR="00E463AD" w:rsidRPr="0034742B">
        <w:rPr>
          <w:rFonts w:ascii="Galliard BT" w:hAnsi="Galliard BT" w:cs="Galliard BT"/>
          <w:sz w:val="24"/>
          <w:szCs w:val="24"/>
        </w:rPr>
        <w:t>uem não sab</w:t>
      </w:r>
      <w:r w:rsidR="0034742B">
        <w:rPr>
          <w:rFonts w:ascii="Galliard BT" w:hAnsi="Galliard BT" w:cs="Galliard BT"/>
          <w:sz w:val="24"/>
          <w:szCs w:val="24"/>
        </w:rPr>
        <w:t>ia</w:t>
      </w:r>
      <w:r w:rsidR="00E463AD" w:rsidRPr="0034742B">
        <w:rPr>
          <w:rFonts w:ascii="Galliard BT" w:hAnsi="Galliard BT" w:cs="Galliard BT"/>
          <w:sz w:val="24"/>
          <w:szCs w:val="24"/>
        </w:rPr>
        <w:t xml:space="preserve"> que </w:t>
      </w:r>
      <w:commentRangeStart w:id="8"/>
      <w:r w:rsidR="0034742B" w:rsidRPr="0034742B">
        <w:rPr>
          <w:rFonts w:ascii="Galliard BT" w:hAnsi="Galliard BT" w:cs="Galliard BT"/>
          <w:sz w:val="24"/>
          <w:szCs w:val="24"/>
        </w:rPr>
        <w:t>aquilo era</w:t>
      </w:r>
      <w:r w:rsidR="003433F4" w:rsidRPr="0034742B">
        <w:rPr>
          <w:rFonts w:ascii="Galliard BT" w:hAnsi="Galliard BT" w:cs="Galliard BT"/>
          <w:sz w:val="24"/>
          <w:szCs w:val="24"/>
        </w:rPr>
        <w:t xml:space="preserve"> </w:t>
      </w:r>
      <w:commentRangeEnd w:id="8"/>
      <w:r w:rsidR="0034742B" w:rsidRPr="0034742B">
        <w:rPr>
          <w:rStyle w:val="Refdecomentrio"/>
          <w:rFonts w:ascii="Galliard BT" w:hAnsi="Galliard BT"/>
        </w:rPr>
        <w:commentReference w:id="8"/>
      </w:r>
      <w:r w:rsidR="003433F4" w:rsidRPr="0034742B">
        <w:rPr>
          <w:rFonts w:ascii="Galliard BT" w:hAnsi="Galliard BT" w:cs="Galliard BT"/>
          <w:sz w:val="24"/>
          <w:szCs w:val="24"/>
        </w:rPr>
        <w:t>contra a doutrina tradicional da Igreja?</w:t>
      </w:r>
      <w:r w:rsidR="003433F4">
        <w:rPr>
          <w:rFonts w:ascii="Galliard BT" w:hAnsi="Galliard BT" w:cs="Galliard BT"/>
          <w:color w:val="000000"/>
          <w:sz w:val="24"/>
          <w:szCs w:val="24"/>
        </w:rPr>
        <w:t xml:space="preserve"> Todo</w:t>
      </w:r>
      <w:r w:rsidR="00E463AD">
        <w:rPr>
          <w:rFonts w:ascii="Galliard BT" w:hAnsi="Galliard BT" w:cs="Galliard BT"/>
          <w:color w:val="000000"/>
          <w:sz w:val="24"/>
          <w:szCs w:val="24"/>
        </w:rPr>
        <w:t>s</w:t>
      </w:r>
      <w:r w:rsidR="003433F4">
        <w:rPr>
          <w:rFonts w:ascii="Galliard BT" w:hAnsi="Galliard BT" w:cs="Galliard BT"/>
          <w:color w:val="000000"/>
          <w:sz w:val="24"/>
          <w:szCs w:val="24"/>
        </w:rPr>
        <w:t xml:space="preserve"> </w:t>
      </w:r>
      <w:r w:rsidR="00E463AD">
        <w:rPr>
          <w:rFonts w:ascii="Galliard BT" w:hAnsi="Galliard BT" w:cs="Galliard BT"/>
          <w:color w:val="000000"/>
          <w:sz w:val="24"/>
          <w:szCs w:val="24"/>
        </w:rPr>
        <w:t>sabiam,</w:t>
      </w:r>
      <w:r w:rsidR="003433F4">
        <w:rPr>
          <w:rFonts w:ascii="Galliard BT" w:hAnsi="Galliard BT" w:cs="Galliard BT"/>
          <w:color w:val="000000"/>
          <w:sz w:val="24"/>
          <w:szCs w:val="24"/>
        </w:rPr>
        <w:t xml:space="preserve"> e </w:t>
      </w:r>
      <w:r w:rsidR="0034742B">
        <w:rPr>
          <w:rFonts w:ascii="Galliard BT" w:hAnsi="Galliard BT" w:cs="Galliard BT"/>
          <w:color w:val="000000"/>
          <w:sz w:val="24"/>
          <w:szCs w:val="24"/>
        </w:rPr>
        <w:t xml:space="preserve">[o] </w:t>
      </w:r>
      <w:r w:rsidR="003433F4">
        <w:rPr>
          <w:rFonts w:ascii="Galliard BT" w:hAnsi="Galliard BT" w:cs="Galliard BT"/>
          <w:color w:val="000000"/>
          <w:sz w:val="24"/>
          <w:szCs w:val="24"/>
        </w:rPr>
        <w:t>escreveram exatamente por causa disso. Não houve efetivamente uma sondagem profunda da situação anterior, do quadro de condições anteriores que havia gerado aquela situação. Não houve uma compreensão profunda do processo em parte alguma</w:t>
      </w:r>
      <w:r w:rsidR="0034742B">
        <w:rPr>
          <w:rFonts w:ascii="Galliard BT" w:hAnsi="Galliard BT" w:cs="Galliard BT"/>
          <w:color w:val="000000"/>
          <w:sz w:val="24"/>
          <w:szCs w:val="24"/>
        </w:rPr>
        <w:t>,</w:t>
      </w:r>
      <w:r w:rsidR="00AC5BCA">
        <w:rPr>
          <w:rFonts w:ascii="Galliard BT" w:hAnsi="Galliard BT" w:cs="Galliard BT"/>
          <w:color w:val="000000"/>
          <w:sz w:val="24"/>
          <w:szCs w:val="24"/>
        </w:rPr>
        <w:t xml:space="preserve"> nem a mais mínima tentativa de dialetizar a coisa</w:t>
      </w:r>
      <w:r w:rsidR="003433F4">
        <w:rPr>
          <w:rFonts w:ascii="Galliard BT" w:hAnsi="Galliard BT" w:cs="Galliard BT"/>
          <w:color w:val="000000"/>
          <w:sz w:val="24"/>
          <w:szCs w:val="24"/>
        </w:rPr>
        <w:t xml:space="preserve">, houve apenas, por assim dizer, um </w:t>
      </w:r>
      <w:r w:rsidR="00AC5BCA">
        <w:rPr>
          <w:rFonts w:ascii="Galliard BT" w:hAnsi="Galliard BT" w:cs="Galliard BT"/>
          <w:color w:val="000000"/>
          <w:sz w:val="24"/>
          <w:szCs w:val="24"/>
        </w:rPr>
        <w:t>confronto estático de opiniões</w:t>
      </w:r>
      <w:r w:rsidR="003433F4">
        <w:rPr>
          <w:rFonts w:ascii="Galliard BT" w:hAnsi="Galliard BT" w:cs="Galliard BT"/>
          <w:color w:val="000000"/>
          <w:sz w:val="24"/>
          <w:szCs w:val="24"/>
        </w:rPr>
        <w:t xml:space="preserve">. </w:t>
      </w:r>
      <w:r w:rsidR="00613441">
        <w:rPr>
          <w:rFonts w:ascii="Galliard BT" w:hAnsi="Galliard BT" w:cs="Galliard BT"/>
          <w:color w:val="000000"/>
          <w:sz w:val="24"/>
          <w:szCs w:val="24"/>
        </w:rPr>
        <w:t xml:space="preserve">Quem </w:t>
      </w:r>
      <w:r w:rsidR="003433F4">
        <w:rPr>
          <w:rFonts w:ascii="Galliard BT" w:hAnsi="Galliard BT" w:cs="Galliard BT"/>
          <w:color w:val="000000"/>
          <w:sz w:val="24"/>
          <w:szCs w:val="24"/>
        </w:rPr>
        <w:t>quer se opor efetivamente a uma determinada corrente tem de absorvê-l</w:t>
      </w:r>
      <w:r w:rsidR="00841D68">
        <w:rPr>
          <w:rFonts w:ascii="Galliard BT" w:hAnsi="Galliard BT" w:cs="Galliard BT"/>
          <w:color w:val="000000"/>
          <w:sz w:val="24"/>
          <w:szCs w:val="24"/>
        </w:rPr>
        <w:t>a primeiro. Já dizia Nietzsche que só se vence aquilo que se substitui. Q</w:t>
      </w:r>
      <w:r w:rsidR="003433F4">
        <w:rPr>
          <w:rFonts w:ascii="Galliard BT" w:hAnsi="Galliard BT" w:cs="Galliard BT"/>
          <w:color w:val="000000"/>
          <w:sz w:val="24"/>
          <w:szCs w:val="24"/>
        </w:rPr>
        <w:t xml:space="preserve">uer dizer, cada um dos lados </w:t>
      </w:r>
      <w:r w:rsidR="00841D68">
        <w:rPr>
          <w:rFonts w:ascii="Galliard BT" w:hAnsi="Galliard BT" w:cs="Galliard BT"/>
          <w:color w:val="000000"/>
          <w:sz w:val="24"/>
          <w:szCs w:val="24"/>
        </w:rPr>
        <w:t xml:space="preserve">[ali] </w:t>
      </w:r>
      <w:r w:rsidR="003433F4">
        <w:rPr>
          <w:rFonts w:ascii="Galliard BT" w:hAnsi="Galliard BT" w:cs="Galliard BT"/>
          <w:color w:val="000000"/>
          <w:sz w:val="24"/>
          <w:szCs w:val="24"/>
        </w:rPr>
        <w:t>deveria ter absorvido profun</w:t>
      </w:r>
      <w:r w:rsidR="00841D68">
        <w:rPr>
          <w:rFonts w:ascii="Galliard BT" w:hAnsi="Galliard BT" w:cs="Galliard BT"/>
          <w:color w:val="000000"/>
          <w:sz w:val="24"/>
          <w:szCs w:val="24"/>
        </w:rPr>
        <w:t xml:space="preserve">damente o pensamento do outro, </w:t>
      </w:r>
      <w:r w:rsidR="003433F4">
        <w:rPr>
          <w:rFonts w:ascii="Galliard BT" w:hAnsi="Galliard BT" w:cs="Galliard BT"/>
          <w:color w:val="000000"/>
          <w:sz w:val="24"/>
          <w:szCs w:val="24"/>
        </w:rPr>
        <w:t>inseri</w:t>
      </w:r>
      <w:r w:rsidR="00841D68">
        <w:rPr>
          <w:rFonts w:ascii="Galliard BT" w:hAnsi="Galliard BT" w:cs="Galliard BT"/>
          <w:color w:val="000000"/>
          <w:sz w:val="24"/>
          <w:szCs w:val="24"/>
        </w:rPr>
        <w:t>n</w:t>
      </w:r>
      <w:r w:rsidR="003433F4">
        <w:rPr>
          <w:rFonts w:ascii="Galliard BT" w:hAnsi="Galliard BT" w:cs="Galliard BT"/>
          <w:color w:val="000000"/>
          <w:sz w:val="24"/>
          <w:szCs w:val="24"/>
        </w:rPr>
        <w:t>do</w:t>
      </w:r>
      <w:r w:rsidR="00841D68">
        <w:rPr>
          <w:rFonts w:ascii="Galliard BT" w:hAnsi="Galliard BT" w:cs="Galliard BT"/>
          <w:color w:val="000000"/>
          <w:sz w:val="24"/>
          <w:szCs w:val="24"/>
        </w:rPr>
        <w:t>-o</w:t>
      </w:r>
      <w:r w:rsidR="003433F4">
        <w:rPr>
          <w:rFonts w:ascii="Galliard BT" w:hAnsi="Galliard BT" w:cs="Galliard BT"/>
          <w:color w:val="000000"/>
          <w:sz w:val="24"/>
          <w:szCs w:val="24"/>
        </w:rPr>
        <w:t xml:space="preserve"> numa nova estrutura. Nenhum dos dois foi capaz de fazer isso, </w:t>
      </w:r>
      <w:r w:rsidR="004A47EE">
        <w:rPr>
          <w:rFonts w:ascii="Galliard BT" w:hAnsi="Galliard BT" w:cs="Galliard BT"/>
          <w:color w:val="000000"/>
          <w:sz w:val="24"/>
          <w:szCs w:val="24"/>
        </w:rPr>
        <w:t xml:space="preserve">[e tudo] </w:t>
      </w:r>
      <w:r w:rsidR="003433F4">
        <w:rPr>
          <w:rFonts w:ascii="Galliard BT" w:hAnsi="Galliard BT" w:cs="Galliard BT"/>
          <w:color w:val="000000"/>
          <w:sz w:val="24"/>
          <w:szCs w:val="24"/>
        </w:rPr>
        <w:t xml:space="preserve">foi apenas um </w:t>
      </w:r>
      <w:r w:rsidR="004A47EE">
        <w:rPr>
          <w:rFonts w:ascii="Galliard BT" w:hAnsi="Galliard BT" w:cs="Galliard BT"/>
          <w:color w:val="000000"/>
          <w:sz w:val="24"/>
          <w:szCs w:val="24"/>
        </w:rPr>
        <w:t>“</w:t>
      </w:r>
      <w:r w:rsidR="003433F4">
        <w:rPr>
          <w:rFonts w:ascii="Galliard BT" w:hAnsi="Galliard BT" w:cs="Galliard BT"/>
          <w:color w:val="000000"/>
          <w:sz w:val="24"/>
          <w:szCs w:val="24"/>
        </w:rPr>
        <w:t>confronto estático</w:t>
      </w:r>
      <w:r w:rsidR="004A47EE">
        <w:rPr>
          <w:rFonts w:ascii="Galliard BT" w:hAnsi="Galliard BT" w:cs="Galliard BT"/>
          <w:color w:val="000000"/>
          <w:sz w:val="24"/>
          <w:szCs w:val="24"/>
        </w:rPr>
        <w:t>”</w:t>
      </w:r>
      <w:r w:rsidR="003433F4">
        <w:rPr>
          <w:rFonts w:ascii="Galliard BT" w:hAnsi="Galliard BT" w:cs="Galliard BT"/>
          <w:color w:val="000000"/>
          <w:sz w:val="24"/>
          <w:szCs w:val="24"/>
        </w:rPr>
        <w:t>.</w:t>
      </w:r>
    </w:p>
    <w:p w14:paraId="4ABE2101" w14:textId="77777777" w:rsidR="003433F4" w:rsidRDefault="003433F4" w:rsidP="00A94EDC">
      <w:pPr>
        <w:spacing w:after="0" w:line="240" w:lineRule="auto"/>
        <w:jc w:val="both"/>
        <w:rPr>
          <w:rFonts w:ascii="Galliard BT" w:hAnsi="Galliard BT" w:cs="Galliard BT"/>
          <w:color w:val="000000"/>
          <w:sz w:val="24"/>
          <w:szCs w:val="24"/>
        </w:rPr>
      </w:pPr>
    </w:p>
    <w:p w14:paraId="7B0510FB" w14:textId="77777777" w:rsidR="001C2815" w:rsidRDefault="00B017DB" w:rsidP="00A94EDC">
      <w:pPr>
        <w:spacing w:after="0" w:line="240" w:lineRule="auto"/>
        <w:jc w:val="both"/>
        <w:rPr>
          <w:rFonts w:ascii="Galliard BT" w:hAnsi="Galliard BT" w:cs="Galliard BT"/>
          <w:color w:val="000000"/>
          <w:sz w:val="24"/>
          <w:szCs w:val="24"/>
        </w:rPr>
      </w:pPr>
      <w:r>
        <w:rPr>
          <w:rFonts w:ascii="Galliard BT" w:hAnsi="Galliard BT" w:cs="Galliard BT"/>
          <w:color w:val="000000"/>
          <w:sz w:val="24"/>
          <w:szCs w:val="24"/>
        </w:rPr>
        <w:t xml:space="preserve">Quando se lê, por exemplo, os </w:t>
      </w:r>
      <w:r w:rsidR="00E92B2C">
        <w:rPr>
          <w:rFonts w:ascii="Galliard BT" w:hAnsi="Galliard BT" w:cs="Galliard BT"/>
          <w:color w:val="000000"/>
          <w:sz w:val="24"/>
          <w:szCs w:val="24"/>
        </w:rPr>
        <w:t xml:space="preserve">argumentos </w:t>
      </w:r>
      <w:r w:rsidR="003433F4">
        <w:rPr>
          <w:rFonts w:ascii="Galliard BT" w:hAnsi="Galliard BT" w:cs="Galliard BT"/>
          <w:color w:val="000000"/>
          <w:sz w:val="24"/>
          <w:szCs w:val="24"/>
        </w:rPr>
        <w:t xml:space="preserve">em favor das drogas que surgiram nos anos 60 </w:t>
      </w:r>
      <w:r w:rsidR="00A94EDC">
        <w:rPr>
          <w:rFonts w:ascii="Galliard BT" w:hAnsi="Galliard BT" w:cs="Galliard BT"/>
          <w:color w:val="000000"/>
          <w:sz w:val="24"/>
          <w:szCs w:val="24"/>
        </w:rPr>
        <w:t>—</w:t>
      </w:r>
      <w:r w:rsidR="003433F4">
        <w:rPr>
          <w:rFonts w:ascii="Galliard BT" w:hAnsi="Galliard BT" w:cs="Galliard BT"/>
          <w:color w:val="000000"/>
          <w:sz w:val="24"/>
          <w:szCs w:val="24"/>
        </w:rPr>
        <w:t xml:space="preserve">argumentos </w:t>
      </w:r>
      <w:r w:rsidR="00E92B2C">
        <w:rPr>
          <w:rFonts w:ascii="Galliard BT" w:hAnsi="Galliard BT" w:cs="Galliard BT"/>
          <w:color w:val="000000"/>
          <w:sz w:val="24"/>
          <w:szCs w:val="24"/>
        </w:rPr>
        <w:t>dos quais</w:t>
      </w:r>
      <w:r w:rsidR="003433F4">
        <w:rPr>
          <w:rFonts w:ascii="Galliard BT" w:hAnsi="Galliard BT" w:cs="Galliard BT"/>
          <w:color w:val="000000"/>
          <w:sz w:val="24"/>
          <w:szCs w:val="24"/>
        </w:rPr>
        <w:t xml:space="preserve"> depois não </w:t>
      </w:r>
      <w:r w:rsidR="00BD71A7">
        <w:rPr>
          <w:rFonts w:ascii="Galliard BT" w:hAnsi="Galliard BT" w:cs="Galliard BT"/>
          <w:color w:val="000000"/>
          <w:sz w:val="24"/>
          <w:szCs w:val="24"/>
        </w:rPr>
        <w:t>se precisou</w:t>
      </w:r>
      <w:r w:rsidR="003433F4">
        <w:rPr>
          <w:rFonts w:ascii="Galliard BT" w:hAnsi="Galliard BT" w:cs="Galliard BT"/>
          <w:color w:val="000000"/>
          <w:sz w:val="24"/>
          <w:szCs w:val="24"/>
        </w:rPr>
        <w:t xml:space="preserve"> mais porque as droga</w:t>
      </w:r>
      <w:r>
        <w:rPr>
          <w:rFonts w:ascii="Galliard BT" w:hAnsi="Galliard BT" w:cs="Galliard BT"/>
          <w:color w:val="000000"/>
          <w:sz w:val="24"/>
          <w:szCs w:val="24"/>
        </w:rPr>
        <w:t xml:space="preserve">s se propagaram por si mesmas </w:t>
      </w:r>
      <w:r w:rsidR="00A94EDC">
        <w:rPr>
          <w:rFonts w:ascii="Galliard BT" w:hAnsi="Galliard BT" w:cs="Galliard BT"/>
          <w:color w:val="000000"/>
          <w:sz w:val="24"/>
          <w:szCs w:val="24"/>
        </w:rPr>
        <w:t>—</w:t>
      </w:r>
      <w:r w:rsidR="003433F4">
        <w:rPr>
          <w:rFonts w:ascii="Galliard BT" w:hAnsi="Galliard BT" w:cs="Galliard BT"/>
          <w:color w:val="000000"/>
          <w:sz w:val="24"/>
          <w:szCs w:val="24"/>
        </w:rPr>
        <w:t xml:space="preserve"> </w:t>
      </w:r>
      <w:r>
        <w:rPr>
          <w:rFonts w:ascii="Galliard BT" w:hAnsi="Galliard BT" w:cs="Galliard BT"/>
          <w:color w:val="000000"/>
          <w:sz w:val="24"/>
          <w:szCs w:val="24"/>
        </w:rPr>
        <w:t>escritos por Aldous Huxley e por</w:t>
      </w:r>
      <w:r w:rsidR="003433F4">
        <w:rPr>
          <w:rFonts w:ascii="Galliard BT" w:hAnsi="Galliard BT" w:cs="Galliard BT"/>
          <w:color w:val="000000"/>
          <w:sz w:val="24"/>
          <w:szCs w:val="24"/>
        </w:rPr>
        <w:t xml:space="preserve"> Timothy Leary, chefe do movimento lisérgico, </w:t>
      </w:r>
      <w:r>
        <w:rPr>
          <w:rFonts w:ascii="Galliard BT" w:hAnsi="Galliard BT" w:cs="Galliard BT"/>
          <w:color w:val="000000"/>
          <w:sz w:val="24"/>
          <w:szCs w:val="24"/>
        </w:rPr>
        <w:t xml:space="preserve">vê-se que </w:t>
      </w:r>
      <w:r w:rsidR="003433F4">
        <w:rPr>
          <w:rFonts w:ascii="Galliard BT" w:hAnsi="Galliard BT" w:cs="Galliard BT"/>
          <w:color w:val="000000"/>
          <w:sz w:val="24"/>
          <w:szCs w:val="24"/>
        </w:rPr>
        <w:t>aquilo tudo é de uma vacuidade e às vezes de uma imbecilidade acachapante. O próprio Aldous Huxley, normalm</w:t>
      </w:r>
      <w:r w:rsidR="000D572B">
        <w:rPr>
          <w:rFonts w:ascii="Galliard BT" w:hAnsi="Galliard BT" w:cs="Galliard BT"/>
          <w:color w:val="000000"/>
          <w:sz w:val="24"/>
          <w:szCs w:val="24"/>
        </w:rPr>
        <w:t>ente um homem inteligente, dizia que o</w:t>
      </w:r>
      <w:r w:rsidR="003433F4">
        <w:rPr>
          <w:rFonts w:ascii="Galliard BT" w:hAnsi="Galliard BT" w:cs="Galliard BT"/>
          <w:color w:val="000000"/>
          <w:sz w:val="24"/>
          <w:szCs w:val="24"/>
        </w:rPr>
        <w:t xml:space="preserve"> </w:t>
      </w:r>
      <w:r w:rsidR="000D572B">
        <w:rPr>
          <w:rFonts w:ascii="Galliard BT" w:hAnsi="Galliard BT" w:cs="Galliard BT"/>
          <w:color w:val="000000"/>
          <w:sz w:val="24"/>
          <w:szCs w:val="24"/>
        </w:rPr>
        <w:t>O</w:t>
      </w:r>
      <w:r w:rsidR="003433F4">
        <w:rPr>
          <w:rFonts w:ascii="Galliard BT" w:hAnsi="Galliard BT" w:cs="Galliard BT"/>
          <w:color w:val="000000"/>
          <w:sz w:val="24"/>
          <w:szCs w:val="24"/>
        </w:rPr>
        <w:t xml:space="preserve">cidente </w:t>
      </w:r>
      <w:r w:rsidR="00F208C8">
        <w:rPr>
          <w:rFonts w:ascii="Galliard BT" w:hAnsi="Galliard BT" w:cs="Galliard BT"/>
          <w:color w:val="000000"/>
          <w:sz w:val="24"/>
          <w:szCs w:val="24"/>
        </w:rPr>
        <w:t>está</w:t>
      </w:r>
      <w:r w:rsidR="003433F4">
        <w:rPr>
          <w:rFonts w:ascii="Galliard BT" w:hAnsi="Galliard BT" w:cs="Galliard BT"/>
          <w:color w:val="000000"/>
          <w:sz w:val="24"/>
          <w:szCs w:val="24"/>
        </w:rPr>
        <w:t xml:space="preserve"> acostumado com a </w:t>
      </w:r>
      <w:r w:rsidR="00BD71A7">
        <w:rPr>
          <w:rFonts w:ascii="Galliard BT" w:hAnsi="Galliard BT" w:cs="Galliard BT"/>
          <w:color w:val="000000"/>
          <w:sz w:val="24"/>
          <w:szCs w:val="24"/>
        </w:rPr>
        <w:t>idéia</w:t>
      </w:r>
      <w:r w:rsidR="003433F4">
        <w:rPr>
          <w:rFonts w:ascii="Galliard BT" w:hAnsi="Galliard BT" w:cs="Galliard BT"/>
          <w:color w:val="000000"/>
          <w:sz w:val="24"/>
          <w:szCs w:val="24"/>
        </w:rPr>
        <w:t xml:space="preserve"> de que a religião é uma questão de fé e de obediência, mas as antigas civilizações forneciam às pessoas experiências místicas diretas, e </w:t>
      </w:r>
      <w:r w:rsidR="00F208C8">
        <w:rPr>
          <w:rFonts w:ascii="Galliard BT" w:hAnsi="Galliard BT" w:cs="Galliard BT"/>
          <w:color w:val="000000"/>
          <w:sz w:val="24"/>
          <w:szCs w:val="24"/>
        </w:rPr>
        <w:t xml:space="preserve">que </w:t>
      </w:r>
      <w:commentRangeStart w:id="9"/>
      <w:r w:rsidR="00F208C8">
        <w:rPr>
          <w:rFonts w:ascii="Galliard BT" w:hAnsi="Galliard BT" w:cs="Galliard BT"/>
          <w:color w:val="000000"/>
          <w:sz w:val="24"/>
          <w:szCs w:val="24"/>
        </w:rPr>
        <w:t>eles podiam</w:t>
      </w:r>
      <w:r w:rsidR="000D572B">
        <w:rPr>
          <w:rFonts w:ascii="Galliard BT" w:hAnsi="Galliard BT" w:cs="Galliard BT"/>
          <w:color w:val="000000"/>
          <w:sz w:val="24"/>
          <w:szCs w:val="24"/>
        </w:rPr>
        <w:t xml:space="preserve"> </w:t>
      </w:r>
      <w:commentRangeEnd w:id="9"/>
      <w:r w:rsidR="00F208C8">
        <w:rPr>
          <w:rStyle w:val="Refdecomentrio"/>
          <w:rFonts w:ascii="Galliard BT" w:hAnsi="Galliard BT"/>
        </w:rPr>
        <w:commentReference w:id="9"/>
      </w:r>
      <w:r w:rsidR="00F208C8">
        <w:rPr>
          <w:rFonts w:ascii="Galliard BT" w:hAnsi="Galliard BT" w:cs="Galliard BT"/>
          <w:color w:val="000000"/>
          <w:sz w:val="24"/>
          <w:szCs w:val="24"/>
        </w:rPr>
        <w:t>fazer isso através das drogas. Isso</w:t>
      </w:r>
      <w:r w:rsidR="003433F4">
        <w:rPr>
          <w:rFonts w:ascii="Galliard BT" w:hAnsi="Galliard BT" w:cs="Galliard BT"/>
          <w:color w:val="000000"/>
          <w:sz w:val="24"/>
          <w:szCs w:val="24"/>
        </w:rPr>
        <w:t xml:space="preserve"> é </w:t>
      </w:r>
      <w:r w:rsidR="00F208C8">
        <w:rPr>
          <w:rFonts w:ascii="Galliard BT" w:hAnsi="Galliard BT" w:cs="Galliard BT"/>
          <w:color w:val="000000"/>
          <w:sz w:val="24"/>
          <w:szCs w:val="24"/>
        </w:rPr>
        <w:t xml:space="preserve">algo </w:t>
      </w:r>
      <w:r w:rsidR="003433F4">
        <w:rPr>
          <w:rFonts w:ascii="Galliard BT" w:hAnsi="Galliard BT" w:cs="Galliard BT"/>
          <w:color w:val="000000"/>
          <w:sz w:val="24"/>
          <w:szCs w:val="24"/>
        </w:rPr>
        <w:t xml:space="preserve">absolutamente infantil, boboca, que não merece atenção. </w:t>
      </w:r>
      <w:r w:rsidR="003962CE">
        <w:rPr>
          <w:rFonts w:ascii="Galliard BT" w:hAnsi="Galliard BT" w:cs="Galliard BT"/>
          <w:color w:val="000000"/>
          <w:sz w:val="24"/>
          <w:szCs w:val="24"/>
        </w:rPr>
        <w:t>N</w:t>
      </w:r>
      <w:r w:rsidR="003433F4">
        <w:rPr>
          <w:rFonts w:ascii="Galliard BT" w:hAnsi="Galliard BT" w:cs="Galliard BT"/>
          <w:color w:val="000000"/>
          <w:sz w:val="24"/>
          <w:szCs w:val="24"/>
        </w:rPr>
        <w:t xml:space="preserve">ão </w:t>
      </w:r>
      <w:r w:rsidR="003962CE">
        <w:rPr>
          <w:rFonts w:ascii="Galliard BT" w:hAnsi="Galliard BT" w:cs="Galliard BT"/>
          <w:color w:val="000000"/>
          <w:sz w:val="24"/>
          <w:szCs w:val="24"/>
        </w:rPr>
        <w:t>é preciso</w:t>
      </w:r>
      <w:r w:rsidR="003433F4">
        <w:rPr>
          <w:rFonts w:ascii="Galliard BT" w:hAnsi="Galliard BT" w:cs="Galliard BT"/>
          <w:color w:val="000000"/>
          <w:sz w:val="24"/>
          <w:szCs w:val="24"/>
        </w:rPr>
        <w:t xml:space="preserve"> nem falar dos argumentos feministas, gayzistas, </w:t>
      </w:r>
      <w:r w:rsidR="003962CE">
        <w:rPr>
          <w:rFonts w:ascii="Galliard BT" w:hAnsi="Galliard BT" w:cs="Galliard BT"/>
          <w:color w:val="000000"/>
          <w:sz w:val="24"/>
          <w:szCs w:val="24"/>
        </w:rPr>
        <w:t xml:space="preserve">dos direitos dos animais etc. </w:t>
      </w:r>
      <w:r w:rsidR="00737A7D">
        <w:rPr>
          <w:rFonts w:ascii="Galliard BT" w:hAnsi="Galliard BT" w:cs="Galliard BT"/>
          <w:color w:val="000000"/>
          <w:sz w:val="24"/>
          <w:szCs w:val="24"/>
        </w:rPr>
        <w:t>T</w:t>
      </w:r>
      <w:r w:rsidR="003433F4">
        <w:rPr>
          <w:rFonts w:ascii="Galliard BT" w:hAnsi="Galliard BT" w:cs="Galliard BT"/>
          <w:color w:val="000000"/>
          <w:sz w:val="24"/>
          <w:szCs w:val="24"/>
        </w:rPr>
        <w:t>odas essas coisas são de uma vacuidade enorme, mas elas têm um</w:t>
      </w:r>
      <w:r w:rsidR="00737A7D">
        <w:rPr>
          <w:rFonts w:ascii="Galliard BT" w:hAnsi="Galliard BT" w:cs="Galliard BT"/>
          <w:color w:val="000000"/>
          <w:sz w:val="24"/>
          <w:szCs w:val="24"/>
        </w:rPr>
        <w:t xml:space="preserve"> </w:t>
      </w:r>
      <w:r w:rsidR="003433F4">
        <w:rPr>
          <w:rFonts w:ascii="Galliard BT" w:hAnsi="Galliard BT" w:cs="Galliard BT"/>
          <w:color w:val="000000"/>
          <w:sz w:val="24"/>
          <w:szCs w:val="24"/>
        </w:rPr>
        <w:t xml:space="preserve">efeito </w:t>
      </w:r>
      <w:r w:rsidR="00737A7D">
        <w:rPr>
          <w:rFonts w:ascii="Galliard BT" w:hAnsi="Galliard BT" w:cs="Galliard BT"/>
          <w:color w:val="000000"/>
          <w:sz w:val="24"/>
          <w:szCs w:val="24"/>
        </w:rPr>
        <w:t xml:space="preserve">por assim dizer </w:t>
      </w:r>
      <w:r w:rsidR="003433F4">
        <w:rPr>
          <w:rFonts w:ascii="Galliard BT" w:hAnsi="Galliard BT" w:cs="Galliard BT"/>
          <w:color w:val="000000"/>
          <w:sz w:val="24"/>
          <w:szCs w:val="24"/>
        </w:rPr>
        <w:t>fosfórico</w:t>
      </w:r>
      <w:r w:rsidR="00737A7D">
        <w:rPr>
          <w:rFonts w:ascii="Galliard BT" w:hAnsi="Galliard BT" w:cs="Galliard BT"/>
          <w:color w:val="000000"/>
          <w:sz w:val="24"/>
          <w:szCs w:val="24"/>
        </w:rPr>
        <w:t>, atraindo</w:t>
      </w:r>
      <w:r w:rsidR="003433F4">
        <w:rPr>
          <w:rFonts w:ascii="Galliard BT" w:hAnsi="Galliard BT" w:cs="Galliard BT"/>
          <w:color w:val="000000"/>
          <w:sz w:val="24"/>
          <w:szCs w:val="24"/>
        </w:rPr>
        <w:t xml:space="preserve"> a atenção e mant</w:t>
      </w:r>
      <w:r w:rsidR="00737A7D">
        <w:rPr>
          <w:rFonts w:ascii="Galliard BT" w:hAnsi="Galliard BT" w:cs="Galliard BT"/>
          <w:color w:val="000000"/>
          <w:sz w:val="24"/>
          <w:szCs w:val="24"/>
        </w:rPr>
        <w:t>endo</w:t>
      </w:r>
      <w:r w:rsidR="003433F4">
        <w:rPr>
          <w:rFonts w:ascii="Galliard BT" w:hAnsi="Galliard BT" w:cs="Galliard BT"/>
          <w:color w:val="000000"/>
          <w:sz w:val="24"/>
          <w:szCs w:val="24"/>
        </w:rPr>
        <w:t xml:space="preserve"> </w:t>
      </w:r>
      <w:r w:rsidR="00737A7D">
        <w:rPr>
          <w:rFonts w:ascii="Galliard BT" w:hAnsi="Galliard BT" w:cs="Galliard BT"/>
          <w:color w:val="000000"/>
          <w:sz w:val="24"/>
          <w:szCs w:val="24"/>
        </w:rPr>
        <w:t xml:space="preserve">ocupadas </w:t>
      </w:r>
      <w:r w:rsidR="003433F4">
        <w:rPr>
          <w:rFonts w:ascii="Galliard BT" w:hAnsi="Galliard BT" w:cs="Galliard BT"/>
          <w:color w:val="000000"/>
          <w:sz w:val="24"/>
          <w:szCs w:val="24"/>
        </w:rPr>
        <w:t>as pessoas</w:t>
      </w:r>
      <w:r w:rsidR="00F208C8">
        <w:rPr>
          <w:rFonts w:ascii="Galliard BT" w:hAnsi="Galliard BT" w:cs="Galliard BT"/>
          <w:color w:val="000000"/>
          <w:sz w:val="24"/>
          <w:szCs w:val="24"/>
        </w:rPr>
        <w:t>,</w:t>
      </w:r>
      <w:r w:rsidR="003433F4">
        <w:rPr>
          <w:rFonts w:ascii="Galliard BT" w:hAnsi="Galliard BT" w:cs="Galliard BT"/>
          <w:color w:val="000000"/>
          <w:sz w:val="24"/>
          <w:szCs w:val="24"/>
        </w:rPr>
        <w:t xml:space="preserve"> </w:t>
      </w:r>
      <w:r w:rsidR="00737A7D">
        <w:rPr>
          <w:rFonts w:ascii="Galliard BT" w:hAnsi="Galliard BT" w:cs="Galliard BT"/>
          <w:color w:val="000000"/>
          <w:sz w:val="24"/>
          <w:szCs w:val="24"/>
        </w:rPr>
        <w:t>que</w:t>
      </w:r>
      <w:r w:rsidR="003433F4">
        <w:rPr>
          <w:rFonts w:ascii="Galliard BT" w:hAnsi="Galliard BT" w:cs="Galliard BT"/>
          <w:color w:val="000000"/>
          <w:sz w:val="24"/>
          <w:szCs w:val="24"/>
        </w:rPr>
        <w:t xml:space="preserve"> depois de algum tempo </w:t>
      </w:r>
      <w:r w:rsidR="00737A7D">
        <w:rPr>
          <w:rFonts w:ascii="Galliard BT" w:hAnsi="Galliard BT" w:cs="Galliard BT"/>
          <w:color w:val="000000"/>
          <w:sz w:val="24"/>
          <w:szCs w:val="24"/>
        </w:rPr>
        <w:t>se</w:t>
      </w:r>
      <w:r w:rsidR="003433F4">
        <w:rPr>
          <w:rFonts w:ascii="Galliard BT" w:hAnsi="Galliard BT" w:cs="Galliard BT"/>
          <w:color w:val="000000"/>
          <w:sz w:val="24"/>
          <w:szCs w:val="24"/>
        </w:rPr>
        <w:t xml:space="preserve"> acostuma</w:t>
      </w:r>
      <w:r w:rsidR="00737A7D">
        <w:rPr>
          <w:rFonts w:ascii="Galliard BT" w:hAnsi="Galliard BT" w:cs="Galliard BT"/>
          <w:color w:val="000000"/>
          <w:sz w:val="24"/>
          <w:szCs w:val="24"/>
        </w:rPr>
        <w:t>m</w:t>
      </w:r>
      <w:r w:rsidR="003433F4">
        <w:rPr>
          <w:rFonts w:ascii="Galliard BT" w:hAnsi="Galliard BT" w:cs="Galliard BT"/>
          <w:color w:val="000000"/>
          <w:sz w:val="24"/>
          <w:szCs w:val="24"/>
        </w:rPr>
        <w:t xml:space="preserve"> com o fato de que todas as discussões dev</w:t>
      </w:r>
      <w:r w:rsidR="00737A7D">
        <w:rPr>
          <w:rFonts w:ascii="Galliard BT" w:hAnsi="Galliard BT" w:cs="Galliard BT"/>
          <w:color w:val="000000"/>
          <w:sz w:val="24"/>
          <w:szCs w:val="24"/>
        </w:rPr>
        <w:t>e</w:t>
      </w:r>
      <w:r w:rsidR="003433F4">
        <w:rPr>
          <w:rFonts w:ascii="Galliard BT" w:hAnsi="Galliard BT" w:cs="Galliard BT"/>
          <w:color w:val="000000"/>
          <w:sz w:val="24"/>
          <w:szCs w:val="24"/>
        </w:rPr>
        <w:t>m ser travad</w:t>
      </w:r>
      <w:r w:rsidR="001C2815">
        <w:rPr>
          <w:rFonts w:ascii="Galliard BT" w:hAnsi="Galliard BT" w:cs="Galliard BT"/>
          <w:color w:val="000000"/>
          <w:sz w:val="24"/>
          <w:szCs w:val="24"/>
        </w:rPr>
        <w:t>as mais ou menos nesses termos.</w:t>
      </w:r>
    </w:p>
    <w:p w14:paraId="0C69636D" w14:textId="77777777" w:rsidR="001C2815" w:rsidRDefault="001C2815" w:rsidP="00A94EDC">
      <w:pPr>
        <w:spacing w:after="0" w:line="240" w:lineRule="auto"/>
        <w:jc w:val="both"/>
        <w:rPr>
          <w:rFonts w:ascii="Galliard BT" w:hAnsi="Galliard BT" w:cs="Galliard BT"/>
          <w:color w:val="000000"/>
          <w:sz w:val="24"/>
          <w:szCs w:val="24"/>
        </w:rPr>
      </w:pPr>
    </w:p>
    <w:p w14:paraId="4217F1FD" w14:textId="77777777" w:rsidR="003433F4" w:rsidRDefault="003433F4" w:rsidP="00A94EDC">
      <w:pPr>
        <w:spacing w:after="0" w:line="240" w:lineRule="auto"/>
        <w:jc w:val="both"/>
        <w:rPr>
          <w:rFonts w:ascii="Galliard BT" w:hAnsi="Galliard BT" w:cs="Galliard BT"/>
          <w:color w:val="000000"/>
          <w:sz w:val="24"/>
          <w:szCs w:val="24"/>
        </w:rPr>
      </w:pPr>
      <w:r>
        <w:rPr>
          <w:rFonts w:ascii="Galliard BT" w:hAnsi="Galliard BT" w:cs="Galliard BT"/>
          <w:color w:val="000000"/>
          <w:sz w:val="24"/>
          <w:szCs w:val="24"/>
        </w:rPr>
        <w:t>Isso, de certo modo, impossibilita que se tenha uma visão da retaguarda histórica e que se encare o presente</w:t>
      </w:r>
      <w:r w:rsidR="004155A3">
        <w:rPr>
          <w:rFonts w:ascii="Galliard BT" w:hAnsi="Galliard BT" w:cs="Galliard BT"/>
          <w:color w:val="000000"/>
          <w:sz w:val="24"/>
          <w:szCs w:val="24"/>
        </w:rPr>
        <w:t xml:space="preserve"> à luz do passado. </w:t>
      </w:r>
      <w:commentRangeStart w:id="10"/>
      <w:r w:rsidR="0090364D">
        <w:rPr>
          <w:rFonts w:ascii="Galliard BT" w:hAnsi="Galliard BT" w:cs="Galliard BT"/>
          <w:color w:val="000000"/>
          <w:sz w:val="24"/>
          <w:szCs w:val="24"/>
        </w:rPr>
        <w:t>Hoje</w:t>
      </w:r>
      <w:commentRangeEnd w:id="10"/>
      <w:r w:rsidR="0090364D">
        <w:rPr>
          <w:rStyle w:val="Refdecomentrio"/>
          <w:rFonts w:ascii="Galliard BT" w:hAnsi="Galliard BT"/>
        </w:rPr>
        <w:commentReference w:id="10"/>
      </w:r>
      <w:r w:rsidR="0090364D">
        <w:rPr>
          <w:rFonts w:ascii="Galliard BT" w:hAnsi="Galliard BT" w:cs="Galliard BT"/>
          <w:color w:val="000000"/>
          <w:sz w:val="24"/>
          <w:szCs w:val="24"/>
        </w:rPr>
        <w:t>,</w:t>
      </w:r>
      <w:r>
        <w:rPr>
          <w:rFonts w:ascii="Galliard BT" w:hAnsi="Galliard BT" w:cs="Galliard BT"/>
          <w:color w:val="000000"/>
          <w:sz w:val="24"/>
          <w:szCs w:val="24"/>
        </w:rPr>
        <w:t xml:space="preserve"> só se pode encarar o passado à luz do presente, e isso causa o fenômeno que numa conferência qu</w:t>
      </w:r>
      <w:r w:rsidR="004155A3">
        <w:rPr>
          <w:rFonts w:ascii="Galliard BT" w:hAnsi="Galliard BT" w:cs="Galliard BT"/>
          <w:color w:val="000000"/>
          <w:sz w:val="24"/>
          <w:szCs w:val="24"/>
        </w:rPr>
        <w:t>e fiz na U</w:t>
      </w:r>
      <w:r w:rsidR="00ED4DFF">
        <w:rPr>
          <w:rFonts w:ascii="Galliard BT" w:hAnsi="Galliard BT" w:cs="Galliard BT"/>
          <w:color w:val="000000"/>
          <w:sz w:val="24"/>
          <w:szCs w:val="24"/>
        </w:rPr>
        <w:t>nesco</w:t>
      </w:r>
      <w:r w:rsidR="004155A3">
        <w:rPr>
          <w:rFonts w:ascii="Galliard BT" w:hAnsi="Galliard BT" w:cs="Galliard BT"/>
          <w:color w:val="000000"/>
          <w:sz w:val="24"/>
          <w:szCs w:val="24"/>
        </w:rPr>
        <w:t xml:space="preserve"> há muito tempo </w:t>
      </w:r>
      <w:r w:rsidR="00ED4DFF">
        <w:rPr>
          <w:rFonts w:ascii="Galliard BT" w:hAnsi="Galliard BT" w:cs="Galliard BT"/>
          <w:color w:val="000000"/>
          <w:sz w:val="24"/>
          <w:szCs w:val="24"/>
        </w:rPr>
        <w:t xml:space="preserve">chamei </w:t>
      </w:r>
      <w:r>
        <w:rPr>
          <w:rFonts w:ascii="Galliard BT" w:hAnsi="Galliard BT" w:cs="Galliard BT"/>
          <w:color w:val="000000"/>
          <w:sz w:val="24"/>
          <w:szCs w:val="24"/>
        </w:rPr>
        <w:t xml:space="preserve">de </w:t>
      </w:r>
      <w:r w:rsidRPr="004155A3">
        <w:rPr>
          <w:rFonts w:ascii="Galliard BT" w:hAnsi="Galliard BT" w:cs="Galliard BT"/>
          <w:i/>
          <w:color w:val="000000"/>
          <w:sz w:val="24"/>
          <w:szCs w:val="24"/>
        </w:rPr>
        <w:t>cronocentrismo</w:t>
      </w:r>
      <w:r>
        <w:rPr>
          <w:rFonts w:ascii="Galliard BT" w:hAnsi="Galliard BT" w:cs="Galliard BT"/>
          <w:color w:val="000000"/>
          <w:sz w:val="24"/>
          <w:szCs w:val="24"/>
        </w:rPr>
        <w:t xml:space="preserve">: </w:t>
      </w:r>
      <w:r w:rsidR="001A2B5A">
        <w:rPr>
          <w:rFonts w:ascii="Galliard BT" w:hAnsi="Galliard BT" w:cs="Galliard BT"/>
          <w:color w:val="000000"/>
          <w:sz w:val="24"/>
          <w:szCs w:val="24"/>
        </w:rPr>
        <w:t>o sujeito a</w:t>
      </w:r>
      <w:r>
        <w:rPr>
          <w:rFonts w:ascii="Galliard BT" w:hAnsi="Galliard BT" w:cs="Galliard BT"/>
          <w:color w:val="000000"/>
          <w:sz w:val="24"/>
          <w:szCs w:val="24"/>
        </w:rPr>
        <w:t>cha que o tempo</w:t>
      </w:r>
      <w:r w:rsidR="001A2B5A">
        <w:rPr>
          <w:rFonts w:ascii="Galliard BT" w:hAnsi="Galliard BT" w:cs="Galliard BT"/>
          <w:color w:val="000000"/>
          <w:sz w:val="24"/>
          <w:szCs w:val="24"/>
        </w:rPr>
        <w:t>, o dia</w:t>
      </w:r>
      <w:r>
        <w:rPr>
          <w:rFonts w:ascii="Galliard BT" w:hAnsi="Galliard BT" w:cs="Galliard BT"/>
          <w:color w:val="000000"/>
          <w:sz w:val="24"/>
          <w:szCs w:val="24"/>
        </w:rPr>
        <w:t xml:space="preserve"> em que </w:t>
      </w:r>
      <w:r w:rsidR="001A2B5A">
        <w:rPr>
          <w:rFonts w:ascii="Galliard BT" w:hAnsi="Galliard BT" w:cs="Galliard BT"/>
          <w:color w:val="000000"/>
          <w:sz w:val="24"/>
          <w:szCs w:val="24"/>
        </w:rPr>
        <w:t>ele está</w:t>
      </w:r>
      <w:r>
        <w:rPr>
          <w:rFonts w:ascii="Galliard BT" w:hAnsi="Galliard BT" w:cs="Galliard BT"/>
          <w:color w:val="000000"/>
          <w:sz w:val="24"/>
          <w:szCs w:val="24"/>
        </w:rPr>
        <w:t xml:space="preserve"> é o centro e o topo da </w:t>
      </w:r>
      <w:r w:rsidR="001A2B5A">
        <w:rPr>
          <w:rFonts w:ascii="Galliard BT" w:hAnsi="Galliard BT" w:cs="Galliard BT"/>
          <w:color w:val="000000"/>
          <w:sz w:val="24"/>
          <w:szCs w:val="24"/>
        </w:rPr>
        <w:t>H</w:t>
      </w:r>
      <w:r>
        <w:rPr>
          <w:rFonts w:ascii="Galliard BT" w:hAnsi="Galliard BT" w:cs="Galliard BT"/>
          <w:color w:val="000000"/>
          <w:sz w:val="24"/>
          <w:szCs w:val="24"/>
        </w:rPr>
        <w:t>istória</w:t>
      </w:r>
      <w:r w:rsidR="001A2B5A">
        <w:rPr>
          <w:rFonts w:ascii="Galliard BT" w:hAnsi="Galliard BT" w:cs="Galliard BT"/>
          <w:color w:val="000000"/>
          <w:sz w:val="24"/>
          <w:szCs w:val="24"/>
        </w:rPr>
        <w:t>,</w:t>
      </w:r>
      <w:r>
        <w:rPr>
          <w:rFonts w:ascii="Galliard BT" w:hAnsi="Galliard BT" w:cs="Galliard BT"/>
          <w:color w:val="000000"/>
          <w:sz w:val="24"/>
          <w:szCs w:val="24"/>
        </w:rPr>
        <w:t xml:space="preserve"> e que todo o resto se encaminhou para chegar ali e de certo modo contém o resumo de todo o </w:t>
      </w:r>
      <w:r w:rsidR="00E44822">
        <w:rPr>
          <w:rFonts w:ascii="Galliard BT" w:hAnsi="Galliard BT" w:cs="Galliard BT"/>
          <w:color w:val="000000"/>
          <w:sz w:val="24"/>
          <w:szCs w:val="24"/>
        </w:rPr>
        <w:t xml:space="preserve">[tempo] </w:t>
      </w:r>
      <w:r>
        <w:rPr>
          <w:rFonts w:ascii="Galliard BT" w:hAnsi="Galliard BT" w:cs="Galliard BT"/>
          <w:color w:val="000000"/>
          <w:sz w:val="24"/>
          <w:szCs w:val="24"/>
        </w:rPr>
        <w:t xml:space="preserve">anterior, o que é uma idéia absolutamente estúpida. O presente só pode conter o passado se houver </w:t>
      </w:r>
      <w:r w:rsidR="001C2815">
        <w:rPr>
          <w:rFonts w:ascii="Galliard BT" w:hAnsi="Galliard BT" w:cs="Galliard BT"/>
          <w:color w:val="000000"/>
          <w:sz w:val="24"/>
          <w:szCs w:val="24"/>
        </w:rPr>
        <w:t>nele</w:t>
      </w:r>
      <w:r>
        <w:rPr>
          <w:rFonts w:ascii="Galliard BT" w:hAnsi="Galliard BT" w:cs="Galliard BT"/>
          <w:color w:val="000000"/>
          <w:sz w:val="24"/>
          <w:szCs w:val="24"/>
        </w:rPr>
        <w:t xml:space="preserve"> um número suficiente de pessoas que se lembrem do passado. Se o passado foi escondido ou esquecido</w:t>
      </w:r>
      <w:r w:rsidR="003B0C30">
        <w:rPr>
          <w:rFonts w:ascii="Galliard BT" w:hAnsi="Galliard BT" w:cs="Galliard BT"/>
          <w:color w:val="000000"/>
          <w:sz w:val="24"/>
          <w:szCs w:val="24"/>
        </w:rPr>
        <w:t>,</w:t>
      </w:r>
      <w:r>
        <w:rPr>
          <w:rFonts w:ascii="Galliard BT" w:hAnsi="Galliard BT" w:cs="Galliard BT"/>
          <w:color w:val="000000"/>
          <w:sz w:val="24"/>
          <w:szCs w:val="24"/>
        </w:rPr>
        <w:t xml:space="preserve"> então evidentemente ele não está contido no presente</w:t>
      </w:r>
      <w:r w:rsidR="00976582">
        <w:rPr>
          <w:rFonts w:ascii="Galliard BT" w:hAnsi="Galliard BT" w:cs="Galliard BT"/>
          <w:color w:val="000000"/>
          <w:sz w:val="24"/>
          <w:szCs w:val="24"/>
        </w:rPr>
        <w:t xml:space="preserve">, ele simplesmente desapareceu. </w:t>
      </w:r>
      <w:r>
        <w:rPr>
          <w:rFonts w:ascii="Galliard BT" w:hAnsi="Galliard BT" w:cs="Galliard BT"/>
          <w:color w:val="000000"/>
          <w:sz w:val="24"/>
          <w:szCs w:val="24"/>
        </w:rPr>
        <w:t>Na nossa própria vida individual verificamos que nossa experiência anterior só se integra na nossa consciência presente se for recordada, analisada, repensada etc. Se foi simplesmente esquecida</w:t>
      </w:r>
      <w:r w:rsidR="004F1356">
        <w:rPr>
          <w:rFonts w:ascii="Galliard BT" w:hAnsi="Galliard BT" w:cs="Galliard BT"/>
          <w:color w:val="000000"/>
          <w:sz w:val="24"/>
          <w:szCs w:val="24"/>
        </w:rPr>
        <w:t>,</w:t>
      </w:r>
      <w:r>
        <w:rPr>
          <w:rFonts w:ascii="Galliard BT" w:hAnsi="Galliard BT" w:cs="Galliard BT"/>
          <w:color w:val="000000"/>
          <w:sz w:val="24"/>
          <w:szCs w:val="24"/>
        </w:rPr>
        <w:t xml:space="preserve"> não significa mais nada. </w:t>
      </w:r>
      <w:r w:rsidRPr="00BD2C40">
        <w:rPr>
          <w:rFonts w:ascii="Galliard BT" w:hAnsi="Galliard BT" w:cs="Galliard BT"/>
          <w:sz w:val="24"/>
          <w:szCs w:val="24"/>
        </w:rPr>
        <w:t xml:space="preserve">Hoje </w:t>
      </w:r>
      <w:r w:rsidR="00E62C27" w:rsidRPr="00BD2C40">
        <w:rPr>
          <w:rFonts w:ascii="Galliard BT" w:hAnsi="Galliard BT" w:cs="Galliard BT"/>
          <w:sz w:val="24"/>
          <w:szCs w:val="24"/>
        </w:rPr>
        <w:t xml:space="preserve">se </w:t>
      </w:r>
      <w:r w:rsidRPr="00BD2C40">
        <w:rPr>
          <w:rFonts w:ascii="Galliard BT" w:hAnsi="Galliard BT" w:cs="Galliard BT"/>
          <w:sz w:val="24"/>
          <w:szCs w:val="24"/>
        </w:rPr>
        <w:t xml:space="preserve">sabe que é possível </w:t>
      </w:r>
      <w:r w:rsidR="00A94EDC">
        <w:rPr>
          <w:rFonts w:ascii="Galliard BT" w:hAnsi="Galliard BT" w:cs="Galliard BT"/>
          <w:sz w:val="24"/>
          <w:szCs w:val="24"/>
        </w:rPr>
        <w:t>—</w:t>
      </w:r>
      <w:r w:rsidR="00E62C27" w:rsidRPr="00BD2C40">
        <w:rPr>
          <w:rFonts w:ascii="Galliard BT" w:hAnsi="Galliard BT" w:cs="Galliard BT"/>
          <w:sz w:val="24"/>
          <w:szCs w:val="24"/>
        </w:rPr>
        <w:t xml:space="preserve"> e não é difícil </w:t>
      </w:r>
      <w:r w:rsidR="00A94EDC">
        <w:rPr>
          <w:rFonts w:ascii="Galliard BT" w:hAnsi="Galliard BT" w:cs="Galliard BT"/>
          <w:sz w:val="24"/>
          <w:szCs w:val="24"/>
        </w:rPr>
        <w:t>—</w:t>
      </w:r>
      <w:r w:rsidR="00E62C27" w:rsidRPr="00BD2C40">
        <w:rPr>
          <w:rFonts w:ascii="Galliard BT" w:hAnsi="Galliard BT" w:cs="Galliard BT"/>
          <w:sz w:val="24"/>
          <w:szCs w:val="24"/>
        </w:rPr>
        <w:t xml:space="preserve"> </w:t>
      </w:r>
      <w:r w:rsidRPr="00BD2C40">
        <w:rPr>
          <w:rFonts w:ascii="Galliard BT" w:hAnsi="Galliard BT" w:cs="Galliard BT"/>
          <w:sz w:val="24"/>
          <w:szCs w:val="24"/>
        </w:rPr>
        <w:t>mudar toda a estrutura da personalidade de uma pessoa em dois dias, e</w:t>
      </w:r>
      <w:r w:rsidR="00E62C27" w:rsidRPr="00BD2C40">
        <w:rPr>
          <w:rFonts w:ascii="Galliard BT" w:hAnsi="Galliard BT" w:cs="Galliard BT"/>
          <w:sz w:val="24"/>
          <w:szCs w:val="24"/>
        </w:rPr>
        <w:t xml:space="preserve"> [então]</w:t>
      </w:r>
      <w:r w:rsidRPr="00BD2C40">
        <w:rPr>
          <w:rFonts w:ascii="Galliard BT" w:hAnsi="Galliard BT" w:cs="Galliard BT"/>
          <w:sz w:val="24"/>
          <w:szCs w:val="24"/>
        </w:rPr>
        <w:t xml:space="preserve"> todo o passado dela desaparece, </w:t>
      </w:r>
      <w:r w:rsidR="00BD2C40" w:rsidRPr="00BD2C40">
        <w:rPr>
          <w:rFonts w:ascii="Galliard BT" w:hAnsi="Galliard BT" w:cs="Galliard BT"/>
          <w:sz w:val="24"/>
          <w:szCs w:val="24"/>
        </w:rPr>
        <w:t xml:space="preserve">e </w:t>
      </w:r>
      <w:r w:rsidRPr="00BD2C40">
        <w:rPr>
          <w:rFonts w:ascii="Galliard BT" w:hAnsi="Galliard BT" w:cs="Galliard BT"/>
          <w:sz w:val="24"/>
          <w:szCs w:val="24"/>
        </w:rPr>
        <w:t>ela co</w:t>
      </w:r>
      <w:r w:rsidR="00E62C27" w:rsidRPr="00BD2C40">
        <w:rPr>
          <w:rFonts w:ascii="Galliard BT" w:hAnsi="Galliard BT" w:cs="Galliard BT"/>
          <w:sz w:val="24"/>
          <w:szCs w:val="24"/>
        </w:rPr>
        <w:t xml:space="preserve">meça a ter uma nova referência, </w:t>
      </w:r>
      <w:r w:rsidRPr="00BD2C40">
        <w:rPr>
          <w:rFonts w:ascii="Galliard BT" w:hAnsi="Galliard BT" w:cs="Galliard BT"/>
          <w:sz w:val="24"/>
          <w:szCs w:val="24"/>
        </w:rPr>
        <w:t>cria</w:t>
      </w:r>
      <w:r w:rsidR="00E62C27" w:rsidRPr="00BD2C40">
        <w:rPr>
          <w:rFonts w:ascii="Galliard BT" w:hAnsi="Galliard BT" w:cs="Galliard BT"/>
          <w:sz w:val="24"/>
          <w:szCs w:val="24"/>
        </w:rPr>
        <w:t>ndo para si</w:t>
      </w:r>
      <w:r w:rsidRPr="00BD2C40">
        <w:rPr>
          <w:rFonts w:ascii="Galliard BT" w:hAnsi="Galliard BT" w:cs="Galliard BT"/>
          <w:sz w:val="24"/>
          <w:szCs w:val="24"/>
        </w:rPr>
        <w:t xml:space="preserve"> um novo passado.</w:t>
      </w:r>
      <w:r w:rsidR="00E76AE7" w:rsidRPr="00BD2C40">
        <w:rPr>
          <w:rFonts w:ascii="Galliard BT" w:hAnsi="Galliard BT" w:cs="Galliard BT"/>
          <w:sz w:val="24"/>
          <w:szCs w:val="24"/>
        </w:rPr>
        <w:t xml:space="preserve"> </w:t>
      </w:r>
      <w:r w:rsidR="00EA6562">
        <w:rPr>
          <w:rFonts w:ascii="Galliard BT" w:hAnsi="Galliard BT" w:cs="Galliard BT"/>
          <w:color w:val="000000"/>
          <w:sz w:val="24"/>
          <w:szCs w:val="24"/>
        </w:rPr>
        <w:t>Em resumo, a</w:t>
      </w:r>
      <w:r>
        <w:rPr>
          <w:rFonts w:ascii="Galliard BT" w:hAnsi="Galliard BT" w:cs="Galliard BT"/>
          <w:color w:val="000000"/>
          <w:sz w:val="24"/>
          <w:szCs w:val="24"/>
        </w:rPr>
        <w:t xml:space="preserve"> idéia de que o presente contém </w:t>
      </w:r>
      <w:r w:rsidR="00EA6562">
        <w:rPr>
          <w:rFonts w:ascii="Galliard BT" w:hAnsi="Galliard BT" w:cs="Galliard BT"/>
          <w:color w:val="000000"/>
          <w:sz w:val="24"/>
          <w:szCs w:val="24"/>
        </w:rPr>
        <w:t>o passado é</w:t>
      </w:r>
      <w:r>
        <w:rPr>
          <w:rFonts w:ascii="Galliard BT" w:hAnsi="Galliard BT" w:cs="Galliard BT"/>
          <w:color w:val="000000"/>
          <w:sz w:val="24"/>
          <w:szCs w:val="24"/>
        </w:rPr>
        <w:t xml:space="preserve"> falsa. O presente </w:t>
      </w:r>
      <w:r w:rsidRPr="005D5434">
        <w:rPr>
          <w:rFonts w:ascii="Galliard BT" w:hAnsi="Galliard BT" w:cs="Galliard BT"/>
          <w:i/>
          <w:color w:val="000000"/>
          <w:sz w:val="24"/>
          <w:szCs w:val="24"/>
        </w:rPr>
        <w:t>pode</w:t>
      </w:r>
      <w:r>
        <w:rPr>
          <w:rFonts w:ascii="Galliard BT" w:hAnsi="Galliard BT" w:cs="Galliard BT"/>
          <w:color w:val="000000"/>
          <w:sz w:val="24"/>
          <w:szCs w:val="24"/>
        </w:rPr>
        <w:t xml:space="preserve"> conter o passado se </w:t>
      </w:r>
      <w:r w:rsidR="00FF4C1C">
        <w:rPr>
          <w:rFonts w:ascii="Galliard BT" w:hAnsi="Galliard BT" w:cs="Galliard BT"/>
          <w:color w:val="000000"/>
          <w:sz w:val="24"/>
          <w:szCs w:val="24"/>
        </w:rPr>
        <w:t>se</w:t>
      </w:r>
      <w:r>
        <w:rPr>
          <w:rFonts w:ascii="Galliard BT" w:hAnsi="Galliard BT" w:cs="Galliard BT"/>
          <w:color w:val="000000"/>
          <w:sz w:val="24"/>
          <w:szCs w:val="24"/>
        </w:rPr>
        <w:t xml:space="preserve"> fizer um esforço para isso. </w:t>
      </w:r>
      <w:commentRangeStart w:id="11"/>
      <w:r w:rsidR="00FF4C1C">
        <w:rPr>
          <w:rFonts w:ascii="Galliard BT" w:hAnsi="Galliard BT" w:cs="Galliard BT"/>
          <w:color w:val="000000"/>
          <w:sz w:val="24"/>
          <w:szCs w:val="24"/>
        </w:rPr>
        <w:t>Do mesmo modo</w:t>
      </w:r>
      <w:commentRangeEnd w:id="11"/>
      <w:r w:rsidR="00FF4C1C">
        <w:rPr>
          <w:rStyle w:val="Refdecomentrio"/>
          <w:rFonts w:ascii="Galliard BT" w:hAnsi="Galliard BT"/>
        </w:rPr>
        <w:commentReference w:id="11"/>
      </w:r>
      <w:r w:rsidR="00FF4C1C">
        <w:rPr>
          <w:rFonts w:ascii="Galliard BT" w:hAnsi="Galliard BT" w:cs="Galliard BT"/>
          <w:color w:val="000000"/>
          <w:sz w:val="24"/>
          <w:szCs w:val="24"/>
        </w:rPr>
        <w:t>,</w:t>
      </w:r>
      <w:r>
        <w:rPr>
          <w:rFonts w:ascii="Galliard BT" w:hAnsi="Galliard BT" w:cs="Galliard BT"/>
          <w:color w:val="000000"/>
          <w:sz w:val="24"/>
          <w:szCs w:val="24"/>
        </w:rPr>
        <w:t xml:space="preserve"> só existe progresso do conhecimento se àquilo que </w:t>
      </w:r>
      <w:r w:rsidR="00FF4C1C">
        <w:rPr>
          <w:rFonts w:ascii="Galliard BT" w:hAnsi="Galliard BT" w:cs="Galliard BT"/>
          <w:color w:val="000000"/>
          <w:sz w:val="24"/>
          <w:szCs w:val="24"/>
        </w:rPr>
        <w:t>se</w:t>
      </w:r>
      <w:r>
        <w:rPr>
          <w:rFonts w:ascii="Galliard BT" w:hAnsi="Galliard BT" w:cs="Galliard BT"/>
          <w:color w:val="000000"/>
          <w:sz w:val="24"/>
          <w:szCs w:val="24"/>
        </w:rPr>
        <w:t xml:space="preserve"> sabe hoje soma-se a recordação do que </w:t>
      </w:r>
      <w:r w:rsidR="00F7788A">
        <w:rPr>
          <w:rFonts w:ascii="Galliard BT" w:hAnsi="Galliard BT" w:cs="Galliard BT"/>
          <w:color w:val="000000"/>
          <w:sz w:val="24"/>
          <w:szCs w:val="24"/>
        </w:rPr>
        <w:t xml:space="preserve">se </w:t>
      </w:r>
      <w:r>
        <w:rPr>
          <w:rFonts w:ascii="Galliard BT" w:hAnsi="Galliard BT" w:cs="Galliard BT"/>
          <w:color w:val="000000"/>
          <w:sz w:val="24"/>
          <w:szCs w:val="24"/>
        </w:rPr>
        <w:t xml:space="preserve">sabia antes. Agora, se </w:t>
      </w:r>
      <w:r w:rsidR="00500990">
        <w:rPr>
          <w:rFonts w:ascii="Galliard BT" w:hAnsi="Galliard BT" w:cs="Galliard BT"/>
          <w:color w:val="000000"/>
          <w:sz w:val="24"/>
          <w:szCs w:val="24"/>
        </w:rPr>
        <w:t>alguém, a</w:t>
      </w:r>
      <w:r w:rsidR="00F7788A">
        <w:rPr>
          <w:rFonts w:ascii="Galliard BT" w:hAnsi="Galliard BT" w:cs="Galliard BT"/>
          <w:color w:val="000000"/>
          <w:sz w:val="24"/>
          <w:szCs w:val="24"/>
        </w:rPr>
        <w:t xml:space="preserve"> cada coisa nova que aprende</w:t>
      </w:r>
      <w:r w:rsidR="00500990">
        <w:rPr>
          <w:rFonts w:ascii="Galliard BT" w:hAnsi="Galliard BT" w:cs="Galliard BT"/>
          <w:color w:val="000000"/>
          <w:sz w:val="24"/>
          <w:szCs w:val="24"/>
        </w:rPr>
        <w:t>,</w:t>
      </w:r>
      <w:r>
        <w:rPr>
          <w:rFonts w:ascii="Galliard BT" w:hAnsi="Galliard BT" w:cs="Galliard BT"/>
          <w:color w:val="000000"/>
          <w:sz w:val="24"/>
          <w:szCs w:val="24"/>
        </w:rPr>
        <w:t xml:space="preserve"> esquece </w:t>
      </w:r>
      <w:r w:rsidR="00F7788A">
        <w:rPr>
          <w:rFonts w:ascii="Galliard BT" w:hAnsi="Galliard BT" w:cs="Galliard BT"/>
          <w:color w:val="000000"/>
          <w:sz w:val="24"/>
          <w:szCs w:val="24"/>
        </w:rPr>
        <w:t>uma</w:t>
      </w:r>
      <w:r>
        <w:rPr>
          <w:rFonts w:ascii="Galliard BT" w:hAnsi="Galliard BT" w:cs="Galliard BT"/>
          <w:color w:val="000000"/>
          <w:sz w:val="24"/>
          <w:szCs w:val="24"/>
        </w:rPr>
        <w:t xml:space="preserve"> do passado, não </w:t>
      </w:r>
      <w:commentRangeStart w:id="12"/>
      <w:r w:rsidR="00500990">
        <w:rPr>
          <w:rFonts w:ascii="Galliard BT" w:hAnsi="Galliard BT" w:cs="Galliard BT"/>
          <w:color w:val="000000"/>
          <w:sz w:val="24"/>
          <w:szCs w:val="24"/>
        </w:rPr>
        <w:t>fez</w:t>
      </w:r>
      <w:r>
        <w:rPr>
          <w:rFonts w:ascii="Galliard BT" w:hAnsi="Galliard BT" w:cs="Galliard BT"/>
          <w:color w:val="000000"/>
          <w:sz w:val="24"/>
          <w:szCs w:val="24"/>
        </w:rPr>
        <w:t xml:space="preserve"> </w:t>
      </w:r>
      <w:commentRangeEnd w:id="12"/>
      <w:r w:rsidR="00500990">
        <w:rPr>
          <w:rStyle w:val="Refdecomentrio"/>
          <w:rFonts w:ascii="Galliard BT" w:hAnsi="Galliard BT"/>
        </w:rPr>
        <w:commentReference w:id="12"/>
      </w:r>
      <w:r>
        <w:rPr>
          <w:rFonts w:ascii="Galliard BT" w:hAnsi="Galliard BT" w:cs="Galliard BT"/>
          <w:color w:val="000000"/>
          <w:sz w:val="24"/>
          <w:szCs w:val="24"/>
        </w:rPr>
        <w:t>progresso algum, está girando em círculo, e é exatamente o que vem acontecendo no mundo ocidental inteiro desde os anos 60</w:t>
      </w:r>
      <w:r w:rsidR="00500990">
        <w:rPr>
          <w:rFonts w:ascii="Galliard BT" w:hAnsi="Galliard BT" w:cs="Galliard BT"/>
          <w:color w:val="000000"/>
          <w:sz w:val="24"/>
          <w:szCs w:val="24"/>
        </w:rPr>
        <w:t>,</w:t>
      </w:r>
      <w:r>
        <w:rPr>
          <w:rFonts w:ascii="Galliard BT" w:hAnsi="Galliard BT" w:cs="Galliard BT"/>
          <w:color w:val="000000"/>
          <w:sz w:val="24"/>
          <w:szCs w:val="24"/>
        </w:rPr>
        <w:t xml:space="preserve"> graças a es</w:t>
      </w:r>
      <w:r w:rsidR="005D5434">
        <w:rPr>
          <w:rFonts w:ascii="Galliard BT" w:hAnsi="Galliard BT" w:cs="Galliard BT"/>
          <w:color w:val="000000"/>
          <w:sz w:val="24"/>
          <w:szCs w:val="24"/>
        </w:rPr>
        <w:t>s</w:t>
      </w:r>
      <w:r>
        <w:rPr>
          <w:rFonts w:ascii="Galliard BT" w:hAnsi="Galliard BT" w:cs="Galliard BT"/>
          <w:color w:val="000000"/>
          <w:sz w:val="24"/>
          <w:szCs w:val="24"/>
        </w:rPr>
        <w:t xml:space="preserve">a tempestade de movimentos que vivem oferecendo novas chaves para a </w:t>
      </w:r>
      <w:r w:rsidR="00500990">
        <w:rPr>
          <w:rFonts w:ascii="Galliard BT" w:hAnsi="Galliard BT" w:cs="Galliard BT"/>
          <w:color w:val="000000"/>
          <w:sz w:val="24"/>
          <w:szCs w:val="24"/>
        </w:rPr>
        <w:t>H</w:t>
      </w:r>
      <w:r>
        <w:rPr>
          <w:rFonts w:ascii="Galliard BT" w:hAnsi="Galliard BT" w:cs="Galliard BT"/>
          <w:color w:val="000000"/>
          <w:sz w:val="24"/>
          <w:szCs w:val="24"/>
        </w:rPr>
        <w:t>istória.</w:t>
      </w:r>
    </w:p>
    <w:p w14:paraId="2BAB42E4" w14:textId="77777777" w:rsidR="003433F4" w:rsidRDefault="003433F4" w:rsidP="00A94EDC">
      <w:pPr>
        <w:spacing w:after="0" w:line="240" w:lineRule="auto"/>
        <w:jc w:val="both"/>
        <w:rPr>
          <w:rFonts w:ascii="Galliard BT" w:hAnsi="Galliard BT" w:cs="Galliard BT"/>
          <w:color w:val="000000"/>
          <w:sz w:val="24"/>
          <w:szCs w:val="24"/>
        </w:rPr>
      </w:pPr>
    </w:p>
    <w:p w14:paraId="6431DF58" w14:textId="77777777" w:rsidR="003433F4" w:rsidRDefault="003433F4" w:rsidP="00A94EDC">
      <w:pPr>
        <w:spacing w:after="0" w:line="240" w:lineRule="auto"/>
        <w:jc w:val="both"/>
        <w:rPr>
          <w:rFonts w:ascii="Galliard BT" w:hAnsi="Galliard BT" w:cs="Galliard BT"/>
          <w:color w:val="000000"/>
          <w:sz w:val="24"/>
          <w:szCs w:val="24"/>
        </w:rPr>
      </w:pPr>
      <w:r>
        <w:rPr>
          <w:rFonts w:ascii="Galliard BT" w:hAnsi="Galliard BT" w:cs="Galliard BT"/>
          <w:color w:val="000000"/>
          <w:sz w:val="24"/>
          <w:szCs w:val="24"/>
        </w:rPr>
        <w:t xml:space="preserve">A lista que eu fiz é muito pequena, mas </w:t>
      </w:r>
      <w:r w:rsidR="00AC7B9F">
        <w:rPr>
          <w:rFonts w:ascii="Galliard BT" w:hAnsi="Galliard BT" w:cs="Galliard BT"/>
          <w:color w:val="000000"/>
          <w:sz w:val="24"/>
          <w:szCs w:val="24"/>
        </w:rPr>
        <w:t>o</w:t>
      </w:r>
      <w:r>
        <w:rPr>
          <w:rFonts w:ascii="Galliard BT" w:hAnsi="Galliard BT" w:cs="Galliard BT"/>
          <w:color w:val="000000"/>
          <w:sz w:val="24"/>
          <w:szCs w:val="24"/>
        </w:rPr>
        <w:t xml:space="preserve"> florescimento</w:t>
      </w:r>
      <w:r w:rsidR="00AC7B9F">
        <w:rPr>
          <w:rFonts w:ascii="Galliard BT" w:hAnsi="Galliard BT" w:cs="Galliard BT"/>
          <w:color w:val="000000"/>
          <w:sz w:val="24"/>
          <w:szCs w:val="24"/>
        </w:rPr>
        <w:t xml:space="preserve"> mesmo</w:t>
      </w:r>
      <w:r>
        <w:rPr>
          <w:rFonts w:ascii="Galliard BT" w:hAnsi="Galliard BT" w:cs="Galliard BT"/>
          <w:color w:val="000000"/>
          <w:sz w:val="24"/>
          <w:szCs w:val="24"/>
        </w:rPr>
        <w:t xml:space="preserve"> dessas amostras de confusão mental mostra </w:t>
      </w:r>
      <w:r w:rsidR="00AC7B9F">
        <w:rPr>
          <w:rFonts w:ascii="Galliard BT" w:hAnsi="Galliard BT" w:cs="Galliard BT"/>
          <w:color w:val="000000"/>
          <w:sz w:val="24"/>
          <w:szCs w:val="24"/>
        </w:rPr>
        <w:t>um</w:t>
      </w:r>
      <w:r>
        <w:rPr>
          <w:rFonts w:ascii="Galliard BT" w:hAnsi="Galliard BT" w:cs="Galliard BT"/>
          <w:color w:val="000000"/>
          <w:sz w:val="24"/>
          <w:szCs w:val="24"/>
        </w:rPr>
        <w:t xml:space="preserve"> estado de coisas que exige de certo modo que a gente </w:t>
      </w:r>
      <w:r w:rsidR="00AC7B9F">
        <w:rPr>
          <w:rFonts w:ascii="Galliard BT" w:hAnsi="Galliard BT" w:cs="Galliard BT"/>
          <w:color w:val="000000"/>
          <w:sz w:val="24"/>
          <w:szCs w:val="24"/>
        </w:rPr>
        <w:t xml:space="preserve">se </w:t>
      </w:r>
      <w:r>
        <w:rPr>
          <w:rFonts w:ascii="Galliard BT" w:hAnsi="Galliard BT" w:cs="Galliard BT"/>
          <w:color w:val="000000"/>
          <w:sz w:val="24"/>
          <w:szCs w:val="24"/>
        </w:rPr>
        <w:t>pergunte</w:t>
      </w:r>
      <w:r w:rsidR="00AC7B9F">
        <w:rPr>
          <w:rFonts w:ascii="Galliard BT" w:hAnsi="Galliard BT" w:cs="Galliard BT"/>
          <w:color w:val="000000"/>
          <w:sz w:val="24"/>
          <w:szCs w:val="24"/>
        </w:rPr>
        <w:t xml:space="preserve"> como pudemos descer tanto, c</w:t>
      </w:r>
      <w:r>
        <w:rPr>
          <w:rFonts w:ascii="Galliard BT" w:hAnsi="Galliard BT" w:cs="Galliard BT"/>
          <w:color w:val="000000"/>
          <w:sz w:val="24"/>
          <w:szCs w:val="24"/>
        </w:rPr>
        <w:t xml:space="preserve">omo </w:t>
      </w:r>
      <w:r w:rsidR="00AC7B9F" w:rsidRPr="000D0AB8">
        <w:rPr>
          <w:rFonts w:ascii="Galliard BT" w:hAnsi="Galliard BT"/>
          <w:color w:val="FF0000"/>
          <w:sz w:val="16"/>
          <w:szCs w:val="16"/>
        </w:rPr>
        <w:t>[0:</w:t>
      </w:r>
      <w:r w:rsidR="00AC7B9F">
        <w:rPr>
          <w:rFonts w:ascii="Galliard BT" w:hAnsi="Galliard BT"/>
          <w:color w:val="FF0000"/>
          <w:sz w:val="16"/>
          <w:szCs w:val="16"/>
        </w:rPr>
        <w:t>2</w:t>
      </w:r>
      <w:r w:rsidR="00AC7B9F" w:rsidRPr="000D0AB8">
        <w:rPr>
          <w:rFonts w:ascii="Galliard BT" w:hAnsi="Galliard BT"/>
          <w:color w:val="FF0000"/>
          <w:sz w:val="16"/>
          <w:szCs w:val="16"/>
        </w:rPr>
        <w:t>0]</w:t>
      </w:r>
      <w:r w:rsidR="00AC7B9F">
        <w:rPr>
          <w:rFonts w:ascii="Galliard BT" w:hAnsi="Galliard BT"/>
          <w:color w:val="FF0000"/>
          <w:sz w:val="16"/>
          <w:szCs w:val="16"/>
        </w:rPr>
        <w:t xml:space="preserve"> </w:t>
      </w:r>
      <w:r>
        <w:rPr>
          <w:rFonts w:ascii="Galliard BT" w:hAnsi="Galliard BT" w:cs="Galliard BT"/>
          <w:color w:val="000000"/>
          <w:sz w:val="24"/>
          <w:szCs w:val="24"/>
        </w:rPr>
        <w:t>pudemos chegar a es</w:t>
      </w:r>
      <w:r w:rsidR="00AC7B9F">
        <w:rPr>
          <w:rFonts w:ascii="Galliard BT" w:hAnsi="Galliard BT" w:cs="Galliard BT"/>
          <w:color w:val="000000"/>
          <w:sz w:val="24"/>
          <w:szCs w:val="24"/>
        </w:rPr>
        <w:t>te ponto.</w:t>
      </w:r>
      <w:r w:rsidR="006C6C03">
        <w:rPr>
          <w:rFonts w:ascii="Galliard BT" w:hAnsi="Galliard BT" w:cs="Galliard BT"/>
          <w:color w:val="000000"/>
          <w:sz w:val="24"/>
          <w:szCs w:val="24"/>
        </w:rPr>
        <w:t xml:space="preserve"> Há </w:t>
      </w:r>
      <w:r>
        <w:rPr>
          <w:rFonts w:ascii="Galliard BT" w:hAnsi="Galliard BT" w:cs="Galliard BT"/>
          <w:color w:val="000000"/>
          <w:sz w:val="24"/>
          <w:szCs w:val="24"/>
        </w:rPr>
        <w:t xml:space="preserve">dois elementos que </w:t>
      </w:r>
      <w:r w:rsidR="006C6C03">
        <w:rPr>
          <w:rFonts w:ascii="Galliard BT" w:hAnsi="Galliard BT" w:cs="Galliard BT"/>
          <w:color w:val="000000"/>
          <w:sz w:val="24"/>
          <w:szCs w:val="24"/>
        </w:rPr>
        <w:t xml:space="preserve">se </w:t>
      </w:r>
      <w:r>
        <w:rPr>
          <w:rFonts w:ascii="Galliard BT" w:hAnsi="Galliard BT" w:cs="Galliard BT"/>
          <w:color w:val="000000"/>
          <w:sz w:val="24"/>
          <w:szCs w:val="24"/>
        </w:rPr>
        <w:t>de</w:t>
      </w:r>
      <w:r w:rsidR="006C6C03">
        <w:rPr>
          <w:rFonts w:ascii="Galliard BT" w:hAnsi="Galliard BT" w:cs="Galliard BT"/>
          <w:color w:val="000000"/>
          <w:sz w:val="24"/>
          <w:szCs w:val="24"/>
        </w:rPr>
        <w:t>vem levar em conta.</w:t>
      </w:r>
      <w:r>
        <w:rPr>
          <w:rFonts w:ascii="Galliard BT" w:hAnsi="Galliard BT" w:cs="Galliard BT"/>
          <w:color w:val="000000"/>
          <w:sz w:val="24"/>
          <w:szCs w:val="24"/>
        </w:rPr>
        <w:t xml:space="preserve"> </w:t>
      </w:r>
      <w:r w:rsidR="006C6C03">
        <w:rPr>
          <w:rFonts w:ascii="Galliard BT" w:hAnsi="Galliard BT" w:cs="Galliard BT"/>
          <w:color w:val="000000"/>
          <w:sz w:val="24"/>
          <w:szCs w:val="24"/>
        </w:rPr>
        <w:t xml:space="preserve">O </w:t>
      </w:r>
      <w:r>
        <w:rPr>
          <w:rFonts w:ascii="Galliard BT" w:hAnsi="Galliard BT" w:cs="Galliard BT"/>
          <w:color w:val="000000"/>
          <w:sz w:val="24"/>
          <w:szCs w:val="24"/>
        </w:rPr>
        <w:t xml:space="preserve">primeiro </w:t>
      </w:r>
      <w:r w:rsidR="008E4E71">
        <w:rPr>
          <w:rFonts w:ascii="Galliard BT" w:hAnsi="Galliard BT" w:cs="Galliard BT"/>
          <w:color w:val="000000"/>
          <w:sz w:val="24"/>
          <w:szCs w:val="24"/>
        </w:rPr>
        <w:t>são os</w:t>
      </w:r>
      <w:r>
        <w:rPr>
          <w:rFonts w:ascii="Galliard BT" w:hAnsi="Galliard BT" w:cs="Galliard BT"/>
          <w:color w:val="000000"/>
          <w:sz w:val="24"/>
          <w:szCs w:val="24"/>
        </w:rPr>
        <w:t xml:space="preserve"> meios materiais de ação; tudo isso seria absolutamente impossível sem a rede mundial de telecomunicações, </w:t>
      </w:r>
      <w:r w:rsidR="006C6C03">
        <w:rPr>
          <w:rFonts w:ascii="Galliard BT" w:hAnsi="Galliard BT" w:cs="Galliard BT"/>
          <w:color w:val="000000"/>
          <w:sz w:val="24"/>
          <w:szCs w:val="24"/>
        </w:rPr>
        <w:t xml:space="preserve">sem os </w:t>
      </w:r>
      <w:r>
        <w:rPr>
          <w:rFonts w:ascii="Galliard BT" w:hAnsi="Galliard BT" w:cs="Galliard BT"/>
          <w:color w:val="000000"/>
          <w:sz w:val="24"/>
          <w:szCs w:val="24"/>
        </w:rPr>
        <w:t xml:space="preserve">computadores, </w:t>
      </w:r>
      <w:r w:rsidR="006C6C03">
        <w:rPr>
          <w:rFonts w:ascii="Galliard BT" w:hAnsi="Galliard BT" w:cs="Galliard BT"/>
          <w:color w:val="000000"/>
          <w:sz w:val="24"/>
          <w:szCs w:val="24"/>
        </w:rPr>
        <w:t xml:space="preserve">sem a </w:t>
      </w:r>
      <w:r>
        <w:rPr>
          <w:rFonts w:ascii="Galliard BT" w:hAnsi="Galliard BT" w:cs="Galliard BT"/>
          <w:color w:val="000000"/>
          <w:sz w:val="24"/>
          <w:szCs w:val="24"/>
        </w:rPr>
        <w:t>televisão etc. Imagine, p</w:t>
      </w:r>
      <w:r w:rsidR="00BA7104">
        <w:rPr>
          <w:rFonts w:ascii="Galliard BT" w:hAnsi="Galliard BT" w:cs="Galliard BT"/>
          <w:color w:val="000000"/>
          <w:sz w:val="24"/>
          <w:szCs w:val="24"/>
        </w:rPr>
        <w:t>or exemplo, quanto tempo um decreto assinado por um papa no século XII</w:t>
      </w:r>
      <w:r>
        <w:rPr>
          <w:rFonts w:ascii="Galliard BT" w:hAnsi="Galliard BT" w:cs="Galliard BT"/>
          <w:color w:val="000000"/>
          <w:sz w:val="24"/>
          <w:szCs w:val="24"/>
        </w:rPr>
        <w:t xml:space="preserve"> levava para entr</w:t>
      </w:r>
      <w:r w:rsidR="00BA7104">
        <w:rPr>
          <w:rFonts w:ascii="Galliard BT" w:hAnsi="Galliard BT" w:cs="Galliard BT"/>
          <w:color w:val="000000"/>
          <w:sz w:val="24"/>
          <w:szCs w:val="24"/>
        </w:rPr>
        <w:t>ar em vigor. Levava anos, p</w:t>
      </w:r>
      <w:r>
        <w:rPr>
          <w:rFonts w:ascii="Galliard BT" w:hAnsi="Galliard BT" w:cs="Galliard BT"/>
          <w:color w:val="000000"/>
          <w:sz w:val="24"/>
          <w:szCs w:val="24"/>
        </w:rPr>
        <w:t xml:space="preserve">orque </w:t>
      </w:r>
      <w:r w:rsidR="005538F5">
        <w:rPr>
          <w:rFonts w:ascii="Galliard BT" w:hAnsi="Galliard BT" w:cs="Galliard BT"/>
          <w:color w:val="000000"/>
          <w:sz w:val="24"/>
          <w:szCs w:val="24"/>
        </w:rPr>
        <w:t xml:space="preserve">os </w:t>
      </w:r>
      <w:r>
        <w:rPr>
          <w:rFonts w:ascii="Galliard BT" w:hAnsi="Galliard BT" w:cs="Galliard BT"/>
          <w:color w:val="000000"/>
          <w:sz w:val="24"/>
          <w:szCs w:val="24"/>
        </w:rPr>
        <w:t xml:space="preserve">mensageiros a cavalo </w:t>
      </w:r>
      <w:r w:rsidR="005538F5">
        <w:rPr>
          <w:rFonts w:ascii="Galliard BT" w:hAnsi="Galliard BT" w:cs="Galliard BT"/>
          <w:color w:val="000000"/>
          <w:sz w:val="24"/>
          <w:szCs w:val="24"/>
        </w:rPr>
        <w:t>tinham de atravessar distâncias enormes,</w:t>
      </w:r>
      <w:r>
        <w:rPr>
          <w:rFonts w:ascii="Galliard BT" w:hAnsi="Galliard BT" w:cs="Galliard BT"/>
          <w:color w:val="000000"/>
          <w:sz w:val="24"/>
          <w:szCs w:val="24"/>
        </w:rPr>
        <w:t xml:space="preserve"> às vezes </w:t>
      </w:r>
      <w:r w:rsidR="005538F5">
        <w:rPr>
          <w:rFonts w:ascii="Galliard BT" w:hAnsi="Galliard BT" w:cs="Galliard BT"/>
          <w:color w:val="000000"/>
          <w:sz w:val="24"/>
          <w:szCs w:val="24"/>
        </w:rPr>
        <w:t>eram assaltados ou morriam no caminho</w:t>
      </w:r>
      <w:r>
        <w:rPr>
          <w:rFonts w:ascii="Galliard BT" w:hAnsi="Galliard BT" w:cs="Galliard BT"/>
          <w:color w:val="000000"/>
          <w:sz w:val="24"/>
          <w:szCs w:val="24"/>
        </w:rPr>
        <w:t xml:space="preserve">, </w:t>
      </w:r>
      <w:r w:rsidR="005538F5" w:rsidRPr="008E4E71">
        <w:rPr>
          <w:rFonts w:ascii="Galliard BT" w:hAnsi="Galliard BT" w:cs="Galliard BT"/>
          <w:sz w:val="24"/>
          <w:szCs w:val="24"/>
        </w:rPr>
        <w:t>de</w:t>
      </w:r>
      <w:r w:rsidRPr="008E4E71">
        <w:rPr>
          <w:rFonts w:ascii="Galliard BT" w:hAnsi="Galliard BT" w:cs="Galliard BT"/>
          <w:sz w:val="24"/>
          <w:szCs w:val="24"/>
        </w:rPr>
        <w:t xml:space="preserve"> </w:t>
      </w:r>
      <w:r w:rsidR="005538F5" w:rsidRPr="008E4E71">
        <w:rPr>
          <w:rFonts w:ascii="Galliard BT" w:hAnsi="Galliard BT" w:cs="Galliard BT"/>
          <w:sz w:val="24"/>
          <w:szCs w:val="24"/>
        </w:rPr>
        <w:t xml:space="preserve">forma que </w:t>
      </w:r>
      <w:r w:rsidRPr="008E4E71">
        <w:rPr>
          <w:rFonts w:ascii="Galliard BT" w:hAnsi="Galliard BT" w:cs="Galliard BT"/>
          <w:sz w:val="24"/>
          <w:szCs w:val="24"/>
        </w:rPr>
        <w:t xml:space="preserve">um decreto do papa até </w:t>
      </w:r>
      <w:r w:rsidR="005538F5" w:rsidRPr="008E4E71">
        <w:rPr>
          <w:rFonts w:ascii="Galliard BT" w:hAnsi="Galliard BT" w:cs="Galliard BT"/>
          <w:sz w:val="24"/>
          <w:szCs w:val="24"/>
        </w:rPr>
        <w:t>chegar a</w:t>
      </w:r>
      <w:r w:rsidRPr="008E4E71">
        <w:rPr>
          <w:rFonts w:ascii="Galliard BT" w:hAnsi="Galliard BT" w:cs="Galliard BT"/>
          <w:sz w:val="24"/>
          <w:szCs w:val="24"/>
        </w:rPr>
        <w:t>o último padreco de província decorria-se um tempão</w:t>
      </w:r>
      <w:r w:rsidR="00DC7B5F" w:rsidRPr="008E4E71">
        <w:rPr>
          <w:rFonts w:ascii="Galliard BT" w:hAnsi="Galliard BT" w:cs="Galliard BT"/>
          <w:sz w:val="24"/>
          <w:szCs w:val="24"/>
        </w:rPr>
        <w:t xml:space="preserve">. </w:t>
      </w:r>
      <w:r>
        <w:rPr>
          <w:rFonts w:ascii="Galliard BT" w:hAnsi="Galliard BT" w:cs="Galliard BT"/>
          <w:color w:val="000000"/>
          <w:sz w:val="24"/>
          <w:szCs w:val="24"/>
        </w:rPr>
        <w:t xml:space="preserve">Ordens militares também. </w:t>
      </w:r>
      <w:r w:rsidRPr="008E4E71">
        <w:rPr>
          <w:rFonts w:ascii="Galliard BT" w:hAnsi="Galliard BT" w:cs="Galliard BT"/>
          <w:sz w:val="24"/>
          <w:szCs w:val="24"/>
        </w:rPr>
        <w:t>Vocês sabem por que Napoleão perdeu a batalha de Waterloo?</w:t>
      </w:r>
      <w:r w:rsidRPr="00DC7B5F">
        <w:rPr>
          <w:rFonts w:ascii="Galliard BT" w:hAnsi="Galliard BT" w:cs="Galliard BT"/>
          <w:color w:val="FF0000"/>
          <w:sz w:val="24"/>
          <w:szCs w:val="24"/>
        </w:rPr>
        <w:t xml:space="preserve"> </w:t>
      </w:r>
      <w:r>
        <w:rPr>
          <w:rFonts w:ascii="Galliard BT" w:hAnsi="Galliard BT" w:cs="Galliard BT"/>
          <w:color w:val="000000"/>
          <w:sz w:val="24"/>
          <w:szCs w:val="24"/>
        </w:rPr>
        <w:t>Ele mandou um general perseguir o exército austríaco que estava em retirada</w:t>
      </w:r>
      <w:r w:rsidR="008E4E71">
        <w:rPr>
          <w:rFonts w:ascii="Galliard BT" w:hAnsi="Galliard BT" w:cs="Galliard BT"/>
          <w:color w:val="000000"/>
          <w:sz w:val="24"/>
          <w:szCs w:val="24"/>
        </w:rPr>
        <w:t>,</w:t>
      </w:r>
      <w:r>
        <w:rPr>
          <w:rFonts w:ascii="Galliard BT" w:hAnsi="Galliard BT" w:cs="Galliard BT"/>
          <w:color w:val="000000"/>
          <w:sz w:val="24"/>
          <w:szCs w:val="24"/>
        </w:rPr>
        <w:t xml:space="preserve"> e o sujeito continuou perseguindo</w:t>
      </w:r>
      <w:r w:rsidR="00DC7B5F">
        <w:rPr>
          <w:rFonts w:ascii="Galliard BT" w:hAnsi="Galliard BT" w:cs="Galliard BT"/>
          <w:color w:val="000000"/>
          <w:sz w:val="24"/>
          <w:szCs w:val="24"/>
        </w:rPr>
        <w:t xml:space="preserve"> o exército</w:t>
      </w:r>
      <w:r>
        <w:rPr>
          <w:rFonts w:ascii="Galliard BT" w:hAnsi="Galliard BT" w:cs="Galliard BT"/>
          <w:color w:val="000000"/>
          <w:sz w:val="24"/>
          <w:szCs w:val="24"/>
        </w:rPr>
        <w:t xml:space="preserve"> sem perceber que </w:t>
      </w:r>
      <w:r w:rsidR="008E4E71">
        <w:rPr>
          <w:rFonts w:ascii="Galliard BT" w:hAnsi="Galliard BT" w:cs="Galliard BT"/>
          <w:color w:val="000000"/>
          <w:sz w:val="24"/>
          <w:szCs w:val="24"/>
        </w:rPr>
        <w:t>este</w:t>
      </w:r>
      <w:r>
        <w:rPr>
          <w:rFonts w:ascii="Galliard BT" w:hAnsi="Galliard BT" w:cs="Galliard BT"/>
          <w:color w:val="000000"/>
          <w:sz w:val="24"/>
          <w:szCs w:val="24"/>
        </w:rPr>
        <w:t xml:space="preserve"> estava dando a volta para se juntar com o exército prussiano e fazer um ataque conjunto. Hoje, com</w:t>
      </w:r>
      <w:r w:rsidR="00292DE8">
        <w:rPr>
          <w:rFonts w:ascii="Galliard BT" w:hAnsi="Galliard BT" w:cs="Galliard BT"/>
          <w:color w:val="000000"/>
          <w:sz w:val="24"/>
          <w:szCs w:val="24"/>
        </w:rPr>
        <w:t xml:space="preserve"> o</w:t>
      </w:r>
      <w:r>
        <w:rPr>
          <w:rFonts w:ascii="Galliard BT" w:hAnsi="Galliard BT" w:cs="Galliard BT"/>
          <w:color w:val="000000"/>
          <w:sz w:val="24"/>
          <w:szCs w:val="24"/>
        </w:rPr>
        <w:t xml:space="preserve"> telefone celular</w:t>
      </w:r>
      <w:r w:rsidR="00292DE8">
        <w:rPr>
          <w:rFonts w:ascii="Galliard BT" w:hAnsi="Galliard BT" w:cs="Galliard BT"/>
          <w:color w:val="000000"/>
          <w:sz w:val="24"/>
          <w:szCs w:val="24"/>
        </w:rPr>
        <w:t>,</w:t>
      </w:r>
      <w:r>
        <w:rPr>
          <w:rFonts w:ascii="Galliard BT" w:hAnsi="Galliard BT" w:cs="Galliard BT"/>
          <w:color w:val="000000"/>
          <w:sz w:val="24"/>
          <w:szCs w:val="24"/>
        </w:rPr>
        <w:t xml:space="preserve"> </w:t>
      </w:r>
      <w:r w:rsidR="00292DE8">
        <w:rPr>
          <w:rFonts w:ascii="Galliard BT" w:hAnsi="Galliard BT" w:cs="Galliard BT"/>
          <w:color w:val="000000"/>
          <w:sz w:val="24"/>
          <w:szCs w:val="24"/>
        </w:rPr>
        <w:t xml:space="preserve">isso </w:t>
      </w:r>
      <w:r>
        <w:rPr>
          <w:rFonts w:ascii="Galliard BT" w:hAnsi="Galliard BT" w:cs="Galliard BT"/>
          <w:color w:val="000000"/>
          <w:sz w:val="24"/>
          <w:szCs w:val="24"/>
        </w:rPr>
        <w:t xml:space="preserve">não aconteceria </w:t>
      </w:r>
      <w:r w:rsidR="00292DE8">
        <w:rPr>
          <w:rFonts w:ascii="Galliard BT" w:hAnsi="Galliard BT" w:cs="Galliard BT"/>
          <w:color w:val="000000"/>
          <w:sz w:val="24"/>
          <w:szCs w:val="24"/>
        </w:rPr>
        <w:t>de maneira alguma; o</w:t>
      </w:r>
      <w:r>
        <w:rPr>
          <w:rFonts w:ascii="Galliard BT" w:hAnsi="Galliard BT" w:cs="Galliard BT"/>
          <w:color w:val="000000"/>
          <w:sz w:val="24"/>
          <w:szCs w:val="24"/>
        </w:rPr>
        <w:t xml:space="preserve"> general telefonaria para Napoleão </w:t>
      </w:r>
      <w:r w:rsidR="00292DE8">
        <w:rPr>
          <w:rFonts w:ascii="Galliard BT" w:hAnsi="Galliard BT" w:cs="Galliard BT"/>
          <w:color w:val="000000"/>
          <w:sz w:val="24"/>
          <w:szCs w:val="24"/>
        </w:rPr>
        <w:t>informando que</w:t>
      </w:r>
      <w:r>
        <w:rPr>
          <w:rFonts w:ascii="Galliard BT" w:hAnsi="Galliard BT" w:cs="Galliard BT"/>
          <w:color w:val="000000"/>
          <w:sz w:val="24"/>
          <w:szCs w:val="24"/>
        </w:rPr>
        <w:t xml:space="preserve"> os </w:t>
      </w:r>
      <w:commentRangeStart w:id="13"/>
      <w:r w:rsidR="00292DE8">
        <w:rPr>
          <w:rFonts w:ascii="Galliard BT" w:hAnsi="Galliard BT" w:cs="Galliard BT"/>
          <w:color w:val="000000"/>
          <w:sz w:val="24"/>
          <w:szCs w:val="24"/>
        </w:rPr>
        <w:t>austríacos</w:t>
      </w:r>
      <w:r>
        <w:rPr>
          <w:rFonts w:ascii="Galliard BT" w:hAnsi="Galliard BT" w:cs="Galliard BT"/>
          <w:color w:val="000000"/>
          <w:sz w:val="24"/>
          <w:szCs w:val="24"/>
        </w:rPr>
        <w:t xml:space="preserve"> </w:t>
      </w:r>
      <w:commentRangeEnd w:id="13"/>
      <w:r w:rsidR="00292DE8">
        <w:rPr>
          <w:rStyle w:val="Refdecomentrio"/>
          <w:rFonts w:ascii="Galliard BT" w:hAnsi="Galliard BT"/>
        </w:rPr>
        <w:commentReference w:id="13"/>
      </w:r>
      <w:r>
        <w:rPr>
          <w:rFonts w:ascii="Galliard BT" w:hAnsi="Galliard BT" w:cs="Galliard BT"/>
          <w:color w:val="000000"/>
          <w:sz w:val="24"/>
          <w:szCs w:val="24"/>
        </w:rPr>
        <w:t>est</w:t>
      </w:r>
      <w:r w:rsidR="00292DE8">
        <w:rPr>
          <w:rFonts w:ascii="Galliard BT" w:hAnsi="Galliard BT" w:cs="Galliard BT"/>
          <w:color w:val="000000"/>
          <w:sz w:val="24"/>
          <w:szCs w:val="24"/>
        </w:rPr>
        <w:t xml:space="preserve">avam dando a volta, perguntaria o que fazer e </w:t>
      </w:r>
      <w:r>
        <w:rPr>
          <w:rFonts w:ascii="Galliard BT" w:hAnsi="Galliard BT" w:cs="Galliard BT"/>
          <w:color w:val="000000"/>
          <w:sz w:val="24"/>
          <w:szCs w:val="24"/>
        </w:rPr>
        <w:t xml:space="preserve">Napoleão </w:t>
      </w:r>
      <w:r w:rsidR="00292DE8">
        <w:rPr>
          <w:rFonts w:ascii="Galliard BT" w:hAnsi="Galliard BT" w:cs="Galliard BT"/>
          <w:color w:val="000000"/>
          <w:sz w:val="24"/>
          <w:szCs w:val="24"/>
        </w:rPr>
        <w:t xml:space="preserve">lhe </w:t>
      </w:r>
      <w:r>
        <w:rPr>
          <w:rFonts w:ascii="Galliard BT" w:hAnsi="Galliard BT" w:cs="Galliard BT"/>
          <w:color w:val="000000"/>
          <w:sz w:val="24"/>
          <w:szCs w:val="24"/>
        </w:rPr>
        <w:t>di</w:t>
      </w:r>
      <w:r w:rsidR="00292DE8">
        <w:rPr>
          <w:rFonts w:ascii="Galliard BT" w:hAnsi="Galliard BT" w:cs="Galliard BT"/>
          <w:color w:val="000000"/>
          <w:sz w:val="24"/>
          <w:szCs w:val="24"/>
        </w:rPr>
        <w:t xml:space="preserve">ria para </w:t>
      </w:r>
      <w:r>
        <w:rPr>
          <w:rFonts w:ascii="Galliard BT" w:hAnsi="Galliard BT" w:cs="Galliard BT"/>
          <w:color w:val="000000"/>
          <w:sz w:val="24"/>
          <w:szCs w:val="24"/>
        </w:rPr>
        <w:t>volta</w:t>
      </w:r>
      <w:r w:rsidR="00292DE8">
        <w:rPr>
          <w:rFonts w:ascii="Galliard BT" w:hAnsi="Galliard BT" w:cs="Galliard BT"/>
          <w:color w:val="000000"/>
          <w:sz w:val="24"/>
          <w:szCs w:val="24"/>
        </w:rPr>
        <w:t>r</w:t>
      </w:r>
      <w:r>
        <w:rPr>
          <w:rFonts w:ascii="Galliard BT" w:hAnsi="Galliard BT" w:cs="Galliard BT"/>
          <w:color w:val="000000"/>
          <w:sz w:val="24"/>
          <w:szCs w:val="24"/>
        </w:rPr>
        <w:t xml:space="preserve"> e </w:t>
      </w:r>
      <w:r w:rsidR="00292DE8">
        <w:rPr>
          <w:rFonts w:ascii="Galliard BT" w:hAnsi="Galliard BT" w:cs="Galliard BT"/>
          <w:color w:val="000000"/>
          <w:sz w:val="24"/>
          <w:szCs w:val="24"/>
        </w:rPr>
        <w:t>reforç</w:t>
      </w:r>
      <w:r>
        <w:rPr>
          <w:rFonts w:ascii="Galliard BT" w:hAnsi="Galliard BT" w:cs="Galliard BT"/>
          <w:color w:val="000000"/>
          <w:sz w:val="24"/>
          <w:szCs w:val="24"/>
        </w:rPr>
        <w:t>ar a tropa</w:t>
      </w:r>
      <w:r w:rsidR="00610BE5">
        <w:rPr>
          <w:rFonts w:ascii="Galliard BT" w:hAnsi="Galliard BT" w:cs="Galliard BT"/>
          <w:color w:val="000000"/>
          <w:sz w:val="24"/>
          <w:szCs w:val="24"/>
        </w:rPr>
        <w:t xml:space="preserve">. Mas </w:t>
      </w:r>
      <w:r>
        <w:rPr>
          <w:rFonts w:ascii="Galliard BT" w:hAnsi="Galliard BT" w:cs="Galliard BT"/>
          <w:color w:val="000000"/>
          <w:sz w:val="24"/>
          <w:szCs w:val="24"/>
        </w:rPr>
        <w:t xml:space="preserve">naquela época, se </w:t>
      </w:r>
      <w:r w:rsidR="008764DB">
        <w:rPr>
          <w:rFonts w:ascii="Galliard BT" w:hAnsi="Galliard BT" w:cs="Galliard BT"/>
          <w:color w:val="000000"/>
          <w:sz w:val="24"/>
          <w:szCs w:val="24"/>
        </w:rPr>
        <w:t xml:space="preserve">havia </w:t>
      </w:r>
      <w:r>
        <w:rPr>
          <w:rFonts w:ascii="Galliard BT" w:hAnsi="Galliard BT" w:cs="Galliard BT"/>
          <w:color w:val="000000"/>
          <w:sz w:val="24"/>
          <w:szCs w:val="24"/>
        </w:rPr>
        <w:t>um exército se deslocando, o correio pelo qual se transmitia uma ordem não era mais veloz que o exército que ele estava tentando alca</w:t>
      </w:r>
      <w:r w:rsidR="00610BE5">
        <w:rPr>
          <w:rFonts w:ascii="Galliard BT" w:hAnsi="Galliard BT" w:cs="Galliard BT"/>
          <w:color w:val="000000"/>
          <w:sz w:val="24"/>
          <w:szCs w:val="24"/>
        </w:rPr>
        <w:t>nçar, e era possível</w:t>
      </w:r>
      <w:r>
        <w:rPr>
          <w:rFonts w:ascii="Galliard BT" w:hAnsi="Galliard BT" w:cs="Galliard BT"/>
          <w:color w:val="000000"/>
          <w:sz w:val="24"/>
          <w:szCs w:val="24"/>
        </w:rPr>
        <w:t xml:space="preserve"> perder momentos preciosos</w:t>
      </w:r>
      <w:r w:rsidR="00610BE5">
        <w:rPr>
          <w:rFonts w:ascii="Galliard BT" w:hAnsi="Galliard BT" w:cs="Galliard BT"/>
          <w:color w:val="000000"/>
          <w:sz w:val="24"/>
          <w:szCs w:val="24"/>
        </w:rPr>
        <w:t>,</w:t>
      </w:r>
      <w:r w:rsidR="00EB59E9">
        <w:rPr>
          <w:rFonts w:ascii="Galliard BT" w:hAnsi="Galliard BT" w:cs="Galliard BT"/>
          <w:color w:val="000000"/>
          <w:sz w:val="24"/>
          <w:szCs w:val="24"/>
        </w:rPr>
        <w:t xml:space="preserve"> como Napoleão perdeu ali. </w:t>
      </w:r>
      <w:r>
        <w:rPr>
          <w:rFonts w:ascii="Galliard BT" w:hAnsi="Galliard BT" w:cs="Galliard BT"/>
          <w:color w:val="000000"/>
          <w:sz w:val="24"/>
          <w:szCs w:val="24"/>
        </w:rPr>
        <w:t xml:space="preserve">A possibilidade </w:t>
      </w:r>
      <w:r w:rsidR="00EB59E9">
        <w:rPr>
          <w:rFonts w:ascii="Galliard BT" w:hAnsi="Galliard BT" w:cs="Galliard BT"/>
          <w:color w:val="000000"/>
          <w:sz w:val="24"/>
          <w:szCs w:val="24"/>
        </w:rPr>
        <w:t>de</w:t>
      </w:r>
      <w:r>
        <w:rPr>
          <w:rFonts w:ascii="Galliard BT" w:hAnsi="Galliard BT" w:cs="Galliard BT"/>
          <w:color w:val="000000"/>
          <w:sz w:val="24"/>
          <w:szCs w:val="24"/>
        </w:rPr>
        <w:t xml:space="preserve"> ordens simultâneas transmitidas praticamente no globo terrestre inteiro inaugura uma possibilidade de ação que não existia antes e que é, por definição, altamente centralizada</w:t>
      </w:r>
      <w:r w:rsidR="00EB59E9">
        <w:rPr>
          <w:rFonts w:ascii="Galliard BT" w:hAnsi="Galliard BT" w:cs="Galliard BT"/>
          <w:color w:val="000000"/>
          <w:sz w:val="24"/>
          <w:szCs w:val="24"/>
        </w:rPr>
        <w:t>,</w:t>
      </w:r>
      <w:r>
        <w:rPr>
          <w:rFonts w:ascii="Galliard BT" w:hAnsi="Galliard BT" w:cs="Galliard BT"/>
          <w:color w:val="000000"/>
          <w:sz w:val="24"/>
          <w:szCs w:val="24"/>
        </w:rPr>
        <w:t xml:space="preserve"> porque </w:t>
      </w:r>
      <w:r w:rsidR="00EB59E9">
        <w:rPr>
          <w:rFonts w:ascii="Galliard BT" w:hAnsi="Galliard BT" w:cs="Galliard BT"/>
          <w:color w:val="000000"/>
          <w:sz w:val="24"/>
          <w:szCs w:val="24"/>
        </w:rPr>
        <w:t>depende</w:t>
      </w:r>
      <w:r>
        <w:rPr>
          <w:rFonts w:ascii="Galliard BT" w:hAnsi="Galliard BT" w:cs="Galliard BT"/>
          <w:color w:val="000000"/>
          <w:sz w:val="24"/>
          <w:szCs w:val="24"/>
        </w:rPr>
        <w:t xml:space="preserve"> de meia dúzia de empresas ou de governos que t</w:t>
      </w:r>
      <w:r w:rsidR="00EB59E9">
        <w:rPr>
          <w:rFonts w:ascii="Galliard BT" w:hAnsi="Galliard BT" w:cs="Galliard BT"/>
          <w:color w:val="000000"/>
          <w:sz w:val="24"/>
          <w:szCs w:val="24"/>
        </w:rPr>
        <w:t>ê</w:t>
      </w:r>
      <w:r>
        <w:rPr>
          <w:rFonts w:ascii="Galliard BT" w:hAnsi="Galliard BT" w:cs="Galliard BT"/>
          <w:color w:val="000000"/>
          <w:sz w:val="24"/>
          <w:szCs w:val="24"/>
        </w:rPr>
        <w:t>m o controle desses meios de ação.</w:t>
      </w:r>
    </w:p>
    <w:p w14:paraId="68522DD9" w14:textId="77777777" w:rsidR="00526445" w:rsidRDefault="00526445" w:rsidP="00A94EDC">
      <w:pPr>
        <w:spacing w:after="0" w:line="240" w:lineRule="auto"/>
        <w:jc w:val="both"/>
        <w:rPr>
          <w:rFonts w:ascii="Galliard BT" w:hAnsi="Galliard BT" w:cs="Galliard BT"/>
          <w:color w:val="000000"/>
          <w:sz w:val="24"/>
          <w:szCs w:val="24"/>
        </w:rPr>
      </w:pPr>
    </w:p>
    <w:p w14:paraId="33B5D9D7" w14:textId="77777777" w:rsidR="003433F4" w:rsidRDefault="00090675" w:rsidP="00A94EDC">
      <w:pPr>
        <w:spacing w:after="0" w:line="240" w:lineRule="auto"/>
        <w:jc w:val="both"/>
        <w:rPr>
          <w:rFonts w:ascii="Galliard BT" w:hAnsi="Galliard BT" w:cs="Galliard BT"/>
          <w:color w:val="000000"/>
          <w:sz w:val="24"/>
          <w:szCs w:val="24"/>
        </w:rPr>
      </w:pPr>
      <w:r>
        <w:rPr>
          <w:rFonts w:ascii="Galliard BT" w:hAnsi="Galliard BT" w:cs="Galliard BT"/>
          <w:color w:val="000000"/>
          <w:sz w:val="24"/>
          <w:szCs w:val="24"/>
        </w:rPr>
        <w:t>Q</w:t>
      </w:r>
      <w:r w:rsidR="003433F4">
        <w:rPr>
          <w:rFonts w:ascii="Galliard BT" w:hAnsi="Galliard BT" w:cs="Galliard BT"/>
          <w:color w:val="000000"/>
          <w:sz w:val="24"/>
          <w:szCs w:val="24"/>
        </w:rPr>
        <w:t xml:space="preserve">uando houve aquele atentado na Espanha uns anos atrás </w:t>
      </w:r>
      <w:r w:rsidR="00A94EDC">
        <w:rPr>
          <w:rFonts w:ascii="Galliard BT" w:hAnsi="Galliard BT" w:cs="Galliard BT"/>
          <w:color w:val="000000"/>
          <w:sz w:val="24"/>
          <w:szCs w:val="24"/>
        </w:rPr>
        <w:t>—</w:t>
      </w:r>
      <w:r w:rsidR="003433F4">
        <w:rPr>
          <w:rFonts w:ascii="Galliard BT" w:hAnsi="Galliard BT" w:cs="Galliard BT"/>
          <w:color w:val="000000"/>
          <w:sz w:val="24"/>
          <w:szCs w:val="24"/>
        </w:rPr>
        <w:t xml:space="preserve"> não lembro </w:t>
      </w:r>
      <w:r>
        <w:rPr>
          <w:rFonts w:ascii="Galliard BT" w:hAnsi="Galliard BT" w:cs="Galliard BT"/>
          <w:color w:val="000000"/>
          <w:sz w:val="24"/>
          <w:szCs w:val="24"/>
        </w:rPr>
        <w:t xml:space="preserve">em </w:t>
      </w:r>
      <w:r w:rsidR="003433F4">
        <w:rPr>
          <w:rFonts w:ascii="Galliard BT" w:hAnsi="Galliard BT" w:cs="Galliard BT"/>
          <w:color w:val="000000"/>
          <w:sz w:val="24"/>
          <w:szCs w:val="24"/>
        </w:rPr>
        <w:t xml:space="preserve">que ano </w:t>
      </w:r>
      <w:commentRangeStart w:id="14"/>
      <w:r>
        <w:rPr>
          <w:rFonts w:ascii="Galliard BT" w:hAnsi="Galliard BT" w:cs="Galliard BT"/>
          <w:color w:val="000000"/>
          <w:sz w:val="24"/>
          <w:szCs w:val="24"/>
        </w:rPr>
        <w:t>ocorreu</w:t>
      </w:r>
      <w:r w:rsidR="00133D1D">
        <w:rPr>
          <w:rStyle w:val="Refdenotaderodap"/>
          <w:rFonts w:ascii="Galliard BT" w:hAnsi="Galliard BT" w:cs="Galliard BT"/>
          <w:color w:val="000000"/>
          <w:sz w:val="24"/>
          <w:szCs w:val="24"/>
        </w:rPr>
        <w:footnoteReference w:id="2"/>
      </w:r>
      <w:r w:rsidR="003433F4">
        <w:rPr>
          <w:rFonts w:ascii="Galliard BT" w:hAnsi="Galliard BT" w:cs="Galliard BT"/>
          <w:color w:val="000000"/>
          <w:sz w:val="24"/>
          <w:szCs w:val="24"/>
        </w:rPr>
        <w:t xml:space="preserve"> </w:t>
      </w:r>
      <w:commentRangeEnd w:id="14"/>
      <w:r>
        <w:rPr>
          <w:rStyle w:val="Refdecomentrio"/>
          <w:rFonts w:ascii="Galliard BT" w:hAnsi="Galliard BT"/>
        </w:rPr>
        <w:commentReference w:id="14"/>
      </w:r>
      <w:r w:rsidR="00A94EDC">
        <w:rPr>
          <w:rFonts w:ascii="Galliard BT" w:hAnsi="Galliard BT" w:cs="Galliard BT"/>
          <w:color w:val="000000"/>
          <w:sz w:val="24"/>
          <w:szCs w:val="24"/>
        </w:rPr>
        <w:t>—</w:t>
      </w:r>
      <w:r w:rsidR="00133D1D">
        <w:rPr>
          <w:rFonts w:ascii="Galliard BT" w:hAnsi="Galliard BT" w:cs="Galliard BT"/>
          <w:color w:val="000000"/>
          <w:sz w:val="24"/>
          <w:szCs w:val="24"/>
        </w:rPr>
        <w:t>,</w:t>
      </w:r>
      <w:r>
        <w:rPr>
          <w:rFonts w:ascii="Galliard BT" w:hAnsi="Galliard BT" w:cs="Galliard BT"/>
          <w:color w:val="000000"/>
          <w:sz w:val="24"/>
          <w:szCs w:val="24"/>
        </w:rPr>
        <w:t xml:space="preserve">  </w:t>
      </w:r>
      <w:r w:rsidR="003433F4">
        <w:rPr>
          <w:rFonts w:ascii="Galliard BT" w:hAnsi="Galliard BT" w:cs="Galliard BT"/>
          <w:color w:val="000000"/>
          <w:sz w:val="24"/>
          <w:szCs w:val="24"/>
        </w:rPr>
        <w:t xml:space="preserve">em vinte e quatro horas </w:t>
      </w:r>
      <w:r>
        <w:rPr>
          <w:rFonts w:ascii="Galliard BT" w:hAnsi="Galliard BT" w:cs="Galliard BT"/>
          <w:color w:val="000000"/>
          <w:sz w:val="24"/>
          <w:szCs w:val="24"/>
        </w:rPr>
        <w:t>havia</w:t>
      </w:r>
      <w:r w:rsidR="003433F4">
        <w:rPr>
          <w:rFonts w:ascii="Galliard BT" w:hAnsi="Galliard BT" w:cs="Galliard BT"/>
          <w:color w:val="000000"/>
          <w:sz w:val="24"/>
          <w:szCs w:val="24"/>
        </w:rPr>
        <w:t xml:space="preserve"> uma imensa manifestação popular na rua</w:t>
      </w:r>
      <w:r w:rsidR="00133D1D">
        <w:rPr>
          <w:rFonts w:ascii="Galliard BT" w:hAnsi="Galliard BT" w:cs="Galliard BT"/>
          <w:color w:val="000000"/>
          <w:sz w:val="24"/>
          <w:szCs w:val="24"/>
        </w:rPr>
        <w:t>,</w:t>
      </w:r>
      <w:r w:rsidR="003433F4">
        <w:rPr>
          <w:rFonts w:ascii="Galliard BT" w:hAnsi="Galliard BT" w:cs="Galliard BT"/>
          <w:color w:val="000000"/>
          <w:sz w:val="24"/>
          <w:szCs w:val="24"/>
        </w:rPr>
        <w:t xml:space="preserve"> não contra os terroristas</w:t>
      </w:r>
      <w:r w:rsidR="00133D1D">
        <w:rPr>
          <w:rFonts w:ascii="Galliard BT" w:hAnsi="Galliard BT" w:cs="Galliard BT"/>
          <w:color w:val="000000"/>
          <w:sz w:val="24"/>
          <w:szCs w:val="24"/>
        </w:rPr>
        <w:t>,</w:t>
      </w:r>
      <w:r w:rsidR="003433F4">
        <w:rPr>
          <w:rFonts w:ascii="Galliard BT" w:hAnsi="Galliard BT" w:cs="Galliard BT"/>
          <w:color w:val="000000"/>
          <w:sz w:val="24"/>
          <w:szCs w:val="24"/>
        </w:rPr>
        <w:t xml:space="preserve"> </w:t>
      </w:r>
      <w:r>
        <w:rPr>
          <w:rFonts w:ascii="Galliard BT" w:hAnsi="Galliard BT" w:cs="Galliard BT"/>
          <w:color w:val="000000"/>
          <w:sz w:val="24"/>
          <w:szCs w:val="24"/>
        </w:rPr>
        <w:t>e sim contra o governo espanhol. C</w:t>
      </w:r>
      <w:r w:rsidR="003433F4">
        <w:rPr>
          <w:rFonts w:ascii="Galliard BT" w:hAnsi="Galliard BT" w:cs="Galliard BT"/>
          <w:color w:val="000000"/>
          <w:sz w:val="24"/>
          <w:szCs w:val="24"/>
        </w:rPr>
        <w:t xml:space="preserve">omo é que </w:t>
      </w:r>
      <w:r>
        <w:rPr>
          <w:rFonts w:ascii="Galliard BT" w:hAnsi="Galliard BT" w:cs="Galliard BT"/>
          <w:color w:val="000000"/>
          <w:sz w:val="24"/>
          <w:szCs w:val="24"/>
        </w:rPr>
        <w:t>se</w:t>
      </w:r>
      <w:r w:rsidR="003433F4">
        <w:rPr>
          <w:rFonts w:ascii="Galliard BT" w:hAnsi="Galliard BT" w:cs="Galliard BT"/>
          <w:color w:val="000000"/>
          <w:sz w:val="24"/>
          <w:szCs w:val="24"/>
        </w:rPr>
        <w:t xml:space="preserve"> consegue organizar toda uma massa e colocá-la na rua em vinte e quatro horas com um objetivo aparentemente tão contraditório? Isso só se explica pelo fenômeno das redes, que têm uma comunicação quase que instantânea</w:t>
      </w:r>
      <w:r w:rsidR="00B13846">
        <w:rPr>
          <w:rFonts w:ascii="Galliard BT" w:hAnsi="Galliard BT" w:cs="Galliard BT"/>
          <w:color w:val="000000"/>
          <w:sz w:val="24"/>
          <w:szCs w:val="24"/>
        </w:rPr>
        <w:t>. É</w:t>
      </w:r>
      <w:r w:rsidR="003433F4">
        <w:rPr>
          <w:rFonts w:ascii="Galliard BT" w:hAnsi="Galliard BT" w:cs="Galliard BT"/>
          <w:color w:val="000000"/>
          <w:sz w:val="24"/>
          <w:szCs w:val="24"/>
        </w:rPr>
        <w:t xml:space="preserve"> verdade que elas podem às vezes ser aproveitadas por indivíduos ou grupos mais ou menos independentes</w:t>
      </w:r>
      <w:r w:rsidR="00B13846">
        <w:rPr>
          <w:rFonts w:ascii="Galliard BT" w:hAnsi="Galliard BT" w:cs="Galliard BT"/>
          <w:color w:val="000000"/>
          <w:sz w:val="24"/>
          <w:szCs w:val="24"/>
        </w:rPr>
        <w:t>,</w:t>
      </w:r>
      <w:r w:rsidR="003433F4">
        <w:rPr>
          <w:rFonts w:ascii="Galliard BT" w:hAnsi="Galliard BT" w:cs="Galliard BT"/>
          <w:color w:val="000000"/>
          <w:sz w:val="24"/>
          <w:szCs w:val="24"/>
        </w:rPr>
        <w:t xml:space="preserve"> que tentam então organizar mobilizações por sua própria </w:t>
      </w:r>
      <w:r w:rsidR="003433F4" w:rsidRPr="00A017DC">
        <w:rPr>
          <w:rFonts w:ascii="Galliard BT" w:hAnsi="Galliard BT" w:cs="Galliard BT"/>
          <w:sz w:val="24"/>
          <w:szCs w:val="24"/>
        </w:rPr>
        <w:t>conta, mas</w:t>
      </w:r>
      <w:r w:rsidR="00B13846" w:rsidRPr="00A017DC">
        <w:rPr>
          <w:rFonts w:ascii="Galliard BT" w:hAnsi="Galliard BT" w:cs="Galliard BT"/>
          <w:sz w:val="24"/>
          <w:szCs w:val="24"/>
        </w:rPr>
        <w:t>,</w:t>
      </w:r>
      <w:r w:rsidR="003433F4" w:rsidRPr="00A017DC">
        <w:rPr>
          <w:rFonts w:ascii="Galliard BT" w:hAnsi="Galliard BT" w:cs="Galliard BT"/>
          <w:sz w:val="24"/>
          <w:szCs w:val="24"/>
        </w:rPr>
        <w:t xml:space="preserve"> no fim das contas</w:t>
      </w:r>
      <w:r w:rsidR="003433F4">
        <w:rPr>
          <w:rFonts w:ascii="Galliard BT" w:hAnsi="Galliard BT" w:cs="Galliard BT"/>
          <w:color w:val="000000"/>
          <w:sz w:val="24"/>
          <w:szCs w:val="24"/>
        </w:rPr>
        <w:t>, aqueles que detêm o controle do s</w:t>
      </w:r>
      <w:r w:rsidR="00F53083">
        <w:rPr>
          <w:rFonts w:ascii="Galliard BT" w:hAnsi="Galliard BT" w:cs="Galliard BT"/>
          <w:color w:val="000000"/>
          <w:sz w:val="24"/>
          <w:szCs w:val="24"/>
        </w:rPr>
        <w:t>istema têm uma imensa vantagem. Imaginem o aparato técnico necessário para fazer a espionagem praticamente universal de</w:t>
      </w:r>
      <w:r w:rsidR="003433F4">
        <w:rPr>
          <w:rFonts w:ascii="Galliard BT" w:hAnsi="Galliard BT" w:cs="Galliard BT"/>
          <w:color w:val="000000"/>
          <w:sz w:val="24"/>
          <w:szCs w:val="24"/>
        </w:rPr>
        <w:t>sse fenômeno do grampo geral que vi</w:t>
      </w:r>
      <w:r w:rsidR="00F53083">
        <w:rPr>
          <w:rFonts w:ascii="Galliard BT" w:hAnsi="Galliard BT" w:cs="Galliard BT"/>
          <w:color w:val="000000"/>
          <w:sz w:val="24"/>
          <w:szCs w:val="24"/>
        </w:rPr>
        <w:t xml:space="preserve">mos aqui nos Estados Unidos, </w:t>
      </w:r>
      <w:r w:rsidR="003433F4">
        <w:rPr>
          <w:rFonts w:ascii="Galliard BT" w:hAnsi="Galliard BT" w:cs="Galliard BT"/>
          <w:color w:val="000000"/>
          <w:sz w:val="24"/>
          <w:szCs w:val="24"/>
        </w:rPr>
        <w:t>e imagine</w:t>
      </w:r>
      <w:r w:rsidR="00F53083">
        <w:rPr>
          <w:rFonts w:ascii="Galliard BT" w:hAnsi="Galliard BT" w:cs="Galliard BT"/>
          <w:color w:val="000000"/>
          <w:sz w:val="24"/>
          <w:szCs w:val="24"/>
        </w:rPr>
        <w:t>m</w:t>
      </w:r>
      <w:r w:rsidR="003433F4">
        <w:rPr>
          <w:rFonts w:ascii="Galliard BT" w:hAnsi="Galliard BT" w:cs="Galliard BT"/>
          <w:color w:val="000000"/>
          <w:sz w:val="24"/>
          <w:szCs w:val="24"/>
        </w:rPr>
        <w:t xml:space="preserve"> se isso poderia estar ao alcance de um cidadão comum ou de um </w:t>
      </w:r>
      <w:r w:rsidR="00F53083">
        <w:rPr>
          <w:rFonts w:ascii="Galliard BT" w:hAnsi="Galliard BT" w:cs="Galliard BT"/>
          <w:color w:val="000000"/>
          <w:sz w:val="24"/>
          <w:szCs w:val="24"/>
        </w:rPr>
        <w:t>grupo privado.</w:t>
      </w:r>
      <w:r w:rsidR="003433F4">
        <w:rPr>
          <w:rFonts w:ascii="Galliard BT" w:hAnsi="Galliard BT" w:cs="Galliard BT"/>
          <w:color w:val="000000"/>
          <w:sz w:val="24"/>
          <w:szCs w:val="24"/>
        </w:rPr>
        <w:t xml:space="preserve"> </w:t>
      </w:r>
      <w:r w:rsidR="00F53083">
        <w:rPr>
          <w:rFonts w:ascii="Galliard BT" w:hAnsi="Galliard BT" w:cs="Galliard BT"/>
          <w:color w:val="000000"/>
          <w:sz w:val="24"/>
          <w:szCs w:val="24"/>
        </w:rPr>
        <w:t>Nunca</w:t>
      </w:r>
      <w:r w:rsidR="003433F4">
        <w:rPr>
          <w:rFonts w:ascii="Galliard BT" w:hAnsi="Galliard BT" w:cs="Galliard BT"/>
          <w:color w:val="000000"/>
          <w:sz w:val="24"/>
          <w:szCs w:val="24"/>
        </w:rPr>
        <w:t xml:space="preserve">! Isso </w:t>
      </w:r>
      <w:r w:rsidR="00A017DC">
        <w:rPr>
          <w:rFonts w:ascii="Galliard BT" w:hAnsi="Galliard BT" w:cs="Galliard BT"/>
          <w:color w:val="000000"/>
          <w:sz w:val="24"/>
          <w:szCs w:val="24"/>
        </w:rPr>
        <w:t xml:space="preserve">custa uma fortuna incalculável. </w:t>
      </w:r>
      <w:r w:rsidR="00D1079A">
        <w:rPr>
          <w:rFonts w:ascii="Galliard BT" w:hAnsi="Galliard BT" w:cs="Galliard BT"/>
          <w:color w:val="000000"/>
          <w:sz w:val="24"/>
          <w:szCs w:val="24"/>
        </w:rPr>
        <w:t>O</w:t>
      </w:r>
      <w:r w:rsidR="003433F4">
        <w:rPr>
          <w:rFonts w:ascii="Galliard BT" w:hAnsi="Galliard BT" w:cs="Galliard BT"/>
          <w:color w:val="000000"/>
          <w:sz w:val="24"/>
          <w:szCs w:val="24"/>
        </w:rPr>
        <w:t xml:space="preserve"> que começ</w:t>
      </w:r>
      <w:r w:rsidR="00A017DC">
        <w:rPr>
          <w:rFonts w:ascii="Galliard BT" w:hAnsi="Galliard BT" w:cs="Galliard BT"/>
          <w:color w:val="000000"/>
          <w:sz w:val="24"/>
          <w:szCs w:val="24"/>
        </w:rPr>
        <w:t>ou</w:t>
      </w:r>
      <w:r w:rsidR="003433F4">
        <w:rPr>
          <w:rFonts w:ascii="Galliard BT" w:hAnsi="Galliard BT" w:cs="Galliard BT"/>
          <w:color w:val="000000"/>
          <w:sz w:val="24"/>
          <w:szCs w:val="24"/>
        </w:rPr>
        <w:t xml:space="preserve"> a marcar a diferença específica </w:t>
      </w:r>
      <w:r w:rsidR="00D1079A">
        <w:rPr>
          <w:rFonts w:ascii="Galliard BT" w:hAnsi="Galliard BT" w:cs="Galliard BT"/>
          <w:color w:val="000000"/>
          <w:sz w:val="24"/>
          <w:szCs w:val="24"/>
        </w:rPr>
        <w:t xml:space="preserve">do </w:t>
      </w:r>
      <w:r w:rsidR="003433F4">
        <w:rPr>
          <w:rFonts w:ascii="Galliard BT" w:hAnsi="Galliard BT" w:cs="Galliard BT"/>
          <w:color w:val="000000"/>
          <w:sz w:val="24"/>
          <w:szCs w:val="24"/>
        </w:rPr>
        <w:t xml:space="preserve">século </w:t>
      </w:r>
      <w:r w:rsidR="00D1079A">
        <w:rPr>
          <w:rFonts w:ascii="Galliard BT" w:hAnsi="Galliard BT" w:cs="Galliard BT"/>
          <w:color w:val="000000"/>
          <w:sz w:val="24"/>
          <w:szCs w:val="24"/>
        </w:rPr>
        <w:t xml:space="preserve">XX </w:t>
      </w:r>
      <w:r w:rsidR="00C03B91">
        <w:rPr>
          <w:rFonts w:ascii="Galliard BT" w:hAnsi="Galliard BT" w:cs="Galliard BT"/>
          <w:color w:val="000000"/>
          <w:sz w:val="24"/>
          <w:szCs w:val="24"/>
        </w:rPr>
        <w:t>foi o advento do rádio, s</w:t>
      </w:r>
      <w:r w:rsidR="003433F4">
        <w:rPr>
          <w:rFonts w:ascii="Galliard BT" w:hAnsi="Galliard BT" w:cs="Galliard BT"/>
          <w:color w:val="000000"/>
          <w:sz w:val="24"/>
          <w:szCs w:val="24"/>
        </w:rPr>
        <w:t xml:space="preserve">em o </w:t>
      </w:r>
      <w:r w:rsidR="00C03B91">
        <w:rPr>
          <w:rFonts w:ascii="Galliard BT" w:hAnsi="Galliard BT" w:cs="Galliard BT"/>
          <w:color w:val="000000"/>
          <w:sz w:val="24"/>
          <w:szCs w:val="24"/>
        </w:rPr>
        <w:t>qual</w:t>
      </w:r>
      <w:r w:rsidR="003433F4">
        <w:rPr>
          <w:rFonts w:ascii="Galliard BT" w:hAnsi="Galliard BT" w:cs="Galliard BT"/>
          <w:color w:val="000000"/>
          <w:sz w:val="24"/>
          <w:szCs w:val="24"/>
        </w:rPr>
        <w:t xml:space="preserve"> não existiriam as grandes ditaduras fascista, comunista, nazista etc., porque era através dele que um líder carismático podia falar a todo o povo instantaneamente. Se </w:t>
      </w:r>
      <w:r w:rsidR="00540B55">
        <w:rPr>
          <w:rFonts w:ascii="Galliard BT" w:hAnsi="Galliard BT" w:cs="Galliard BT"/>
          <w:color w:val="000000"/>
          <w:sz w:val="24"/>
          <w:szCs w:val="24"/>
        </w:rPr>
        <w:t>recuarmos</w:t>
      </w:r>
      <w:r w:rsidR="003433F4">
        <w:rPr>
          <w:rFonts w:ascii="Galliard BT" w:hAnsi="Galliard BT" w:cs="Galliard BT"/>
          <w:color w:val="000000"/>
          <w:sz w:val="24"/>
          <w:szCs w:val="24"/>
        </w:rPr>
        <w:t xml:space="preserve"> alguns séculos, no tempo de Luís XIV, se este quisesse falar para todo o povo</w:t>
      </w:r>
      <w:r w:rsidR="00A017DC">
        <w:rPr>
          <w:rFonts w:ascii="Galliard BT" w:hAnsi="Galliard BT" w:cs="Galliard BT"/>
          <w:color w:val="000000"/>
          <w:sz w:val="24"/>
          <w:szCs w:val="24"/>
        </w:rPr>
        <w:t>,</w:t>
      </w:r>
      <w:r w:rsidR="003433F4">
        <w:rPr>
          <w:rFonts w:ascii="Galliard BT" w:hAnsi="Galliard BT" w:cs="Galliard BT"/>
          <w:color w:val="000000"/>
          <w:sz w:val="24"/>
          <w:szCs w:val="24"/>
        </w:rPr>
        <w:t xml:space="preserve"> só </w:t>
      </w:r>
      <w:r w:rsidR="00A017DC">
        <w:rPr>
          <w:rFonts w:ascii="Galliard BT" w:hAnsi="Galliard BT" w:cs="Galliard BT"/>
          <w:color w:val="000000"/>
          <w:sz w:val="24"/>
          <w:szCs w:val="24"/>
        </w:rPr>
        <w:t>havia</w:t>
      </w:r>
      <w:r w:rsidR="003433F4">
        <w:rPr>
          <w:rFonts w:ascii="Galliard BT" w:hAnsi="Galliard BT" w:cs="Galliard BT"/>
          <w:color w:val="000000"/>
          <w:sz w:val="24"/>
          <w:szCs w:val="24"/>
        </w:rPr>
        <w:t xml:space="preserve"> um jeito: ele tinha de ir de cidade em cidade</w:t>
      </w:r>
      <w:r w:rsidR="00540B55">
        <w:rPr>
          <w:rFonts w:ascii="Galliard BT" w:hAnsi="Galliard BT" w:cs="Galliard BT"/>
          <w:color w:val="000000"/>
          <w:sz w:val="24"/>
          <w:szCs w:val="24"/>
        </w:rPr>
        <w:t xml:space="preserve">, pessoalmente, falando aqui </w:t>
      </w:r>
      <w:r w:rsidR="003433F4">
        <w:rPr>
          <w:rFonts w:ascii="Galliard BT" w:hAnsi="Galliard BT" w:cs="Galliard BT"/>
          <w:color w:val="000000"/>
          <w:sz w:val="24"/>
          <w:szCs w:val="24"/>
        </w:rPr>
        <w:t>para dez mil, ali para vinte mil</w:t>
      </w:r>
      <w:r w:rsidR="00540B55">
        <w:rPr>
          <w:rFonts w:ascii="Galliard BT" w:hAnsi="Galliard BT" w:cs="Galliard BT"/>
          <w:color w:val="000000"/>
          <w:sz w:val="24"/>
          <w:szCs w:val="24"/>
        </w:rPr>
        <w:t>,</w:t>
      </w:r>
      <w:r w:rsidR="003433F4">
        <w:rPr>
          <w:rFonts w:ascii="Galliard BT" w:hAnsi="Galliard BT" w:cs="Galliard BT"/>
          <w:color w:val="000000"/>
          <w:sz w:val="24"/>
          <w:szCs w:val="24"/>
        </w:rPr>
        <w:t xml:space="preserve"> e </w:t>
      </w:r>
      <w:commentRangeStart w:id="15"/>
      <w:r w:rsidR="00540B55">
        <w:rPr>
          <w:rFonts w:ascii="Galliard BT" w:hAnsi="Galliard BT" w:cs="Galliard BT"/>
          <w:color w:val="000000"/>
          <w:sz w:val="24"/>
          <w:szCs w:val="24"/>
        </w:rPr>
        <w:t xml:space="preserve">somente </w:t>
      </w:r>
      <w:commentRangeEnd w:id="15"/>
      <w:r w:rsidR="00540B55">
        <w:rPr>
          <w:rStyle w:val="Refdecomentrio"/>
          <w:rFonts w:ascii="Galliard BT" w:hAnsi="Galliard BT"/>
        </w:rPr>
        <w:commentReference w:id="15"/>
      </w:r>
      <w:r w:rsidR="003433F4">
        <w:rPr>
          <w:rFonts w:ascii="Galliard BT" w:hAnsi="Galliard BT" w:cs="Galliard BT"/>
          <w:color w:val="000000"/>
          <w:sz w:val="24"/>
          <w:szCs w:val="24"/>
        </w:rPr>
        <w:t xml:space="preserve">depois de uns dois anos </w:t>
      </w:r>
      <w:r w:rsidR="00540B55">
        <w:rPr>
          <w:rFonts w:ascii="Galliard BT" w:hAnsi="Galliard BT" w:cs="Galliard BT"/>
          <w:color w:val="000000"/>
          <w:sz w:val="24"/>
          <w:szCs w:val="24"/>
        </w:rPr>
        <w:t>teria</w:t>
      </w:r>
      <w:r w:rsidR="003433F4">
        <w:rPr>
          <w:rFonts w:ascii="Galliard BT" w:hAnsi="Galliard BT" w:cs="Galliard BT"/>
          <w:color w:val="000000"/>
          <w:sz w:val="24"/>
          <w:szCs w:val="24"/>
        </w:rPr>
        <w:t xml:space="preserve"> falado </w:t>
      </w:r>
      <w:r w:rsidR="00540B55">
        <w:rPr>
          <w:rFonts w:ascii="Galliard BT" w:hAnsi="Galliard BT" w:cs="Galliard BT"/>
          <w:color w:val="000000"/>
          <w:sz w:val="24"/>
          <w:szCs w:val="24"/>
        </w:rPr>
        <w:t>à nação inteira.</w:t>
      </w:r>
      <w:r w:rsidR="003433F4">
        <w:rPr>
          <w:rFonts w:ascii="Galliard BT" w:hAnsi="Galliard BT" w:cs="Galliard BT"/>
          <w:color w:val="000000"/>
          <w:sz w:val="24"/>
          <w:szCs w:val="24"/>
        </w:rPr>
        <w:t xml:space="preserve"> </w:t>
      </w:r>
      <w:r w:rsidR="00540B55">
        <w:rPr>
          <w:rFonts w:ascii="Galliard BT" w:hAnsi="Galliard BT" w:cs="Galliard BT"/>
          <w:color w:val="000000"/>
          <w:sz w:val="24"/>
          <w:szCs w:val="24"/>
        </w:rPr>
        <w:t>Mas</w:t>
      </w:r>
      <w:r w:rsidR="003433F4">
        <w:rPr>
          <w:rFonts w:ascii="Galliard BT" w:hAnsi="Galliard BT" w:cs="Galliard BT"/>
          <w:color w:val="000000"/>
          <w:sz w:val="24"/>
          <w:szCs w:val="24"/>
        </w:rPr>
        <w:t xml:space="preserve"> Mussolini ou Stálin pegavam o microfone e falavam para toda a nação ao mesmo tempo. Então, sem o rádio, esses grandes movimentos de massa não teriam sido possíveis. </w:t>
      </w:r>
      <w:r w:rsidR="00401A2C">
        <w:rPr>
          <w:rFonts w:ascii="Galliard BT" w:hAnsi="Galliard BT" w:cs="Galliard BT"/>
          <w:color w:val="000000"/>
          <w:sz w:val="24"/>
          <w:szCs w:val="24"/>
        </w:rPr>
        <w:t>A</w:t>
      </w:r>
      <w:r w:rsidR="003433F4">
        <w:rPr>
          <w:rFonts w:ascii="Galliard BT" w:hAnsi="Galliard BT" w:cs="Galliard BT"/>
          <w:color w:val="000000"/>
          <w:sz w:val="24"/>
          <w:szCs w:val="24"/>
        </w:rPr>
        <w:t xml:space="preserve"> coisa </w:t>
      </w:r>
      <w:r w:rsidR="00401A2C">
        <w:rPr>
          <w:rFonts w:ascii="Galliard BT" w:hAnsi="Galliard BT" w:cs="Galliard BT"/>
          <w:color w:val="000000"/>
          <w:sz w:val="24"/>
          <w:szCs w:val="24"/>
        </w:rPr>
        <w:t xml:space="preserve">depois </w:t>
      </w:r>
      <w:commentRangeStart w:id="16"/>
      <w:r w:rsidR="00401A2C">
        <w:rPr>
          <w:rFonts w:ascii="Galliard BT" w:hAnsi="Galliard BT" w:cs="Galliard BT"/>
          <w:color w:val="000000"/>
          <w:sz w:val="24"/>
          <w:szCs w:val="24"/>
        </w:rPr>
        <w:t xml:space="preserve">ainda </w:t>
      </w:r>
      <w:commentRangeEnd w:id="16"/>
      <w:r w:rsidR="00401A2C">
        <w:rPr>
          <w:rStyle w:val="Refdecomentrio"/>
          <w:rFonts w:ascii="Galliard BT" w:hAnsi="Galliard BT"/>
        </w:rPr>
        <w:commentReference w:id="16"/>
      </w:r>
      <w:r w:rsidR="003433F4">
        <w:rPr>
          <w:rFonts w:ascii="Galliard BT" w:hAnsi="Galliard BT" w:cs="Galliard BT"/>
          <w:color w:val="000000"/>
          <w:sz w:val="24"/>
          <w:szCs w:val="24"/>
        </w:rPr>
        <w:t>acelerou muito</w:t>
      </w:r>
      <w:r w:rsidR="00401A2C">
        <w:rPr>
          <w:rFonts w:ascii="Galliard BT" w:hAnsi="Galliard BT" w:cs="Galliard BT"/>
          <w:color w:val="000000"/>
          <w:sz w:val="24"/>
          <w:szCs w:val="24"/>
        </w:rPr>
        <w:t>,</w:t>
      </w:r>
      <w:r w:rsidR="003433F4">
        <w:rPr>
          <w:rFonts w:ascii="Galliard BT" w:hAnsi="Galliard BT" w:cs="Galliard BT"/>
          <w:color w:val="000000"/>
          <w:sz w:val="24"/>
          <w:szCs w:val="24"/>
        </w:rPr>
        <w:t xml:space="preserve"> e hoje </w:t>
      </w:r>
      <w:r w:rsidR="00401A2C">
        <w:rPr>
          <w:rFonts w:ascii="Galliard BT" w:hAnsi="Galliard BT" w:cs="Galliard BT"/>
          <w:color w:val="000000"/>
          <w:sz w:val="24"/>
          <w:szCs w:val="24"/>
        </w:rPr>
        <w:t>há</w:t>
      </w:r>
      <w:r w:rsidR="003433F4">
        <w:rPr>
          <w:rFonts w:ascii="Galliard BT" w:hAnsi="Galliard BT" w:cs="Galliard BT"/>
          <w:color w:val="000000"/>
          <w:sz w:val="24"/>
          <w:szCs w:val="24"/>
        </w:rPr>
        <w:t xml:space="preserve"> meios de ação em escala universal com uma velocidade absolutamente fulminante.</w:t>
      </w:r>
    </w:p>
    <w:p w14:paraId="6272D82F" w14:textId="77777777" w:rsidR="003433F4" w:rsidRDefault="003433F4" w:rsidP="00A94EDC">
      <w:pPr>
        <w:spacing w:after="0" w:line="240" w:lineRule="auto"/>
        <w:jc w:val="both"/>
        <w:rPr>
          <w:rFonts w:ascii="Galliard BT" w:hAnsi="Galliard BT" w:cs="Galliard BT"/>
          <w:color w:val="000000"/>
          <w:sz w:val="24"/>
          <w:szCs w:val="24"/>
        </w:rPr>
      </w:pPr>
    </w:p>
    <w:p w14:paraId="6ADC5D10" w14:textId="77777777" w:rsidR="003433F4" w:rsidRDefault="00F22E40" w:rsidP="00A94EDC">
      <w:pPr>
        <w:spacing w:after="0" w:line="240" w:lineRule="auto"/>
        <w:jc w:val="both"/>
        <w:rPr>
          <w:rFonts w:ascii="Galliard BT" w:hAnsi="Galliard BT" w:cs="Galliard BT"/>
          <w:color w:val="000000"/>
          <w:sz w:val="24"/>
          <w:szCs w:val="24"/>
        </w:rPr>
      </w:pPr>
      <w:r>
        <w:rPr>
          <w:rFonts w:ascii="Galliard BT" w:hAnsi="Galliard BT" w:cs="Galliard BT"/>
          <w:color w:val="000000"/>
          <w:sz w:val="24"/>
          <w:szCs w:val="24"/>
        </w:rPr>
        <w:t>T</w:t>
      </w:r>
      <w:r w:rsidR="003433F4">
        <w:rPr>
          <w:rFonts w:ascii="Galliard BT" w:hAnsi="Galliard BT" w:cs="Galliard BT"/>
          <w:color w:val="000000"/>
          <w:sz w:val="24"/>
          <w:szCs w:val="24"/>
        </w:rPr>
        <w:t>odo o falatório que vem desses movimentos ocupa de tal maneira o espaço</w:t>
      </w:r>
      <w:r>
        <w:rPr>
          <w:rFonts w:ascii="Galliard BT" w:hAnsi="Galliard BT" w:cs="Galliard BT"/>
          <w:color w:val="000000"/>
          <w:sz w:val="24"/>
          <w:szCs w:val="24"/>
        </w:rPr>
        <w:t xml:space="preserve"> [das discussões públicas]</w:t>
      </w:r>
      <w:r w:rsidR="003433F4">
        <w:rPr>
          <w:rFonts w:ascii="Galliard BT" w:hAnsi="Galliard BT" w:cs="Galliard BT"/>
          <w:color w:val="000000"/>
          <w:sz w:val="24"/>
          <w:szCs w:val="24"/>
        </w:rPr>
        <w:t xml:space="preserve"> que a oportunidade de alguém recuar um pouco e tentar </w:t>
      </w:r>
      <w:commentRangeStart w:id="17"/>
      <w:r>
        <w:rPr>
          <w:rFonts w:ascii="Galliard BT" w:hAnsi="Galliard BT" w:cs="Galliard BT"/>
          <w:color w:val="000000"/>
          <w:sz w:val="24"/>
          <w:szCs w:val="24"/>
        </w:rPr>
        <w:t>vê-los</w:t>
      </w:r>
      <w:r w:rsidR="003433F4">
        <w:rPr>
          <w:rFonts w:ascii="Galliard BT" w:hAnsi="Galliard BT" w:cs="Galliard BT"/>
          <w:color w:val="000000"/>
          <w:sz w:val="24"/>
          <w:szCs w:val="24"/>
        </w:rPr>
        <w:t xml:space="preserve"> </w:t>
      </w:r>
      <w:commentRangeEnd w:id="17"/>
      <w:r>
        <w:rPr>
          <w:rStyle w:val="Refdecomentrio"/>
          <w:rFonts w:ascii="Galliard BT" w:hAnsi="Galliard BT"/>
        </w:rPr>
        <w:commentReference w:id="17"/>
      </w:r>
      <w:r w:rsidR="003433F4">
        <w:rPr>
          <w:rFonts w:ascii="Galliard BT" w:hAnsi="Galliard BT" w:cs="Galliard BT"/>
          <w:color w:val="000000"/>
          <w:sz w:val="24"/>
          <w:szCs w:val="24"/>
        </w:rPr>
        <w:t xml:space="preserve">num contexto histórico </w:t>
      </w:r>
      <w:r>
        <w:rPr>
          <w:rFonts w:ascii="Galliard BT" w:hAnsi="Galliard BT" w:cs="Galliard BT"/>
          <w:color w:val="000000"/>
          <w:sz w:val="24"/>
          <w:szCs w:val="24"/>
        </w:rPr>
        <w:t>maior é quase nula. Foi</w:t>
      </w:r>
      <w:r w:rsidR="003433F4">
        <w:rPr>
          <w:rFonts w:ascii="Galliard BT" w:hAnsi="Galliard BT" w:cs="Galliard BT"/>
          <w:color w:val="000000"/>
          <w:sz w:val="24"/>
          <w:szCs w:val="24"/>
        </w:rPr>
        <w:t xml:space="preserve"> para is</w:t>
      </w:r>
      <w:r>
        <w:rPr>
          <w:rFonts w:ascii="Galliard BT" w:hAnsi="Galliard BT" w:cs="Galliard BT"/>
          <w:color w:val="000000"/>
          <w:sz w:val="24"/>
          <w:szCs w:val="24"/>
        </w:rPr>
        <w:t>t</w:t>
      </w:r>
      <w:r w:rsidR="003433F4">
        <w:rPr>
          <w:rFonts w:ascii="Galliard BT" w:hAnsi="Galliard BT" w:cs="Galliard BT"/>
          <w:color w:val="000000"/>
          <w:sz w:val="24"/>
          <w:szCs w:val="24"/>
        </w:rPr>
        <w:t>o mesmo que eu selecionei esse texto d</w:t>
      </w:r>
      <w:r>
        <w:rPr>
          <w:rFonts w:ascii="Galliard BT" w:hAnsi="Galliard BT" w:cs="Galliard BT"/>
          <w:color w:val="000000"/>
          <w:sz w:val="24"/>
          <w:szCs w:val="24"/>
        </w:rPr>
        <w:t>e</w:t>
      </w:r>
      <w:r w:rsidR="00A017DC">
        <w:rPr>
          <w:rFonts w:ascii="Galliard BT" w:hAnsi="Galliard BT" w:cs="Galliard BT"/>
          <w:color w:val="000000"/>
          <w:sz w:val="24"/>
          <w:szCs w:val="24"/>
        </w:rPr>
        <w:t xml:space="preserve"> Jean Brun, o qual,</w:t>
      </w:r>
      <w:r w:rsidR="003433F4">
        <w:rPr>
          <w:rFonts w:ascii="Galliard BT" w:hAnsi="Galliard BT" w:cs="Galliard BT"/>
          <w:color w:val="000000"/>
          <w:sz w:val="24"/>
          <w:szCs w:val="24"/>
        </w:rPr>
        <w:t xml:space="preserve"> sobretudo </w:t>
      </w:r>
      <w:r w:rsidR="00A017DC">
        <w:rPr>
          <w:rFonts w:ascii="Galliard BT" w:hAnsi="Galliard BT" w:cs="Galliard BT"/>
          <w:color w:val="000000"/>
          <w:sz w:val="24"/>
          <w:szCs w:val="24"/>
        </w:rPr>
        <w:t>n</w:t>
      </w:r>
      <w:r w:rsidR="003433F4">
        <w:rPr>
          <w:rFonts w:ascii="Galliard BT" w:hAnsi="Galliard BT" w:cs="Galliard BT"/>
          <w:color w:val="000000"/>
          <w:sz w:val="24"/>
          <w:szCs w:val="24"/>
        </w:rPr>
        <w:t>esse primeiro capítulo</w:t>
      </w:r>
      <w:r w:rsidR="008F3E53">
        <w:rPr>
          <w:rFonts w:ascii="Galliard BT" w:hAnsi="Galliard BT" w:cs="Galliard BT"/>
          <w:color w:val="000000"/>
          <w:sz w:val="24"/>
          <w:szCs w:val="24"/>
        </w:rPr>
        <w:t xml:space="preserve"> </w:t>
      </w:r>
      <w:r w:rsidR="00A94EDC">
        <w:rPr>
          <w:rFonts w:ascii="Galliard BT" w:hAnsi="Galliard BT" w:cs="Galliard BT"/>
          <w:color w:val="000000"/>
          <w:sz w:val="24"/>
          <w:szCs w:val="24"/>
        </w:rPr>
        <w:t>—</w:t>
      </w:r>
      <w:r w:rsidR="008F3E53">
        <w:rPr>
          <w:rFonts w:ascii="Galliard BT" w:hAnsi="Galliard BT" w:cs="Galliard BT"/>
          <w:color w:val="000000"/>
          <w:sz w:val="24"/>
          <w:szCs w:val="24"/>
        </w:rPr>
        <w:t xml:space="preserve"> </w:t>
      </w:r>
      <w:r w:rsidR="003433F4">
        <w:rPr>
          <w:rFonts w:ascii="Galliard BT" w:hAnsi="Galliard BT" w:cs="Galliard BT"/>
          <w:color w:val="000000"/>
          <w:sz w:val="24"/>
          <w:szCs w:val="24"/>
        </w:rPr>
        <w:t>do qual eu</w:t>
      </w:r>
      <w:r w:rsidR="00A017DC">
        <w:rPr>
          <w:rFonts w:ascii="Galliard BT" w:hAnsi="Galliard BT" w:cs="Galliard BT"/>
          <w:color w:val="000000"/>
          <w:sz w:val="24"/>
          <w:szCs w:val="24"/>
        </w:rPr>
        <w:t xml:space="preserve"> traduzi somente a quarta parte</w:t>
      </w:r>
      <w:r w:rsidR="008F3E53">
        <w:rPr>
          <w:rFonts w:ascii="Galliard BT" w:hAnsi="Galliard BT" w:cs="Galliard BT"/>
          <w:color w:val="000000"/>
          <w:sz w:val="24"/>
          <w:szCs w:val="24"/>
        </w:rPr>
        <w:t>,</w:t>
      </w:r>
      <w:r w:rsidR="003433F4">
        <w:rPr>
          <w:rFonts w:ascii="Galliard BT" w:hAnsi="Galliard BT" w:cs="Galliard BT"/>
          <w:color w:val="000000"/>
          <w:sz w:val="24"/>
          <w:szCs w:val="24"/>
        </w:rPr>
        <w:t xml:space="preserve"> os outros serão usados nas próximas aulas </w:t>
      </w:r>
      <w:r w:rsidR="00A94EDC">
        <w:rPr>
          <w:rFonts w:ascii="Galliard BT" w:hAnsi="Galliard BT" w:cs="Galliard BT"/>
          <w:color w:val="000000"/>
          <w:sz w:val="24"/>
          <w:szCs w:val="24"/>
        </w:rPr>
        <w:t>—</w:t>
      </w:r>
      <w:r w:rsidR="008F3E53">
        <w:rPr>
          <w:rFonts w:ascii="Galliard BT" w:hAnsi="Galliard BT" w:cs="Galliard BT"/>
          <w:color w:val="000000"/>
          <w:sz w:val="24"/>
          <w:szCs w:val="24"/>
        </w:rPr>
        <w:t>,</w:t>
      </w:r>
      <w:r w:rsidR="003433F4">
        <w:rPr>
          <w:rFonts w:ascii="Galliard BT" w:hAnsi="Galliard BT" w:cs="Galliard BT"/>
          <w:color w:val="000000"/>
          <w:sz w:val="24"/>
          <w:szCs w:val="24"/>
        </w:rPr>
        <w:t xml:space="preserve"> nos dá um recuo de dois milênios para ver como é que chegamos </w:t>
      </w:r>
      <w:r w:rsidR="0090591B">
        <w:rPr>
          <w:rFonts w:ascii="Galliard BT" w:hAnsi="Galliard BT" w:cs="Galliard BT"/>
          <w:color w:val="000000"/>
          <w:sz w:val="24"/>
          <w:szCs w:val="24"/>
        </w:rPr>
        <w:t>a isso</w:t>
      </w:r>
      <w:r w:rsidR="003433F4">
        <w:rPr>
          <w:rFonts w:ascii="Galliard BT" w:hAnsi="Galliard BT" w:cs="Galliard BT"/>
          <w:color w:val="000000"/>
          <w:sz w:val="24"/>
          <w:szCs w:val="24"/>
        </w:rPr>
        <w:t>. Então</w:t>
      </w:r>
      <w:r w:rsidR="00B22EF9">
        <w:rPr>
          <w:rFonts w:ascii="Galliard BT" w:hAnsi="Galliard BT" w:cs="Galliard BT"/>
          <w:color w:val="000000"/>
          <w:sz w:val="24"/>
          <w:szCs w:val="24"/>
        </w:rPr>
        <w:t>,</w:t>
      </w:r>
      <w:r w:rsidR="003433F4">
        <w:rPr>
          <w:rFonts w:ascii="Galliard BT" w:hAnsi="Galliard BT" w:cs="Galliard BT"/>
          <w:color w:val="000000"/>
          <w:sz w:val="24"/>
          <w:szCs w:val="24"/>
        </w:rPr>
        <w:t xml:space="preserve"> vou começar a ler e comentar.</w:t>
      </w:r>
    </w:p>
    <w:p w14:paraId="22EB0E6C" w14:textId="77777777" w:rsidR="003433F4" w:rsidRDefault="003433F4" w:rsidP="00A94EDC">
      <w:pPr>
        <w:spacing w:after="0" w:line="240" w:lineRule="auto"/>
        <w:jc w:val="both"/>
        <w:rPr>
          <w:rFonts w:ascii="Galliard BT" w:hAnsi="Galliard BT" w:cs="Galliard BT"/>
          <w:color w:val="000000"/>
          <w:sz w:val="24"/>
          <w:szCs w:val="24"/>
        </w:rPr>
      </w:pPr>
    </w:p>
    <w:p w14:paraId="2E951662" w14:textId="77777777" w:rsidR="003433F4" w:rsidRDefault="003433F4" w:rsidP="00A94EDC">
      <w:pPr>
        <w:spacing w:after="0" w:line="240" w:lineRule="auto"/>
        <w:ind w:left="709"/>
        <w:jc w:val="both"/>
        <w:rPr>
          <w:rFonts w:ascii="Galliard BT" w:hAnsi="Galliard BT" w:cs="Galliard BT"/>
          <w:color w:val="000000"/>
        </w:rPr>
      </w:pPr>
      <w:r>
        <w:rPr>
          <w:rFonts w:ascii="Galliard BT" w:hAnsi="Galliard BT" w:cs="Galliard BT"/>
          <w:color w:val="000000"/>
        </w:rPr>
        <w:t>“Capítulo I: Do desvelamento à desintegração da verdade</w:t>
      </w:r>
      <w:r w:rsidR="00E71AC1">
        <w:rPr>
          <w:rStyle w:val="Refdenotaderodap"/>
          <w:rFonts w:ascii="Galliard BT" w:hAnsi="Galliard BT" w:cs="Galliard BT"/>
          <w:color w:val="000000"/>
        </w:rPr>
        <w:footnoteReference w:id="3"/>
      </w:r>
    </w:p>
    <w:p w14:paraId="28887C94" w14:textId="77777777" w:rsidR="003433F4" w:rsidRDefault="003433F4" w:rsidP="00A94EDC">
      <w:pPr>
        <w:spacing w:after="0" w:line="240" w:lineRule="auto"/>
        <w:ind w:left="709"/>
        <w:jc w:val="both"/>
        <w:rPr>
          <w:rFonts w:ascii="Galliard BT" w:hAnsi="Galliard BT" w:cs="Galliard BT"/>
          <w:color w:val="000000"/>
        </w:rPr>
      </w:pPr>
    </w:p>
    <w:p w14:paraId="171FFE7A" w14:textId="77777777" w:rsidR="003433F4" w:rsidRDefault="003433F4" w:rsidP="00A94EDC">
      <w:pPr>
        <w:spacing w:after="0" w:line="240" w:lineRule="auto"/>
        <w:ind w:left="709"/>
        <w:jc w:val="both"/>
        <w:rPr>
          <w:rFonts w:ascii="Galliard BT" w:hAnsi="Galliard BT" w:cs="Galliard BT"/>
          <w:color w:val="000000"/>
          <w:sz w:val="24"/>
          <w:szCs w:val="24"/>
        </w:rPr>
      </w:pPr>
      <w:r>
        <w:rPr>
          <w:rFonts w:ascii="Galliard BT" w:hAnsi="Galliard BT" w:cs="Galliard BT"/>
          <w:color w:val="000000"/>
        </w:rPr>
        <w:t>Uma história sinóptica da noção de verdade poderia reter quatro etapas muito significativas do seu destino, etapas que permitem trazer à plena luz tudo o que está em jogo no problema. Essas quatro etapas, com efeito, não correspondem somente a períodos da história: elas traduzem a essência mesma das diferentes relações fundam</w:t>
      </w:r>
      <w:r w:rsidR="006E7232">
        <w:rPr>
          <w:rFonts w:ascii="Galliard BT" w:hAnsi="Galliard BT" w:cs="Galliard BT"/>
          <w:color w:val="000000"/>
        </w:rPr>
        <w:t>entais do homem com a verdade.”</w:t>
      </w:r>
    </w:p>
    <w:p w14:paraId="41725773" w14:textId="77777777" w:rsidR="003433F4" w:rsidRDefault="003433F4" w:rsidP="00A94EDC">
      <w:pPr>
        <w:spacing w:after="0" w:line="240" w:lineRule="auto"/>
        <w:ind w:left="709"/>
        <w:jc w:val="both"/>
        <w:rPr>
          <w:rFonts w:ascii="Galliard BT" w:hAnsi="Galliard BT" w:cs="Galliard BT"/>
          <w:color w:val="000000"/>
          <w:sz w:val="24"/>
          <w:szCs w:val="24"/>
        </w:rPr>
      </w:pPr>
    </w:p>
    <w:p w14:paraId="5A91BB68" w14:textId="77777777" w:rsidR="003433F4" w:rsidRDefault="003433F4" w:rsidP="00A94EDC">
      <w:pPr>
        <w:spacing w:after="0" w:line="240" w:lineRule="auto"/>
        <w:jc w:val="both"/>
        <w:rPr>
          <w:rFonts w:ascii="Galliard BT" w:hAnsi="Galliard BT" w:cs="Galliard BT"/>
          <w:color w:val="000000"/>
          <w:sz w:val="24"/>
          <w:szCs w:val="24"/>
        </w:rPr>
      </w:pPr>
      <w:r>
        <w:rPr>
          <w:rFonts w:ascii="Galliard BT" w:hAnsi="Galliard BT" w:cs="Galliard BT"/>
          <w:color w:val="000000"/>
          <w:sz w:val="24"/>
          <w:szCs w:val="24"/>
        </w:rPr>
        <w:t>Ou seja, ou autor vai mostrá-las em seqüencia cronológica, mas a abordagem não é necessariamente cronológica. Essas diferentes visões da verdade podem coexistir num certo tempo</w:t>
      </w:r>
      <w:r w:rsidR="009F3379">
        <w:rPr>
          <w:rFonts w:ascii="Galliard BT" w:hAnsi="Galliard BT" w:cs="Galliard BT"/>
          <w:color w:val="000000"/>
          <w:sz w:val="24"/>
          <w:szCs w:val="24"/>
        </w:rPr>
        <w:t>,</w:t>
      </w:r>
      <w:r>
        <w:rPr>
          <w:rFonts w:ascii="Galliard BT" w:hAnsi="Galliard BT" w:cs="Galliard BT"/>
          <w:color w:val="000000"/>
          <w:sz w:val="24"/>
          <w:szCs w:val="24"/>
        </w:rPr>
        <w:t xml:space="preserve"> porque elas não são somente etapas, são perspectivas estruturais, possibilidades permanentes que estão no ser humano. Se elas se manifestam cronologicamente</w:t>
      </w:r>
      <w:r w:rsidR="009F3379">
        <w:rPr>
          <w:rFonts w:ascii="Galliard BT" w:hAnsi="Galliard BT" w:cs="Galliard BT"/>
          <w:color w:val="000000"/>
          <w:sz w:val="24"/>
          <w:szCs w:val="24"/>
        </w:rPr>
        <w:t>, isso</w:t>
      </w:r>
      <w:r>
        <w:rPr>
          <w:rFonts w:ascii="Galliard BT" w:hAnsi="Galliard BT" w:cs="Galliard BT"/>
          <w:color w:val="000000"/>
          <w:sz w:val="24"/>
          <w:szCs w:val="24"/>
        </w:rPr>
        <w:t xml:space="preserve"> não quer dizer que estejam presas a uma determinada época histórica; elas podem coincidir, coexistir, </w:t>
      </w:r>
      <w:commentRangeStart w:id="18"/>
      <w:r w:rsidR="009F3379">
        <w:rPr>
          <w:rFonts w:ascii="Galliard BT" w:hAnsi="Galliard BT" w:cs="Galliard BT"/>
          <w:color w:val="000000"/>
          <w:sz w:val="24"/>
          <w:szCs w:val="24"/>
        </w:rPr>
        <w:t>como</w:t>
      </w:r>
      <w:r>
        <w:rPr>
          <w:rFonts w:ascii="Galliard BT" w:hAnsi="Galliard BT" w:cs="Galliard BT"/>
          <w:color w:val="000000"/>
          <w:sz w:val="24"/>
          <w:szCs w:val="24"/>
        </w:rPr>
        <w:t xml:space="preserve"> </w:t>
      </w:r>
      <w:commentRangeEnd w:id="18"/>
      <w:r w:rsidR="009F3379">
        <w:rPr>
          <w:rStyle w:val="Refdecomentrio"/>
          <w:rFonts w:ascii="Galliard BT" w:hAnsi="Galliard BT"/>
        </w:rPr>
        <w:commentReference w:id="18"/>
      </w:r>
      <w:r>
        <w:rPr>
          <w:rFonts w:ascii="Galliard BT" w:hAnsi="Galliard BT" w:cs="Galliard BT"/>
          <w:color w:val="000000"/>
          <w:sz w:val="24"/>
          <w:szCs w:val="24"/>
        </w:rPr>
        <w:t>hoje, de fato, coexistem.</w:t>
      </w:r>
    </w:p>
    <w:p w14:paraId="23CF5C73" w14:textId="77777777" w:rsidR="003433F4" w:rsidRDefault="003433F4" w:rsidP="00A94EDC">
      <w:pPr>
        <w:spacing w:after="0" w:line="240" w:lineRule="auto"/>
        <w:jc w:val="both"/>
        <w:rPr>
          <w:rFonts w:ascii="Galliard BT" w:hAnsi="Galliard BT" w:cs="Galliard BT"/>
          <w:color w:val="000000"/>
          <w:sz w:val="24"/>
          <w:szCs w:val="24"/>
        </w:rPr>
      </w:pPr>
    </w:p>
    <w:p w14:paraId="651A6F2F" w14:textId="77777777" w:rsidR="003433F4" w:rsidRDefault="003433F4" w:rsidP="00A94EDC">
      <w:pPr>
        <w:spacing w:after="0" w:line="240" w:lineRule="auto"/>
        <w:ind w:left="709"/>
        <w:jc w:val="both"/>
        <w:rPr>
          <w:rFonts w:ascii="Galliard BT" w:hAnsi="Galliard BT" w:cs="Galliard BT"/>
          <w:color w:val="000000"/>
        </w:rPr>
      </w:pPr>
      <w:r>
        <w:rPr>
          <w:rFonts w:ascii="Galliard BT" w:hAnsi="Galliard BT" w:cs="Galliard BT"/>
          <w:color w:val="000000"/>
        </w:rPr>
        <w:t xml:space="preserve">“O mundo grego até Plotino falou essencialmente do </w:t>
      </w:r>
      <w:r>
        <w:rPr>
          <w:rFonts w:ascii="Galliard BT" w:hAnsi="Galliard BT" w:cs="Galliard BT"/>
          <w:i/>
          <w:color w:val="000000"/>
        </w:rPr>
        <w:t>acesso</w:t>
      </w:r>
      <w:r>
        <w:rPr>
          <w:rFonts w:ascii="Galliard BT" w:hAnsi="Galliard BT" w:cs="Galliard BT"/>
          <w:color w:val="000000"/>
        </w:rPr>
        <w:t xml:space="preserve"> do homem à verdade. Os tempos modernos começaram com Descartes e Kant, que estudaram os fundamentos necessários à </w:t>
      </w:r>
      <w:r>
        <w:rPr>
          <w:rFonts w:ascii="Galliard BT" w:hAnsi="Galliard BT" w:cs="Galliard BT"/>
          <w:i/>
          <w:color w:val="000000"/>
        </w:rPr>
        <w:t>instauração</w:t>
      </w:r>
      <w:r w:rsidR="003E1AFB">
        <w:rPr>
          <w:rFonts w:ascii="Galliard BT" w:hAnsi="Galliard BT" w:cs="Galliard BT"/>
          <w:color w:val="000000"/>
        </w:rPr>
        <w:t xml:space="preserve"> da verdade.”</w:t>
      </w:r>
    </w:p>
    <w:p w14:paraId="42283BE2" w14:textId="77777777" w:rsidR="003433F4" w:rsidRPr="00716E27" w:rsidRDefault="003433F4" w:rsidP="00A94EDC">
      <w:pPr>
        <w:spacing w:after="0" w:line="240" w:lineRule="auto"/>
        <w:ind w:left="709"/>
        <w:jc w:val="both"/>
        <w:rPr>
          <w:rFonts w:ascii="Galliard BT" w:hAnsi="Galliard BT" w:cs="Galliard BT"/>
          <w:color w:val="000000"/>
          <w:sz w:val="24"/>
        </w:rPr>
      </w:pPr>
    </w:p>
    <w:p w14:paraId="1C8E36D4" w14:textId="77777777" w:rsidR="003433F4" w:rsidRPr="007D5D76" w:rsidRDefault="003433F4" w:rsidP="00A94EDC">
      <w:pPr>
        <w:spacing w:after="0" w:line="240" w:lineRule="auto"/>
        <w:jc w:val="both"/>
        <w:rPr>
          <w:rFonts w:ascii="Galliard BT" w:hAnsi="Galliard BT" w:cs="Galliard BT"/>
          <w:sz w:val="24"/>
          <w:szCs w:val="24"/>
        </w:rPr>
      </w:pPr>
      <w:r w:rsidRPr="007D5D76">
        <w:rPr>
          <w:rFonts w:ascii="Galliard BT" w:hAnsi="Galliard BT" w:cs="Galliard BT"/>
          <w:sz w:val="24"/>
          <w:szCs w:val="24"/>
        </w:rPr>
        <w:t>Ou seja, passa</w:t>
      </w:r>
      <w:r w:rsidR="00515100" w:rsidRPr="007D5D76">
        <w:rPr>
          <w:rFonts w:ascii="Galliard BT" w:hAnsi="Galliard BT" w:cs="Galliard BT"/>
          <w:sz w:val="24"/>
          <w:szCs w:val="24"/>
        </w:rPr>
        <w:t>-se</w:t>
      </w:r>
      <w:r w:rsidRPr="007D5D76">
        <w:rPr>
          <w:rFonts w:ascii="Galliard BT" w:hAnsi="Galliard BT" w:cs="Galliard BT"/>
          <w:sz w:val="24"/>
          <w:szCs w:val="24"/>
        </w:rPr>
        <w:t xml:space="preserve"> aí de uma visão em que a verdade é algo que </w:t>
      </w:r>
      <w:r w:rsidRPr="007D5D76">
        <w:rPr>
          <w:rFonts w:ascii="Galliard BT" w:hAnsi="Galliard BT" w:cs="Galliard BT"/>
          <w:i/>
          <w:sz w:val="24"/>
          <w:szCs w:val="24"/>
        </w:rPr>
        <w:t>existe fora ou acima</w:t>
      </w:r>
      <w:r w:rsidR="00515100" w:rsidRPr="007D5D76">
        <w:rPr>
          <w:rFonts w:ascii="Galliard BT" w:hAnsi="Galliard BT" w:cs="Galliard BT"/>
          <w:sz w:val="24"/>
          <w:szCs w:val="24"/>
        </w:rPr>
        <w:t xml:space="preserve"> do homem, </w:t>
      </w:r>
      <w:r w:rsidRPr="007D5D76">
        <w:rPr>
          <w:rFonts w:ascii="Galliard BT" w:hAnsi="Galliard BT" w:cs="Galliard BT"/>
          <w:sz w:val="24"/>
          <w:szCs w:val="24"/>
        </w:rPr>
        <w:t xml:space="preserve">que de algum modo tem de abrir um caminho para chegar </w:t>
      </w:r>
      <w:r w:rsidR="00515100" w:rsidRPr="007D5D76">
        <w:rPr>
          <w:rFonts w:ascii="Galliard BT" w:hAnsi="Galliard BT" w:cs="Galliard BT"/>
          <w:sz w:val="24"/>
          <w:szCs w:val="24"/>
        </w:rPr>
        <w:t>a ela, [para a visão], a</w:t>
      </w:r>
      <w:r w:rsidRPr="007D5D76">
        <w:rPr>
          <w:rFonts w:ascii="Galliard BT" w:hAnsi="Galliard BT" w:cs="Galliard BT"/>
          <w:sz w:val="24"/>
          <w:szCs w:val="24"/>
        </w:rPr>
        <w:t xml:space="preserve"> partir de Descartes e Kant, </w:t>
      </w:r>
      <w:r w:rsidR="00515100" w:rsidRPr="007D5D76">
        <w:rPr>
          <w:rFonts w:ascii="Galliard BT" w:hAnsi="Galliard BT" w:cs="Galliard BT"/>
          <w:sz w:val="24"/>
          <w:szCs w:val="24"/>
        </w:rPr>
        <w:t xml:space="preserve">[de que] a </w:t>
      </w:r>
      <w:r w:rsidRPr="007D5D76">
        <w:rPr>
          <w:rFonts w:ascii="Galliard BT" w:hAnsi="Galliard BT" w:cs="Galliard BT"/>
          <w:sz w:val="24"/>
          <w:szCs w:val="24"/>
        </w:rPr>
        <w:t xml:space="preserve">verdade </w:t>
      </w:r>
      <w:r w:rsidR="00515100" w:rsidRPr="007D5D76">
        <w:rPr>
          <w:rFonts w:ascii="Galliard BT" w:hAnsi="Galliard BT" w:cs="Galliard BT"/>
          <w:sz w:val="24"/>
          <w:szCs w:val="24"/>
        </w:rPr>
        <w:t xml:space="preserve">é de certo modo uma criação </w:t>
      </w:r>
      <w:r w:rsidR="00A94EDC">
        <w:rPr>
          <w:rFonts w:ascii="Galliard BT" w:hAnsi="Galliard BT" w:cs="Galliard BT"/>
          <w:sz w:val="24"/>
          <w:szCs w:val="24"/>
        </w:rPr>
        <w:t>—</w:t>
      </w:r>
      <w:r w:rsidR="00515100" w:rsidRPr="007D5D76">
        <w:rPr>
          <w:rFonts w:ascii="Galliard BT" w:hAnsi="Galliard BT" w:cs="Galliard BT"/>
          <w:sz w:val="24"/>
          <w:szCs w:val="24"/>
        </w:rPr>
        <w:t xml:space="preserve"> uma</w:t>
      </w:r>
      <w:r w:rsidRPr="007D5D76">
        <w:rPr>
          <w:rFonts w:ascii="Galliard BT" w:hAnsi="Galliard BT" w:cs="Galliard BT"/>
          <w:sz w:val="24"/>
          <w:szCs w:val="24"/>
        </w:rPr>
        <w:t xml:space="preserve"> </w:t>
      </w:r>
      <w:r w:rsidRPr="007D5D76">
        <w:rPr>
          <w:rFonts w:ascii="Galliard BT" w:hAnsi="Galliard BT" w:cs="Galliard BT"/>
          <w:i/>
          <w:sz w:val="24"/>
          <w:szCs w:val="24"/>
        </w:rPr>
        <w:t>instauração</w:t>
      </w:r>
      <w:r w:rsidRPr="007D5D76">
        <w:rPr>
          <w:rFonts w:ascii="Galliard BT" w:hAnsi="Galliard BT" w:cs="Galliard BT"/>
          <w:sz w:val="24"/>
          <w:szCs w:val="24"/>
        </w:rPr>
        <w:t xml:space="preserve">, </w:t>
      </w:r>
      <w:r w:rsidR="00515100" w:rsidRPr="007D5D76">
        <w:rPr>
          <w:rFonts w:ascii="Galliard BT" w:hAnsi="Galliard BT" w:cs="Galliard BT"/>
          <w:sz w:val="24"/>
          <w:szCs w:val="24"/>
        </w:rPr>
        <w:t xml:space="preserve">nos termos deste </w:t>
      </w:r>
      <w:r w:rsidR="00A94EDC">
        <w:rPr>
          <w:rFonts w:ascii="Galliard BT" w:hAnsi="Galliard BT" w:cs="Galliard BT"/>
          <w:sz w:val="24"/>
          <w:szCs w:val="24"/>
        </w:rPr>
        <w:t>—</w:t>
      </w:r>
      <w:r w:rsidR="00515100" w:rsidRPr="007D5D76">
        <w:rPr>
          <w:rFonts w:ascii="Galliard BT" w:hAnsi="Galliard BT" w:cs="Galliard BT"/>
          <w:sz w:val="24"/>
          <w:szCs w:val="24"/>
        </w:rPr>
        <w:t xml:space="preserve"> </w:t>
      </w:r>
      <w:r w:rsidRPr="007D5D76">
        <w:rPr>
          <w:rFonts w:ascii="Galliard BT" w:hAnsi="Galliard BT" w:cs="Galliard BT"/>
          <w:sz w:val="24"/>
          <w:szCs w:val="24"/>
        </w:rPr>
        <w:t>feita por iniciativa humana.</w:t>
      </w:r>
    </w:p>
    <w:p w14:paraId="16DA21CF" w14:textId="77777777" w:rsidR="003433F4" w:rsidRDefault="003433F4" w:rsidP="00A94EDC">
      <w:pPr>
        <w:spacing w:after="0" w:line="240" w:lineRule="auto"/>
        <w:jc w:val="both"/>
        <w:rPr>
          <w:rFonts w:ascii="Galliard BT" w:hAnsi="Galliard BT" w:cs="Galliard BT"/>
          <w:color w:val="000000"/>
          <w:sz w:val="24"/>
          <w:szCs w:val="24"/>
        </w:rPr>
      </w:pPr>
    </w:p>
    <w:p w14:paraId="494FBDEB" w14:textId="77777777" w:rsidR="003433F4" w:rsidRDefault="003433F4" w:rsidP="00A94EDC">
      <w:pPr>
        <w:spacing w:after="0" w:line="240" w:lineRule="auto"/>
        <w:ind w:left="709"/>
        <w:jc w:val="both"/>
        <w:rPr>
          <w:rFonts w:ascii="Galliard BT" w:hAnsi="Galliard BT" w:cs="Galliard BT"/>
          <w:color w:val="000000"/>
        </w:rPr>
      </w:pPr>
      <w:r>
        <w:rPr>
          <w:rFonts w:ascii="Galliard BT" w:hAnsi="Galliard BT" w:cs="Galliard BT"/>
          <w:color w:val="000000"/>
        </w:rPr>
        <w:t xml:space="preserve">“A partir de Hegel aparece uma </w:t>
      </w:r>
      <w:r>
        <w:rPr>
          <w:rFonts w:ascii="Galliard BT" w:hAnsi="Galliard BT" w:cs="Galliard BT"/>
          <w:i/>
          <w:color w:val="000000"/>
        </w:rPr>
        <w:t>dinamização</w:t>
      </w:r>
      <w:r>
        <w:rPr>
          <w:rFonts w:ascii="Galliard BT" w:hAnsi="Galliard BT" w:cs="Galliard BT"/>
          <w:color w:val="000000"/>
        </w:rPr>
        <w:t xml:space="preserve"> da verdade pelo exercício da dialética; já não é mais o homem que progride em direção à verdade que ele desvela e apropria, é a verdade mesma que se desvela ao progredir na história, onde ela se faz </w:t>
      </w:r>
      <w:r w:rsidR="00B63EF1">
        <w:rPr>
          <w:rFonts w:ascii="Galliard BT" w:hAnsi="Galliard BT" w:cs="Galliard BT"/>
          <w:color w:val="000000"/>
        </w:rPr>
        <w:t>para desfazer-se e refazer-se.”</w:t>
      </w:r>
    </w:p>
    <w:p w14:paraId="1335B14C" w14:textId="77777777" w:rsidR="003433F4" w:rsidRPr="00716E27" w:rsidRDefault="003433F4" w:rsidP="00A94EDC">
      <w:pPr>
        <w:spacing w:after="0" w:line="240" w:lineRule="auto"/>
        <w:ind w:left="709"/>
        <w:jc w:val="both"/>
        <w:rPr>
          <w:rFonts w:ascii="Galliard BT" w:hAnsi="Galliard BT" w:cs="Galliard BT"/>
          <w:color w:val="000000"/>
          <w:sz w:val="24"/>
        </w:rPr>
      </w:pPr>
    </w:p>
    <w:p w14:paraId="0DDF6AAF" w14:textId="77777777" w:rsidR="003433F4" w:rsidRDefault="003433F4" w:rsidP="00A94EDC">
      <w:pPr>
        <w:spacing w:after="0" w:line="240" w:lineRule="auto"/>
        <w:jc w:val="both"/>
        <w:rPr>
          <w:rFonts w:ascii="Galliard BT" w:hAnsi="Galliard BT" w:cs="Galliard BT"/>
          <w:color w:val="000000"/>
          <w:sz w:val="24"/>
          <w:szCs w:val="24"/>
        </w:rPr>
      </w:pPr>
      <w:r>
        <w:rPr>
          <w:rFonts w:ascii="Galliard BT" w:hAnsi="Galliard BT" w:cs="Galliard BT"/>
          <w:color w:val="000000"/>
          <w:sz w:val="24"/>
          <w:szCs w:val="24"/>
        </w:rPr>
        <w:t xml:space="preserve">Para Hegel não existia outra verdade </w:t>
      </w:r>
      <w:r w:rsidR="00B47884">
        <w:rPr>
          <w:rFonts w:ascii="Galliard BT" w:hAnsi="Galliard BT" w:cs="Galliard BT"/>
          <w:color w:val="000000"/>
          <w:sz w:val="24"/>
          <w:szCs w:val="24"/>
        </w:rPr>
        <w:t xml:space="preserve">senão a progressiva </w:t>
      </w:r>
      <w:proofErr w:type="spellStart"/>
      <w:r w:rsidR="00B47884">
        <w:rPr>
          <w:rFonts w:ascii="Galliard BT" w:hAnsi="Galliard BT" w:cs="Galliard BT"/>
          <w:color w:val="000000"/>
          <w:sz w:val="24"/>
          <w:szCs w:val="24"/>
        </w:rPr>
        <w:t>auto-</w:t>
      </w:r>
      <w:r>
        <w:rPr>
          <w:rFonts w:ascii="Galliard BT" w:hAnsi="Galliard BT" w:cs="Galliard BT"/>
          <w:color w:val="000000"/>
          <w:sz w:val="24"/>
          <w:szCs w:val="24"/>
        </w:rPr>
        <w:t>manifestação</w:t>
      </w:r>
      <w:proofErr w:type="spellEnd"/>
      <w:r>
        <w:rPr>
          <w:rFonts w:ascii="Galliard BT" w:hAnsi="Galliard BT" w:cs="Galliard BT"/>
          <w:color w:val="000000"/>
          <w:sz w:val="24"/>
          <w:szCs w:val="24"/>
        </w:rPr>
        <w:t xml:space="preserve"> da verdade no decorrer da </w:t>
      </w:r>
      <w:r w:rsidR="007D5D76">
        <w:rPr>
          <w:rFonts w:ascii="Galliard BT" w:hAnsi="Galliard BT" w:cs="Galliard BT"/>
          <w:color w:val="000000"/>
          <w:sz w:val="24"/>
          <w:szCs w:val="24"/>
        </w:rPr>
        <w:t>H</w:t>
      </w:r>
      <w:r>
        <w:rPr>
          <w:rFonts w:ascii="Galliard BT" w:hAnsi="Galliard BT" w:cs="Galliard BT"/>
          <w:color w:val="000000"/>
          <w:sz w:val="24"/>
          <w:szCs w:val="24"/>
        </w:rPr>
        <w:t xml:space="preserve">istória, quer dizer, o conteúdo da </w:t>
      </w:r>
      <w:r w:rsidR="007D5D76">
        <w:rPr>
          <w:rFonts w:ascii="Galliard BT" w:hAnsi="Galliard BT" w:cs="Galliard BT"/>
          <w:color w:val="000000"/>
          <w:sz w:val="24"/>
          <w:szCs w:val="24"/>
        </w:rPr>
        <w:t>H</w:t>
      </w:r>
      <w:r>
        <w:rPr>
          <w:rFonts w:ascii="Galliard BT" w:hAnsi="Galliard BT" w:cs="Galliard BT"/>
          <w:color w:val="000000"/>
          <w:sz w:val="24"/>
          <w:szCs w:val="24"/>
        </w:rPr>
        <w:t>istória é de fato o conteúdo da verdade.</w:t>
      </w:r>
    </w:p>
    <w:p w14:paraId="4F0C6648" w14:textId="77777777" w:rsidR="003433F4" w:rsidRDefault="003433F4" w:rsidP="00A94EDC">
      <w:pPr>
        <w:spacing w:after="0" w:line="240" w:lineRule="auto"/>
        <w:jc w:val="both"/>
        <w:rPr>
          <w:rFonts w:ascii="Galliard BT" w:hAnsi="Galliard BT" w:cs="Galliard BT"/>
          <w:color w:val="000000"/>
          <w:sz w:val="24"/>
          <w:szCs w:val="24"/>
        </w:rPr>
      </w:pPr>
    </w:p>
    <w:p w14:paraId="29BCC687" w14:textId="77777777" w:rsidR="003433F4" w:rsidRDefault="003433F4" w:rsidP="00A94EDC">
      <w:pPr>
        <w:spacing w:after="0" w:line="240" w:lineRule="auto"/>
        <w:ind w:left="709"/>
        <w:jc w:val="both"/>
        <w:rPr>
          <w:rFonts w:ascii="Galliard BT" w:hAnsi="Galliard BT" w:cs="Galliard BT"/>
          <w:color w:val="000000"/>
        </w:rPr>
      </w:pPr>
      <w:r>
        <w:rPr>
          <w:rFonts w:ascii="Galliard BT" w:hAnsi="Galliard BT" w:cs="Galliard BT"/>
          <w:color w:val="000000"/>
        </w:rPr>
        <w:t xml:space="preserve">“Tal visão do mundo desemboca por fim, com Nietzsche, numa </w:t>
      </w:r>
      <w:r>
        <w:rPr>
          <w:rFonts w:ascii="Galliard BT" w:hAnsi="Galliard BT" w:cs="Galliard BT"/>
          <w:i/>
          <w:color w:val="000000"/>
        </w:rPr>
        <w:t>desintegração</w:t>
      </w:r>
      <w:r>
        <w:rPr>
          <w:rFonts w:ascii="Galliard BT" w:hAnsi="Galliard BT" w:cs="Galliard BT"/>
          <w:color w:val="000000"/>
        </w:rPr>
        <w:t xml:space="preserve"> da verdade</w:t>
      </w:r>
      <w:r w:rsidR="00061B5D">
        <w:rPr>
          <w:rFonts w:ascii="Galliard BT" w:hAnsi="Galliard BT" w:cs="Galliard BT"/>
          <w:color w:val="000000"/>
        </w:rPr>
        <w:t xml:space="preserve"> (...)”</w:t>
      </w:r>
    </w:p>
    <w:p w14:paraId="4A18F1DF" w14:textId="77777777" w:rsidR="003433F4" w:rsidRDefault="00CC5FA2" w:rsidP="00A94EDC">
      <w:pPr>
        <w:spacing w:after="0" w:line="240" w:lineRule="auto"/>
        <w:jc w:val="both"/>
        <w:rPr>
          <w:rFonts w:ascii="Galliard BT" w:hAnsi="Galliard BT" w:cs="Galliard BT"/>
          <w:color w:val="000000"/>
          <w:sz w:val="24"/>
          <w:szCs w:val="24"/>
        </w:rPr>
      </w:pPr>
      <w:commentRangeStart w:id="19"/>
      <w:r>
        <w:rPr>
          <w:rFonts w:ascii="Galliard BT" w:hAnsi="Galliard BT" w:cs="Galliard BT"/>
          <w:color w:val="000000"/>
          <w:sz w:val="24"/>
          <w:szCs w:val="24"/>
        </w:rPr>
        <w:t>Percebe-se</w:t>
      </w:r>
      <w:r w:rsidR="003433F4">
        <w:rPr>
          <w:rFonts w:ascii="Galliard BT" w:hAnsi="Galliard BT" w:cs="Galliard BT"/>
          <w:color w:val="000000"/>
          <w:sz w:val="24"/>
          <w:szCs w:val="24"/>
        </w:rPr>
        <w:t xml:space="preserve"> </w:t>
      </w:r>
      <w:commentRangeEnd w:id="19"/>
      <w:r>
        <w:rPr>
          <w:rStyle w:val="Refdecomentrio"/>
          <w:rFonts w:ascii="Galliard BT" w:hAnsi="Galliard BT"/>
        </w:rPr>
        <w:commentReference w:id="19"/>
      </w:r>
      <w:r w:rsidR="003433F4">
        <w:rPr>
          <w:rFonts w:ascii="Galliard BT" w:hAnsi="Galliard BT" w:cs="Galliard BT"/>
          <w:color w:val="000000"/>
          <w:sz w:val="24"/>
          <w:szCs w:val="24"/>
        </w:rPr>
        <w:t xml:space="preserve">que esses quatro períodos têm duração cada vez menor. Então, é de supor que esse período da </w:t>
      </w:r>
      <w:r w:rsidR="003433F4">
        <w:rPr>
          <w:rFonts w:ascii="Galliard BT" w:hAnsi="Galliard BT" w:cs="Galliard BT"/>
          <w:i/>
          <w:color w:val="000000"/>
          <w:sz w:val="24"/>
          <w:szCs w:val="24"/>
        </w:rPr>
        <w:t>desintegração</w:t>
      </w:r>
      <w:r w:rsidR="003433F4">
        <w:rPr>
          <w:rFonts w:ascii="Galliard BT" w:hAnsi="Galliard BT" w:cs="Galliard BT"/>
          <w:color w:val="000000"/>
          <w:sz w:val="24"/>
          <w:szCs w:val="24"/>
        </w:rPr>
        <w:t xml:space="preserve"> n</w:t>
      </w:r>
      <w:r>
        <w:rPr>
          <w:rFonts w:ascii="Galliard BT" w:hAnsi="Galliard BT" w:cs="Galliard BT"/>
          <w:color w:val="000000"/>
          <w:sz w:val="24"/>
          <w:szCs w:val="24"/>
        </w:rPr>
        <w:t>o</w:t>
      </w:r>
      <w:r w:rsidR="003433F4">
        <w:rPr>
          <w:rFonts w:ascii="Galliard BT" w:hAnsi="Galliard BT" w:cs="Galliard BT"/>
          <w:color w:val="000000"/>
          <w:sz w:val="24"/>
          <w:szCs w:val="24"/>
        </w:rPr>
        <w:t xml:space="preserve"> qual estamos vivendo vai </w:t>
      </w:r>
      <w:commentRangeStart w:id="20"/>
      <w:r>
        <w:rPr>
          <w:rFonts w:ascii="Galliard BT" w:hAnsi="Galliard BT" w:cs="Galliard BT"/>
          <w:color w:val="000000"/>
          <w:sz w:val="24"/>
          <w:szCs w:val="24"/>
        </w:rPr>
        <w:t>ter</w:t>
      </w:r>
      <w:r w:rsidR="003433F4">
        <w:rPr>
          <w:rFonts w:ascii="Galliard BT" w:hAnsi="Galliard BT" w:cs="Galliard BT"/>
          <w:color w:val="000000"/>
          <w:sz w:val="24"/>
          <w:szCs w:val="24"/>
        </w:rPr>
        <w:t xml:space="preserve"> </w:t>
      </w:r>
      <w:commentRangeEnd w:id="20"/>
      <w:r>
        <w:rPr>
          <w:rStyle w:val="Refdecomentrio"/>
          <w:rFonts w:ascii="Galliard BT" w:hAnsi="Galliard BT"/>
        </w:rPr>
        <w:commentReference w:id="20"/>
      </w:r>
      <w:r w:rsidR="003433F4" w:rsidRPr="00CB5B47">
        <w:rPr>
          <w:rFonts w:ascii="Galliard BT" w:hAnsi="Galliard BT" w:cs="Galliard BT"/>
          <w:sz w:val="24"/>
          <w:szCs w:val="24"/>
        </w:rPr>
        <w:t>uma</w:t>
      </w:r>
      <w:r w:rsidR="003433F4">
        <w:rPr>
          <w:rFonts w:ascii="Galliard BT" w:hAnsi="Galliard BT" w:cs="Galliard BT"/>
          <w:color w:val="000000"/>
          <w:sz w:val="24"/>
          <w:szCs w:val="24"/>
        </w:rPr>
        <w:t xml:space="preserve"> duração muito curta. Na </w:t>
      </w:r>
      <w:commentRangeStart w:id="21"/>
      <w:r w:rsidR="00CB5B47">
        <w:rPr>
          <w:rFonts w:ascii="Galliard BT" w:hAnsi="Galliard BT" w:cs="Galliard BT"/>
          <w:color w:val="000000"/>
          <w:sz w:val="24"/>
          <w:szCs w:val="24"/>
        </w:rPr>
        <w:t>realidade</w:t>
      </w:r>
      <w:commentRangeEnd w:id="21"/>
      <w:r w:rsidR="00CB5B47">
        <w:rPr>
          <w:rStyle w:val="Refdecomentrio"/>
          <w:rFonts w:ascii="Galliard BT" w:hAnsi="Galliard BT"/>
        </w:rPr>
        <w:commentReference w:id="21"/>
      </w:r>
      <w:r w:rsidR="003433F4">
        <w:rPr>
          <w:rFonts w:ascii="Galliard BT" w:hAnsi="Galliard BT" w:cs="Galliard BT"/>
          <w:color w:val="000000"/>
          <w:sz w:val="24"/>
          <w:szCs w:val="24"/>
        </w:rPr>
        <w:t xml:space="preserve">, esse processo de desintegração da verdade já acabou, quer dizer, ele alcança o seu auge com o tal do desconstrucionismo, o qual intelectualmente está morto; mas é claro que </w:t>
      </w:r>
      <w:r>
        <w:rPr>
          <w:rFonts w:ascii="Galliard BT" w:hAnsi="Galliard BT" w:cs="Galliard BT"/>
          <w:color w:val="000000"/>
          <w:sz w:val="24"/>
          <w:szCs w:val="24"/>
        </w:rPr>
        <w:t xml:space="preserve">[o fato de] </w:t>
      </w:r>
      <w:r w:rsidR="003433F4">
        <w:rPr>
          <w:rFonts w:ascii="Galliard BT" w:hAnsi="Galliard BT" w:cs="Galliard BT"/>
          <w:color w:val="000000"/>
          <w:sz w:val="24"/>
          <w:szCs w:val="24"/>
        </w:rPr>
        <w:t xml:space="preserve">uma corrente estar intelectualmente morta não quer dizer que </w:t>
      </w:r>
      <w:r>
        <w:rPr>
          <w:rFonts w:ascii="Galliard BT" w:hAnsi="Galliard BT" w:cs="Galliard BT"/>
          <w:color w:val="000000"/>
          <w:sz w:val="24"/>
          <w:szCs w:val="24"/>
        </w:rPr>
        <w:t xml:space="preserve">[ela] </w:t>
      </w:r>
      <w:r w:rsidR="003433F4">
        <w:rPr>
          <w:rFonts w:ascii="Galliard BT" w:hAnsi="Galliard BT" w:cs="Galliard BT"/>
          <w:color w:val="000000"/>
          <w:sz w:val="24"/>
          <w:szCs w:val="24"/>
        </w:rPr>
        <w:t xml:space="preserve">sociologicamente </w:t>
      </w:r>
      <w:r>
        <w:rPr>
          <w:rFonts w:ascii="Galliard BT" w:hAnsi="Galliard BT" w:cs="Galliard BT"/>
          <w:color w:val="000000"/>
          <w:sz w:val="24"/>
          <w:szCs w:val="24"/>
        </w:rPr>
        <w:t xml:space="preserve">tenha </w:t>
      </w:r>
      <w:r w:rsidR="003433F4">
        <w:rPr>
          <w:rFonts w:ascii="Galliard BT" w:hAnsi="Galliard BT" w:cs="Galliard BT"/>
          <w:color w:val="000000"/>
          <w:sz w:val="24"/>
          <w:szCs w:val="24"/>
        </w:rPr>
        <w:t>desaparecido.</w:t>
      </w:r>
    </w:p>
    <w:p w14:paraId="3A03E722" w14:textId="77777777" w:rsidR="003433F4" w:rsidRDefault="003433F4" w:rsidP="00A94EDC">
      <w:pPr>
        <w:spacing w:after="0" w:line="240" w:lineRule="auto"/>
        <w:jc w:val="both"/>
        <w:rPr>
          <w:rFonts w:ascii="Galliard BT" w:hAnsi="Galliard BT" w:cs="Galliard BT"/>
          <w:color w:val="000000"/>
          <w:sz w:val="24"/>
          <w:szCs w:val="24"/>
        </w:rPr>
      </w:pPr>
    </w:p>
    <w:p w14:paraId="42C6C524" w14:textId="77777777" w:rsidR="003433F4" w:rsidRDefault="003433F4" w:rsidP="00A94EDC">
      <w:pPr>
        <w:spacing w:after="0" w:line="240" w:lineRule="auto"/>
        <w:ind w:left="709"/>
        <w:jc w:val="both"/>
        <w:rPr>
          <w:rFonts w:ascii="Galliard BT" w:hAnsi="Galliard BT" w:cs="Galliard BT"/>
          <w:color w:val="000000"/>
        </w:rPr>
      </w:pPr>
      <w:r>
        <w:rPr>
          <w:rFonts w:ascii="Galliard BT" w:hAnsi="Galliard BT" w:cs="Galliard BT"/>
          <w:color w:val="000000"/>
        </w:rPr>
        <w:t>“</w:t>
      </w:r>
      <w:r w:rsidR="00FD5D8B">
        <w:rPr>
          <w:rFonts w:ascii="Galliard BT" w:hAnsi="Galliard BT" w:cs="Galliard BT"/>
          <w:color w:val="000000"/>
        </w:rPr>
        <w:t>(...)</w:t>
      </w:r>
      <w:r w:rsidR="007555C6">
        <w:rPr>
          <w:rFonts w:ascii="Galliard BT" w:hAnsi="Galliard BT" w:cs="Galliard BT"/>
          <w:color w:val="000000"/>
        </w:rPr>
        <w:t xml:space="preserve"> </w:t>
      </w:r>
      <w:r w:rsidR="00FD5D8B">
        <w:rPr>
          <w:rFonts w:ascii="Galliard BT" w:hAnsi="Galliard BT" w:cs="Galliard BT"/>
          <w:color w:val="000000"/>
        </w:rPr>
        <w:t>e do sujeito mesmo.</w:t>
      </w:r>
      <w:r w:rsidR="002557F8">
        <w:rPr>
          <w:rFonts w:ascii="Galliard BT" w:hAnsi="Galliard BT" w:cs="Galliard BT"/>
          <w:color w:val="000000"/>
        </w:rPr>
        <w:t>”</w:t>
      </w:r>
    </w:p>
    <w:p w14:paraId="5E85BBFC" w14:textId="77777777" w:rsidR="003433F4" w:rsidRDefault="003433F4" w:rsidP="00A94EDC">
      <w:pPr>
        <w:spacing w:after="0" w:line="240" w:lineRule="auto"/>
        <w:ind w:left="709"/>
        <w:jc w:val="both"/>
        <w:rPr>
          <w:rFonts w:ascii="Galliard BT" w:hAnsi="Galliard BT" w:cs="Galliard BT"/>
          <w:color w:val="000000"/>
        </w:rPr>
      </w:pPr>
    </w:p>
    <w:p w14:paraId="4B899E71" w14:textId="77777777" w:rsidR="003433F4" w:rsidRDefault="003433F4" w:rsidP="00A94EDC">
      <w:pPr>
        <w:spacing w:after="0" w:line="240" w:lineRule="auto"/>
        <w:ind w:left="709"/>
        <w:jc w:val="both"/>
        <w:rPr>
          <w:rFonts w:ascii="Galliard BT" w:hAnsi="Galliard BT" w:cs="Galliard BT"/>
          <w:color w:val="000000"/>
        </w:rPr>
      </w:pPr>
      <w:r>
        <w:rPr>
          <w:rFonts w:ascii="Galliard BT" w:hAnsi="Galliard BT" w:cs="Galliard BT"/>
          <w:color w:val="000000"/>
        </w:rPr>
        <w:t xml:space="preserve">Quatro etapas e quatro procedimentos ao longo dos </w:t>
      </w:r>
      <w:r w:rsidR="00200C24">
        <w:rPr>
          <w:rFonts w:ascii="Galliard BT" w:hAnsi="Galliard BT" w:cs="Galliard BT"/>
          <w:color w:val="000000"/>
        </w:rPr>
        <w:t xml:space="preserve">quais o homem não cessou de se </w:t>
      </w:r>
      <w:r>
        <w:rPr>
          <w:rFonts w:ascii="Galliard BT" w:hAnsi="Galliard BT" w:cs="Galliard BT"/>
          <w:color w:val="000000"/>
        </w:rPr>
        <w:t xml:space="preserve">experimentar como um ente </w:t>
      </w:r>
      <w:r w:rsidR="00113CAE">
        <w:rPr>
          <w:rFonts w:ascii="Galliard BT" w:hAnsi="Galliard BT" w:cs="Galliard BT"/>
          <w:color w:val="000000"/>
        </w:rPr>
        <w:t>‘</w:t>
      </w:r>
      <w:r>
        <w:rPr>
          <w:rFonts w:ascii="Galliard BT" w:hAnsi="Galliard BT" w:cs="Galliard BT"/>
          <w:color w:val="000000"/>
        </w:rPr>
        <w:t>sem pátria</w:t>
      </w:r>
      <w:r w:rsidR="00113CAE">
        <w:rPr>
          <w:rFonts w:ascii="Galliard BT" w:hAnsi="Galliard BT" w:cs="Galliard BT"/>
          <w:color w:val="000000"/>
        </w:rPr>
        <w:t>’</w:t>
      </w:r>
      <w:r>
        <w:rPr>
          <w:rFonts w:ascii="Galliard BT" w:hAnsi="Galliard BT" w:cs="Galliard BT"/>
          <w:color w:val="000000"/>
        </w:rPr>
        <w:t>. Heidegger insi</w:t>
      </w:r>
      <w:r w:rsidR="00200C24">
        <w:rPr>
          <w:rFonts w:ascii="Galliard BT" w:hAnsi="Galliard BT" w:cs="Galliard BT"/>
          <w:color w:val="000000"/>
        </w:rPr>
        <w:t>stiu com freqüência no alcance etimológico</w:t>
      </w:r>
      <w:r>
        <w:rPr>
          <w:rFonts w:ascii="Galliard BT" w:hAnsi="Galliard BT" w:cs="Galliard BT"/>
          <w:color w:val="000000"/>
        </w:rPr>
        <w:t xml:space="preserve"> da palavra grega </w:t>
      </w:r>
      <w:proofErr w:type="spellStart"/>
      <w:r>
        <w:rPr>
          <w:rFonts w:ascii="Galliard BT" w:hAnsi="Galliard BT" w:cs="Galliard BT"/>
          <w:i/>
          <w:color w:val="000000"/>
        </w:rPr>
        <w:t>aletheia</w:t>
      </w:r>
      <w:proofErr w:type="spellEnd"/>
      <w:r>
        <w:rPr>
          <w:rFonts w:ascii="Galliard BT" w:hAnsi="Galliard BT" w:cs="Galliard BT"/>
          <w:color w:val="000000"/>
        </w:rPr>
        <w:t xml:space="preserve">, traduzida por </w:t>
      </w:r>
      <w:r>
        <w:rPr>
          <w:rFonts w:ascii="Galliard BT" w:hAnsi="Galliard BT" w:cs="Galliard BT"/>
          <w:i/>
          <w:color w:val="000000"/>
        </w:rPr>
        <w:t>verdade</w:t>
      </w:r>
      <w:r>
        <w:rPr>
          <w:rFonts w:ascii="Galliard BT" w:hAnsi="Galliard BT" w:cs="Galliard BT"/>
          <w:color w:val="000000"/>
        </w:rPr>
        <w:t xml:space="preserve">. Ela vem do verbo </w:t>
      </w:r>
      <w:proofErr w:type="spellStart"/>
      <w:r>
        <w:rPr>
          <w:rFonts w:ascii="Galliard BT" w:hAnsi="Galliard BT" w:cs="Galliard BT"/>
          <w:i/>
          <w:color w:val="000000"/>
        </w:rPr>
        <w:t>lanthanein</w:t>
      </w:r>
      <w:proofErr w:type="spellEnd"/>
      <w:r>
        <w:rPr>
          <w:rFonts w:ascii="Galliard BT" w:hAnsi="Galliard BT" w:cs="Galliard BT"/>
          <w:color w:val="000000"/>
        </w:rPr>
        <w:t xml:space="preserve">, </w:t>
      </w:r>
      <w:r w:rsidR="00200C24">
        <w:rPr>
          <w:rFonts w:ascii="Galliard BT" w:hAnsi="Galliard BT" w:cs="Galliard BT"/>
          <w:color w:val="000000"/>
        </w:rPr>
        <w:t>que significa</w:t>
      </w:r>
      <w:r>
        <w:rPr>
          <w:rFonts w:ascii="Galliard BT" w:hAnsi="Galliard BT" w:cs="Galliard BT"/>
          <w:color w:val="000000"/>
        </w:rPr>
        <w:t xml:space="preserve"> </w:t>
      </w:r>
      <w:r>
        <w:rPr>
          <w:rFonts w:ascii="Galliard BT" w:hAnsi="Galliard BT" w:cs="Galliard BT"/>
          <w:i/>
          <w:color w:val="000000"/>
        </w:rPr>
        <w:t>ocultar</w:t>
      </w:r>
      <w:r>
        <w:rPr>
          <w:rFonts w:ascii="Galliard BT" w:hAnsi="Galliard BT" w:cs="Galliard BT"/>
          <w:color w:val="000000"/>
        </w:rPr>
        <w:t xml:space="preserve">, e do prefixo negativo </w:t>
      </w:r>
      <w:r>
        <w:rPr>
          <w:rFonts w:ascii="Galliard BT" w:hAnsi="Galliard BT" w:cs="Galliard BT"/>
          <w:i/>
          <w:color w:val="000000"/>
        </w:rPr>
        <w:t>a</w:t>
      </w:r>
      <w:r>
        <w:rPr>
          <w:rFonts w:ascii="Galliard BT" w:hAnsi="Galliard BT" w:cs="Galliard BT"/>
          <w:color w:val="000000"/>
        </w:rPr>
        <w:t>. Para os gregos, a verdade</w:t>
      </w:r>
      <w:r w:rsidR="00200C24">
        <w:rPr>
          <w:rFonts w:ascii="Galliard BT" w:hAnsi="Galliard BT" w:cs="Galliard BT"/>
          <w:color w:val="000000"/>
        </w:rPr>
        <w:t xml:space="preserve"> é, com efeito, aquilo que foi </w:t>
      </w:r>
      <w:proofErr w:type="spellStart"/>
      <w:r>
        <w:rPr>
          <w:rFonts w:ascii="Galliard BT" w:hAnsi="Galliard BT" w:cs="Galliard BT"/>
          <w:color w:val="000000"/>
        </w:rPr>
        <w:t>desocultado</w:t>
      </w:r>
      <w:proofErr w:type="spellEnd"/>
      <w:r>
        <w:rPr>
          <w:rFonts w:ascii="Galliard BT" w:hAnsi="Galliard BT" w:cs="Galliard BT"/>
          <w:color w:val="000000"/>
        </w:rPr>
        <w:t xml:space="preserve">, mostrado, desvelado, arrancado ao rio do </w:t>
      </w:r>
      <w:proofErr w:type="spellStart"/>
      <w:r>
        <w:rPr>
          <w:rFonts w:ascii="Galliard BT" w:hAnsi="Galliard BT" w:cs="Galliard BT"/>
          <w:color w:val="000000"/>
        </w:rPr>
        <w:t>Letes</w:t>
      </w:r>
      <w:proofErr w:type="spellEnd"/>
      <w:r w:rsidR="00113CAE">
        <w:rPr>
          <w:rFonts w:ascii="Galliard BT" w:hAnsi="Galliard BT" w:cs="Galliard BT"/>
          <w:color w:val="000000"/>
        </w:rPr>
        <w:t>, (...)”</w:t>
      </w:r>
    </w:p>
    <w:p w14:paraId="79904477" w14:textId="77777777" w:rsidR="003433F4" w:rsidRPr="00716E27" w:rsidRDefault="003433F4" w:rsidP="00A94EDC">
      <w:pPr>
        <w:spacing w:after="0" w:line="240" w:lineRule="auto"/>
        <w:ind w:left="709"/>
        <w:jc w:val="both"/>
        <w:rPr>
          <w:rFonts w:ascii="Galliard BT" w:hAnsi="Galliard BT" w:cs="Galliard BT"/>
          <w:color w:val="000000"/>
          <w:sz w:val="24"/>
        </w:rPr>
      </w:pPr>
    </w:p>
    <w:p w14:paraId="2E9F8D41" w14:textId="77777777" w:rsidR="003433F4" w:rsidRDefault="003433F4" w:rsidP="00A94EDC">
      <w:pPr>
        <w:spacing w:after="0" w:line="240" w:lineRule="auto"/>
        <w:jc w:val="both"/>
        <w:rPr>
          <w:rFonts w:ascii="Galliard BT" w:hAnsi="Galliard BT" w:cs="Galliard BT"/>
          <w:color w:val="000000"/>
          <w:sz w:val="24"/>
          <w:szCs w:val="24"/>
        </w:rPr>
      </w:pPr>
      <w:proofErr w:type="spellStart"/>
      <w:r>
        <w:rPr>
          <w:rFonts w:ascii="Galliard BT" w:hAnsi="Galliard BT" w:cs="Galliard BT"/>
          <w:color w:val="000000"/>
          <w:sz w:val="24"/>
          <w:szCs w:val="24"/>
        </w:rPr>
        <w:t>Letes</w:t>
      </w:r>
      <w:proofErr w:type="spellEnd"/>
      <w:r>
        <w:rPr>
          <w:rFonts w:ascii="Galliard BT" w:hAnsi="Galliard BT" w:cs="Galliard BT"/>
          <w:color w:val="000000"/>
          <w:sz w:val="24"/>
          <w:szCs w:val="24"/>
        </w:rPr>
        <w:t xml:space="preserve"> é o rio do esquecimento, que os mortos atravessam quando vão para o outro mundo e apagam esta vida.</w:t>
      </w:r>
    </w:p>
    <w:p w14:paraId="39FAD28D" w14:textId="77777777" w:rsidR="003433F4" w:rsidRDefault="003433F4" w:rsidP="00A94EDC">
      <w:pPr>
        <w:spacing w:after="0" w:line="240" w:lineRule="auto"/>
        <w:jc w:val="both"/>
        <w:rPr>
          <w:rFonts w:ascii="Galliard BT" w:hAnsi="Galliard BT" w:cs="Galliard BT"/>
          <w:color w:val="000000"/>
          <w:sz w:val="24"/>
          <w:szCs w:val="24"/>
        </w:rPr>
      </w:pPr>
    </w:p>
    <w:p w14:paraId="666C4030" w14:textId="77777777" w:rsidR="003433F4" w:rsidRDefault="00FE5256" w:rsidP="00A94EDC">
      <w:pPr>
        <w:spacing w:after="0" w:line="240" w:lineRule="auto"/>
        <w:ind w:left="709"/>
        <w:jc w:val="both"/>
        <w:rPr>
          <w:rFonts w:ascii="Galliard BT" w:hAnsi="Galliard BT" w:cs="Galliard BT"/>
          <w:color w:val="000000"/>
          <w:sz w:val="16"/>
          <w:szCs w:val="16"/>
        </w:rPr>
      </w:pPr>
      <w:r>
        <w:rPr>
          <w:rFonts w:ascii="Galliard BT" w:hAnsi="Galliard BT" w:cs="Galliard BT"/>
          <w:color w:val="000000"/>
        </w:rPr>
        <w:t xml:space="preserve">“(...) </w:t>
      </w:r>
      <w:r w:rsidR="003433F4">
        <w:rPr>
          <w:rFonts w:ascii="Galliard BT" w:hAnsi="Galliard BT" w:cs="Galliard BT"/>
          <w:color w:val="000000"/>
        </w:rPr>
        <w:t>e reencontraríamos aqui a alegoria bem conhecida que representa a verdade como uma mulher nua saindo de um poço. Conhecer resulta em retirar um a um os véus que</w:t>
      </w:r>
      <w:r w:rsidR="00892AF5">
        <w:rPr>
          <w:rFonts w:ascii="Galliard BT" w:hAnsi="Galliard BT" w:cs="Galliard BT"/>
          <w:color w:val="000000"/>
        </w:rPr>
        <w:t xml:space="preserve"> nos ocultavam a verdade.”</w:t>
      </w:r>
      <w:r w:rsidR="003433F4">
        <w:rPr>
          <w:rFonts w:ascii="Galliard BT" w:hAnsi="Galliard BT" w:cs="Galliard BT"/>
          <w:color w:val="000000"/>
        </w:rPr>
        <w:t xml:space="preserve"> </w:t>
      </w:r>
      <w:r w:rsidR="003433F4" w:rsidRPr="00892AF5">
        <w:rPr>
          <w:rFonts w:ascii="Galliard BT" w:hAnsi="Galliard BT" w:cs="Galliard BT"/>
          <w:color w:val="FF0000"/>
          <w:sz w:val="16"/>
          <w:szCs w:val="16"/>
        </w:rPr>
        <w:t>[0:30]</w:t>
      </w:r>
    </w:p>
    <w:p w14:paraId="61E770E4" w14:textId="77777777" w:rsidR="003433F4" w:rsidRPr="00716E27" w:rsidRDefault="003433F4" w:rsidP="00A94EDC">
      <w:pPr>
        <w:spacing w:after="0" w:line="240" w:lineRule="auto"/>
        <w:jc w:val="both"/>
        <w:rPr>
          <w:rFonts w:ascii="Galliard BT" w:hAnsi="Galliard BT" w:cs="Galliard BT"/>
          <w:color w:val="000000"/>
          <w:sz w:val="24"/>
          <w:szCs w:val="16"/>
        </w:rPr>
      </w:pPr>
    </w:p>
    <w:p w14:paraId="06E2B38C" w14:textId="77777777" w:rsidR="003433F4" w:rsidRDefault="003433F4" w:rsidP="00A94EDC">
      <w:pPr>
        <w:spacing w:after="0" w:line="240" w:lineRule="auto"/>
        <w:jc w:val="both"/>
        <w:rPr>
          <w:rFonts w:ascii="Galliard BT" w:hAnsi="Galliard BT" w:cs="Galliard BT"/>
          <w:color w:val="000000"/>
          <w:sz w:val="24"/>
          <w:szCs w:val="24"/>
        </w:rPr>
      </w:pPr>
      <w:r>
        <w:rPr>
          <w:rFonts w:ascii="Galliard BT" w:hAnsi="Galliard BT" w:cs="Galliard BT"/>
          <w:color w:val="000000"/>
          <w:sz w:val="24"/>
          <w:szCs w:val="24"/>
        </w:rPr>
        <w:t>Ou seja, é comum, de fato, a todo o mundo grego, essa visão de que vivemos num mundo de aparências</w:t>
      </w:r>
      <w:r w:rsidR="009B4657">
        <w:rPr>
          <w:rFonts w:ascii="Galliard BT" w:hAnsi="Galliard BT" w:cs="Galliard BT"/>
          <w:color w:val="000000"/>
          <w:sz w:val="24"/>
          <w:szCs w:val="24"/>
        </w:rPr>
        <w:t>,</w:t>
      </w:r>
      <w:r>
        <w:rPr>
          <w:rFonts w:ascii="Galliard BT" w:hAnsi="Galliard BT" w:cs="Galliard BT"/>
          <w:color w:val="000000"/>
          <w:sz w:val="24"/>
          <w:szCs w:val="24"/>
        </w:rPr>
        <w:t xml:space="preserve"> e que por trás desse mundo existe um outro mais permanente, mais estável, que corresponde à verdade. Es</w:t>
      </w:r>
      <w:r w:rsidR="009B4657">
        <w:rPr>
          <w:rFonts w:ascii="Galliard BT" w:hAnsi="Galliard BT" w:cs="Galliard BT"/>
          <w:color w:val="000000"/>
          <w:sz w:val="24"/>
          <w:szCs w:val="24"/>
        </w:rPr>
        <w:t xml:space="preserve">sa visão aparece em todo mundo: </w:t>
      </w:r>
      <w:r>
        <w:rPr>
          <w:rFonts w:ascii="Galliard BT" w:hAnsi="Galliard BT" w:cs="Galliard BT"/>
          <w:color w:val="000000"/>
          <w:sz w:val="24"/>
          <w:szCs w:val="24"/>
        </w:rPr>
        <w:t>em Parmênides, em Heráclito, em Platão, até nos sofistas</w:t>
      </w:r>
      <w:r w:rsidR="009B4657">
        <w:rPr>
          <w:rFonts w:ascii="Galliard BT" w:hAnsi="Galliard BT" w:cs="Galliard BT"/>
          <w:color w:val="000000"/>
          <w:sz w:val="24"/>
          <w:szCs w:val="24"/>
        </w:rPr>
        <w:t>,</w:t>
      </w:r>
      <w:r>
        <w:rPr>
          <w:rFonts w:ascii="Galliard BT" w:hAnsi="Galliard BT" w:cs="Galliard BT"/>
          <w:color w:val="000000"/>
          <w:sz w:val="24"/>
          <w:szCs w:val="24"/>
        </w:rPr>
        <w:t xml:space="preserve"> de algum modo.</w:t>
      </w:r>
    </w:p>
    <w:p w14:paraId="420EB7BC" w14:textId="77777777" w:rsidR="000B04DF" w:rsidRDefault="000B04DF" w:rsidP="00A94EDC">
      <w:pPr>
        <w:spacing w:after="0" w:line="240" w:lineRule="auto"/>
        <w:jc w:val="both"/>
        <w:rPr>
          <w:rFonts w:ascii="Galliard BT" w:hAnsi="Galliard BT" w:cs="Galliard BT"/>
          <w:color w:val="000000"/>
          <w:sz w:val="24"/>
          <w:szCs w:val="24"/>
        </w:rPr>
      </w:pPr>
    </w:p>
    <w:p w14:paraId="49AB71C6" w14:textId="77777777" w:rsidR="003433F4" w:rsidRDefault="003433F4" w:rsidP="00A94EDC">
      <w:pPr>
        <w:spacing w:after="0" w:line="240" w:lineRule="auto"/>
        <w:ind w:left="709"/>
        <w:jc w:val="both"/>
        <w:rPr>
          <w:rFonts w:ascii="Galliard BT" w:hAnsi="Galliard BT" w:cs="Galliard BT"/>
          <w:color w:val="000000"/>
          <w:sz w:val="24"/>
          <w:szCs w:val="24"/>
        </w:rPr>
      </w:pPr>
      <w:r>
        <w:rPr>
          <w:rFonts w:ascii="Galliard BT" w:hAnsi="Galliard BT" w:cs="Galliard BT"/>
          <w:color w:val="000000"/>
        </w:rPr>
        <w:t xml:space="preserve">“Para Platão, esses véus reduzem-se a dois principais: a sensação e a opinião. É portanto essencial operar um despojamento intelectual que nos permita libertar-nos das aparências falaciosas; para isso, as matemáticas são de uma ajuda insubstituível, pois elas fazem chegar às idéias abstratas de figura e de número, as quais nascem, não de uma aproximação no espaço, mas de </w:t>
      </w:r>
      <w:r w:rsidR="000B04DF">
        <w:rPr>
          <w:rFonts w:ascii="Galliard BT" w:hAnsi="Galliard BT" w:cs="Galliard BT"/>
          <w:color w:val="000000"/>
        </w:rPr>
        <w:t>uma aproximação pelo espírito.”</w:t>
      </w:r>
    </w:p>
    <w:p w14:paraId="5138A7E6" w14:textId="77777777" w:rsidR="003433F4" w:rsidRPr="00716E27" w:rsidRDefault="003433F4" w:rsidP="00A94EDC">
      <w:pPr>
        <w:spacing w:after="0" w:line="240" w:lineRule="auto"/>
        <w:jc w:val="both"/>
        <w:rPr>
          <w:rFonts w:ascii="Galliard BT" w:hAnsi="Galliard BT" w:cs="Galliard BT"/>
          <w:color w:val="000000"/>
          <w:sz w:val="24"/>
          <w:szCs w:val="16"/>
        </w:rPr>
      </w:pPr>
    </w:p>
    <w:p w14:paraId="058DFCC6" w14:textId="77777777" w:rsidR="003433F4" w:rsidRPr="00FF7DDF" w:rsidRDefault="003433F4" w:rsidP="00A94EDC">
      <w:pPr>
        <w:pStyle w:val="WW-Padro"/>
        <w:spacing w:after="0" w:line="240" w:lineRule="auto"/>
        <w:jc w:val="both"/>
        <w:rPr>
          <w:rFonts w:ascii="Galliard BT" w:hAnsi="Galliard BT" w:cs="Galliard BT"/>
          <w:color w:val="FF0000"/>
          <w:sz w:val="24"/>
          <w:szCs w:val="24"/>
        </w:rPr>
      </w:pPr>
      <w:r w:rsidRPr="00FB6D64">
        <w:rPr>
          <w:rFonts w:ascii="Galliard BT" w:hAnsi="Galliard BT" w:cs="Galliard BT"/>
          <w:color w:val="auto"/>
          <w:sz w:val="24"/>
          <w:szCs w:val="24"/>
        </w:rPr>
        <w:t>Quer dizer, o desenvolvimento das matemáticas no mundo grego forneceu àquela gente um primeiro sinal do que poderia ser um conhecimento apodíctico, indestrutível, absolutamente provado e independente das prefe</w:t>
      </w:r>
      <w:r w:rsidR="00FA3E99" w:rsidRPr="00FB6D64">
        <w:rPr>
          <w:rFonts w:ascii="Galliard BT" w:hAnsi="Galliard BT" w:cs="Galliard BT"/>
          <w:color w:val="auto"/>
          <w:sz w:val="24"/>
          <w:szCs w:val="24"/>
        </w:rPr>
        <w:t>rências e das ilusões humanas. A</w:t>
      </w:r>
      <w:r w:rsidRPr="00FB6D64">
        <w:rPr>
          <w:rFonts w:ascii="Galliard BT" w:hAnsi="Galliard BT" w:cs="Galliard BT"/>
          <w:color w:val="auto"/>
          <w:sz w:val="24"/>
          <w:szCs w:val="24"/>
        </w:rPr>
        <w:t>s figuras geom</w:t>
      </w:r>
      <w:r w:rsidR="00767DAD" w:rsidRPr="00FB6D64">
        <w:rPr>
          <w:rFonts w:ascii="Galliard BT" w:hAnsi="Galliard BT" w:cs="Galliard BT"/>
          <w:color w:val="auto"/>
          <w:sz w:val="24"/>
          <w:szCs w:val="24"/>
        </w:rPr>
        <w:t>étricas tinham uma estabilidade [e]</w:t>
      </w:r>
      <w:r w:rsidRPr="00FB6D64">
        <w:rPr>
          <w:rFonts w:ascii="Galliard BT" w:hAnsi="Galliard BT" w:cs="Galliard BT"/>
          <w:color w:val="auto"/>
          <w:sz w:val="24"/>
          <w:szCs w:val="24"/>
        </w:rPr>
        <w:t xml:space="preserve"> </w:t>
      </w:r>
      <w:r w:rsidR="00767DAD" w:rsidRPr="00FB6D64">
        <w:rPr>
          <w:rFonts w:ascii="Galliard BT" w:hAnsi="Galliard BT" w:cs="Galliard BT"/>
          <w:color w:val="auto"/>
          <w:sz w:val="24"/>
          <w:szCs w:val="24"/>
        </w:rPr>
        <w:t>suas</w:t>
      </w:r>
      <w:r w:rsidR="00FB6D64" w:rsidRPr="00FB6D64">
        <w:rPr>
          <w:rFonts w:ascii="Galliard BT" w:hAnsi="Galliard BT" w:cs="Galliard BT"/>
          <w:color w:val="auto"/>
          <w:sz w:val="24"/>
          <w:szCs w:val="24"/>
        </w:rPr>
        <w:t xml:space="preserve"> propriedades eram estáveis;</w:t>
      </w:r>
      <w:r w:rsidR="00FA3E99" w:rsidRPr="00FB6D64">
        <w:rPr>
          <w:rFonts w:ascii="Galliard BT" w:hAnsi="Galliard BT" w:cs="Galliard BT"/>
          <w:color w:val="auto"/>
          <w:sz w:val="24"/>
          <w:szCs w:val="24"/>
        </w:rPr>
        <w:t xml:space="preserve"> quem quer que acompanhasse</w:t>
      </w:r>
      <w:r w:rsidRPr="00FB6D64">
        <w:rPr>
          <w:rFonts w:ascii="Galliard BT" w:hAnsi="Galliard BT" w:cs="Galliard BT"/>
          <w:color w:val="auto"/>
          <w:sz w:val="24"/>
          <w:szCs w:val="24"/>
        </w:rPr>
        <w:t xml:space="preserve"> as demonstrações geométricas chegaria sempre às mesmas conclusões, </w:t>
      </w:r>
      <w:r w:rsidR="00767DAD" w:rsidRPr="00FB6D64">
        <w:rPr>
          <w:rFonts w:ascii="Galliard BT" w:hAnsi="Galliard BT" w:cs="Galliard BT"/>
          <w:color w:val="auto"/>
          <w:sz w:val="24"/>
          <w:szCs w:val="24"/>
        </w:rPr>
        <w:t xml:space="preserve">e isso portanto </w:t>
      </w:r>
      <w:r w:rsidRPr="00FB6D64">
        <w:rPr>
          <w:rFonts w:ascii="Galliard BT" w:hAnsi="Galliard BT" w:cs="Galliard BT"/>
          <w:color w:val="auto"/>
          <w:sz w:val="24"/>
          <w:szCs w:val="24"/>
        </w:rPr>
        <w:t>libertava as pessoas de quaisquer ilusões subjetivistas. As matemát</w:t>
      </w:r>
      <w:r w:rsidR="00FF7DDF" w:rsidRPr="00FB6D64">
        <w:rPr>
          <w:rFonts w:ascii="Galliard BT" w:hAnsi="Galliard BT" w:cs="Galliard BT"/>
          <w:color w:val="auto"/>
          <w:sz w:val="24"/>
          <w:szCs w:val="24"/>
        </w:rPr>
        <w:t xml:space="preserve">icas </w:t>
      </w:r>
      <w:r w:rsidR="00767DAD" w:rsidRPr="00FB6D64">
        <w:rPr>
          <w:rFonts w:ascii="Galliard BT" w:hAnsi="Galliard BT" w:cs="Galliard BT"/>
          <w:color w:val="auto"/>
          <w:sz w:val="24"/>
          <w:szCs w:val="24"/>
        </w:rPr>
        <w:t xml:space="preserve">então </w:t>
      </w:r>
      <w:r w:rsidR="00FF7DDF" w:rsidRPr="00FB6D64">
        <w:rPr>
          <w:rFonts w:ascii="Galliard BT" w:hAnsi="Galliard BT" w:cs="Galliard BT"/>
          <w:color w:val="auto"/>
          <w:sz w:val="24"/>
          <w:szCs w:val="24"/>
        </w:rPr>
        <w:t>foram usadas como modelos</w:t>
      </w:r>
      <w:r w:rsidR="00767DAD" w:rsidRPr="00FB6D64">
        <w:rPr>
          <w:rFonts w:ascii="Galliard BT" w:hAnsi="Galliard BT" w:cs="Galliard BT"/>
          <w:color w:val="auto"/>
          <w:sz w:val="24"/>
          <w:szCs w:val="24"/>
        </w:rPr>
        <w:t xml:space="preserve"> que r</w:t>
      </w:r>
      <w:r w:rsidRPr="00FB6D64">
        <w:rPr>
          <w:rFonts w:ascii="Galliard BT" w:hAnsi="Galliard BT" w:cs="Galliard BT"/>
          <w:color w:val="auto"/>
          <w:sz w:val="24"/>
          <w:szCs w:val="24"/>
        </w:rPr>
        <w:t>emetia</w:t>
      </w:r>
      <w:r w:rsidR="00767DAD" w:rsidRPr="00FB6D64">
        <w:rPr>
          <w:rFonts w:ascii="Galliard BT" w:hAnsi="Galliard BT" w:cs="Galliard BT"/>
          <w:color w:val="auto"/>
          <w:sz w:val="24"/>
          <w:szCs w:val="24"/>
        </w:rPr>
        <w:t>m</w:t>
      </w:r>
      <w:r w:rsidRPr="00FB6D64">
        <w:rPr>
          <w:rFonts w:ascii="Galliard BT" w:hAnsi="Galliard BT" w:cs="Galliard BT"/>
          <w:color w:val="auto"/>
          <w:sz w:val="24"/>
          <w:szCs w:val="24"/>
        </w:rPr>
        <w:t xml:space="preserve"> </w:t>
      </w:r>
      <w:r w:rsidR="00FF7DDF" w:rsidRPr="00FB6D64">
        <w:rPr>
          <w:rFonts w:ascii="Galliard BT" w:hAnsi="Galliard BT" w:cs="Galliard BT"/>
          <w:color w:val="auto"/>
          <w:sz w:val="24"/>
          <w:szCs w:val="24"/>
        </w:rPr>
        <w:t>a</w:t>
      </w:r>
      <w:r w:rsidRPr="00FB6D64">
        <w:rPr>
          <w:rFonts w:ascii="Galliard BT" w:hAnsi="Galliard BT" w:cs="Galliard BT"/>
          <w:color w:val="auto"/>
          <w:sz w:val="24"/>
          <w:szCs w:val="24"/>
        </w:rPr>
        <w:t xml:space="preserve"> entidades que não tinham uma existência física</w:t>
      </w:r>
      <w:r w:rsidR="00FF7DDF" w:rsidRPr="00FB6D64">
        <w:rPr>
          <w:rFonts w:ascii="Galliard BT" w:hAnsi="Galliard BT" w:cs="Galliard BT"/>
          <w:color w:val="auto"/>
          <w:sz w:val="24"/>
          <w:szCs w:val="24"/>
        </w:rPr>
        <w:t>,</w:t>
      </w:r>
      <w:r w:rsidRPr="00FB6D64">
        <w:rPr>
          <w:rFonts w:ascii="Galliard BT" w:hAnsi="Galliard BT" w:cs="Galliard BT"/>
          <w:color w:val="auto"/>
          <w:sz w:val="24"/>
          <w:szCs w:val="24"/>
        </w:rPr>
        <w:t xml:space="preserve"> mas </w:t>
      </w:r>
      <w:r w:rsidR="00767DAD" w:rsidRPr="00FB6D64">
        <w:rPr>
          <w:rFonts w:ascii="Galliard BT" w:hAnsi="Galliard BT" w:cs="Galliard BT"/>
          <w:color w:val="auto"/>
          <w:sz w:val="24"/>
          <w:szCs w:val="24"/>
        </w:rPr>
        <w:t xml:space="preserve">que </w:t>
      </w:r>
      <w:r w:rsidRPr="00FB6D64">
        <w:rPr>
          <w:rFonts w:ascii="Galliard BT" w:hAnsi="Galliard BT" w:cs="Galliard BT"/>
          <w:color w:val="auto"/>
          <w:sz w:val="24"/>
          <w:szCs w:val="24"/>
        </w:rPr>
        <w:t xml:space="preserve">tinham uma estabilidade e uma consistência próprias. Embora não </w:t>
      </w:r>
      <w:r w:rsidR="004D73FB" w:rsidRPr="00FB6D64">
        <w:rPr>
          <w:rFonts w:ascii="Galliard BT" w:hAnsi="Galliard BT" w:cs="Galliard BT"/>
          <w:color w:val="auto"/>
          <w:sz w:val="24"/>
          <w:szCs w:val="24"/>
        </w:rPr>
        <w:t xml:space="preserve">se </w:t>
      </w:r>
      <w:r w:rsidRPr="00FB6D64">
        <w:rPr>
          <w:rFonts w:ascii="Galliard BT" w:hAnsi="Galliard BT" w:cs="Galliard BT"/>
          <w:color w:val="auto"/>
          <w:sz w:val="24"/>
          <w:szCs w:val="24"/>
        </w:rPr>
        <w:t xml:space="preserve">conseguisse tocá-las </w:t>
      </w:r>
      <w:r w:rsidR="004D73FB" w:rsidRPr="00FB6D64">
        <w:rPr>
          <w:rFonts w:ascii="Galliard BT" w:hAnsi="Galliard BT" w:cs="Galliard BT"/>
          <w:color w:val="auto"/>
          <w:sz w:val="24"/>
          <w:szCs w:val="24"/>
        </w:rPr>
        <w:t>ou</w:t>
      </w:r>
      <w:r w:rsidRPr="00FB6D64">
        <w:rPr>
          <w:rFonts w:ascii="Galliard BT" w:hAnsi="Galliard BT" w:cs="Galliard BT"/>
          <w:color w:val="auto"/>
          <w:sz w:val="24"/>
          <w:szCs w:val="24"/>
        </w:rPr>
        <w:t xml:space="preserve"> vê-las, </w:t>
      </w:r>
      <w:r w:rsidR="00767DAD" w:rsidRPr="00FB6D64">
        <w:rPr>
          <w:rFonts w:ascii="Galliard BT" w:hAnsi="Galliard BT" w:cs="Galliard BT"/>
          <w:color w:val="auto"/>
          <w:sz w:val="24"/>
          <w:szCs w:val="24"/>
        </w:rPr>
        <w:t xml:space="preserve">e </w:t>
      </w:r>
      <w:r w:rsidRPr="00FB6D64">
        <w:rPr>
          <w:rFonts w:ascii="Galliard BT" w:hAnsi="Galliard BT" w:cs="Galliard BT"/>
          <w:color w:val="auto"/>
          <w:sz w:val="24"/>
          <w:szCs w:val="24"/>
        </w:rPr>
        <w:t xml:space="preserve">só </w:t>
      </w:r>
      <w:r w:rsidR="00767DAD" w:rsidRPr="00FB6D64">
        <w:rPr>
          <w:rFonts w:ascii="Galliard BT" w:hAnsi="Galliard BT" w:cs="Galliard BT"/>
          <w:color w:val="auto"/>
          <w:sz w:val="24"/>
          <w:szCs w:val="24"/>
        </w:rPr>
        <w:t>fosse</w:t>
      </w:r>
      <w:r w:rsidR="004D73FB" w:rsidRPr="00FB6D64">
        <w:rPr>
          <w:rFonts w:ascii="Galliard BT" w:hAnsi="Galliard BT" w:cs="Galliard BT"/>
          <w:color w:val="auto"/>
          <w:sz w:val="24"/>
          <w:szCs w:val="24"/>
        </w:rPr>
        <w:t xml:space="preserve"> possível</w:t>
      </w:r>
      <w:r w:rsidRPr="00FB6D64">
        <w:rPr>
          <w:rFonts w:ascii="Galliard BT" w:hAnsi="Galliard BT" w:cs="Galliard BT"/>
          <w:color w:val="auto"/>
          <w:sz w:val="24"/>
          <w:szCs w:val="24"/>
        </w:rPr>
        <w:t xml:space="preserve"> imaginá-las </w:t>
      </w:r>
      <w:r w:rsidR="004D73FB" w:rsidRPr="00FB6D64">
        <w:rPr>
          <w:rFonts w:ascii="Galliard BT" w:hAnsi="Galliard BT" w:cs="Galliard BT"/>
          <w:color w:val="auto"/>
          <w:sz w:val="24"/>
          <w:szCs w:val="24"/>
        </w:rPr>
        <w:t xml:space="preserve">de longe </w:t>
      </w:r>
      <w:r w:rsidRPr="00FB6D64">
        <w:rPr>
          <w:rFonts w:ascii="Galliard BT" w:hAnsi="Galliard BT" w:cs="Galliard BT"/>
          <w:color w:val="auto"/>
          <w:sz w:val="24"/>
          <w:szCs w:val="24"/>
        </w:rPr>
        <w:t>ou a</w:t>
      </w:r>
      <w:r w:rsidR="004D73FB" w:rsidRPr="00FB6D64">
        <w:rPr>
          <w:rFonts w:ascii="Galliard BT" w:hAnsi="Galliard BT" w:cs="Galliard BT"/>
          <w:color w:val="auto"/>
          <w:sz w:val="24"/>
          <w:szCs w:val="24"/>
        </w:rPr>
        <w:t>ntes imaginar simulacros delas,</w:t>
      </w:r>
      <w:r w:rsidRPr="00FB6D64">
        <w:rPr>
          <w:rFonts w:ascii="Galliard BT" w:hAnsi="Galliard BT" w:cs="Galliard BT"/>
          <w:color w:val="auto"/>
          <w:sz w:val="24"/>
          <w:szCs w:val="24"/>
        </w:rPr>
        <w:t xml:space="preserve"> ainda assim elas tinham uma espécie de resistência objetiva, que</w:t>
      </w:r>
      <w:r w:rsidR="004D73FB" w:rsidRPr="00FB6D64">
        <w:rPr>
          <w:rFonts w:ascii="Galliard BT" w:hAnsi="Galliard BT" w:cs="Galliard BT"/>
          <w:color w:val="auto"/>
          <w:sz w:val="24"/>
          <w:szCs w:val="24"/>
        </w:rPr>
        <w:t xml:space="preserve"> mostrava que</w:t>
      </w:r>
      <w:r w:rsidRPr="00FB6D64">
        <w:rPr>
          <w:rFonts w:ascii="Galliard BT" w:hAnsi="Galliard BT" w:cs="Galliard BT"/>
          <w:color w:val="auto"/>
          <w:sz w:val="24"/>
          <w:szCs w:val="24"/>
        </w:rPr>
        <w:t xml:space="preserve"> elas</w:t>
      </w:r>
      <w:r w:rsidR="004D73FB" w:rsidRPr="00FB6D64">
        <w:rPr>
          <w:rFonts w:ascii="Galliard BT" w:hAnsi="Galliard BT" w:cs="Galliard BT"/>
          <w:color w:val="auto"/>
          <w:sz w:val="24"/>
          <w:szCs w:val="24"/>
        </w:rPr>
        <w:t xml:space="preserve"> </w:t>
      </w:r>
      <w:commentRangeStart w:id="22"/>
      <w:r w:rsidR="004D73FB" w:rsidRPr="00FB6D64">
        <w:rPr>
          <w:rFonts w:ascii="Galliard BT" w:hAnsi="Galliard BT" w:cs="Galliard BT"/>
          <w:color w:val="auto"/>
          <w:sz w:val="24"/>
          <w:szCs w:val="24"/>
        </w:rPr>
        <w:t>de fato</w:t>
      </w:r>
      <w:r w:rsidRPr="00FB6D64">
        <w:rPr>
          <w:rFonts w:ascii="Galliard BT" w:hAnsi="Galliard BT" w:cs="Galliard BT"/>
          <w:color w:val="auto"/>
          <w:sz w:val="24"/>
          <w:szCs w:val="24"/>
        </w:rPr>
        <w:t xml:space="preserve"> </w:t>
      </w:r>
      <w:commentRangeEnd w:id="22"/>
      <w:r w:rsidR="004D73FB" w:rsidRPr="00FB6D64">
        <w:rPr>
          <w:rStyle w:val="Refdecomentrio"/>
          <w:rFonts w:ascii="Galliard BT" w:eastAsia="Calibri" w:hAnsi="Galliard BT" w:cs="Times New Roman"/>
          <w:color w:val="auto"/>
        </w:rPr>
        <w:commentReference w:id="22"/>
      </w:r>
      <w:r w:rsidRPr="00FB6D64">
        <w:rPr>
          <w:rFonts w:ascii="Galliard BT" w:hAnsi="Galliard BT" w:cs="Galliard BT"/>
          <w:color w:val="auto"/>
          <w:sz w:val="24"/>
          <w:szCs w:val="24"/>
        </w:rPr>
        <w:t>existiam independentemente do ser humano.</w:t>
      </w:r>
      <w:r w:rsidRPr="00767DAD">
        <w:rPr>
          <w:rFonts w:ascii="Galliard BT" w:hAnsi="Galliard BT" w:cs="Galliard BT"/>
          <w:color w:val="FF0000"/>
          <w:sz w:val="24"/>
          <w:szCs w:val="24"/>
        </w:rPr>
        <w:t xml:space="preserve"> </w:t>
      </w:r>
      <w:r>
        <w:rPr>
          <w:rFonts w:ascii="Galliard BT" w:hAnsi="Galliard BT" w:cs="Galliard BT"/>
          <w:color w:val="000000"/>
          <w:sz w:val="24"/>
          <w:szCs w:val="24"/>
        </w:rPr>
        <w:t xml:space="preserve">Daí </w:t>
      </w:r>
      <w:r w:rsidR="004D73FB">
        <w:rPr>
          <w:rFonts w:ascii="Galliard BT" w:hAnsi="Galliard BT" w:cs="Galliard BT"/>
          <w:color w:val="000000"/>
          <w:sz w:val="24"/>
          <w:szCs w:val="24"/>
        </w:rPr>
        <w:t xml:space="preserve">[vem] </w:t>
      </w:r>
      <w:r>
        <w:rPr>
          <w:rFonts w:ascii="Galliard BT" w:hAnsi="Galliard BT" w:cs="Galliard BT"/>
          <w:color w:val="000000"/>
          <w:sz w:val="24"/>
          <w:szCs w:val="24"/>
        </w:rPr>
        <w:t xml:space="preserve">as </w:t>
      </w:r>
      <w:r w:rsidR="004D73FB" w:rsidRPr="004D73FB">
        <w:rPr>
          <w:rFonts w:ascii="Galliard BT" w:hAnsi="Galliard BT" w:cs="Galliard BT"/>
          <w:i/>
          <w:color w:val="000000"/>
          <w:sz w:val="24"/>
          <w:szCs w:val="24"/>
        </w:rPr>
        <w:t>idéias</w:t>
      </w:r>
      <w:r>
        <w:rPr>
          <w:rFonts w:ascii="Galliard BT" w:hAnsi="Galliard BT" w:cs="Galliard BT"/>
          <w:color w:val="000000"/>
          <w:sz w:val="24"/>
          <w:szCs w:val="24"/>
        </w:rPr>
        <w:t xml:space="preserve"> ou </w:t>
      </w:r>
      <w:r w:rsidRPr="004D73FB">
        <w:rPr>
          <w:rFonts w:ascii="Galliard BT" w:hAnsi="Galliard BT" w:cs="Galliard BT"/>
          <w:i/>
          <w:color w:val="000000"/>
          <w:sz w:val="24"/>
          <w:szCs w:val="24"/>
        </w:rPr>
        <w:t>formas</w:t>
      </w:r>
      <w:r>
        <w:rPr>
          <w:rFonts w:ascii="Galliard BT" w:hAnsi="Galliard BT" w:cs="Galliard BT"/>
          <w:color w:val="000000"/>
          <w:sz w:val="24"/>
          <w:szCs w:val="24"/>
        </w:rPr>
        <w:t xml:space="preserve"> de que fala Platão, que representariam o mundo mais estável por trás do mundo das</w:t>
      </w:r>
      <w:r w:rsidR="00767DAD">
        <w:rPr>
          <w:rFonts w:ascii="Galliard BT" w:hAnsi="Galliard BT" w:cs="Galliard BT"/>
          <w:color w:val="000000"/>
          <w:sz w:val="24"/>
          <w:szCs w:val="24"/>
        </w:rPr>
        <w:t xml:space="preserve"> aparências em constante fluxo.</w:t>
      </w:r>
    </w:p>
    <w:p w14:paraId="3326DFB8" w14:textId="77777777" w:rsidR="003433F4" w:rsidRDefault="003433F4" w:rsidP="00A94EDC">
      <w:pPr>
        <w:pStyle w:val="WW-Padro"/>
        <w:spacing w:after="0" w:line="240" w:lineRule="auto"/>
        <w:jc w:val="both"/>
        <w:rPr>
          <w:rFonts w:ascii="Galliard BT" w:hAnsi="Galliard BT" w:cs="Galliard BT"/>
          <w:color w:val="000000"/>
          <w:sz w:val="24"/>
          <w:szCs w:val="24"/>
        </w:rPr>
      </w:pPr>
    </w:p>
    <w:p w14:paraId="75615AA0" w14:textId="77777777" w:rsidR="003433F4" w:rsidRDefault="003433F4" w:rsidP="00A94EDC">
      <w:pPr>
        <w:pStyle w:val="WW-Padro"/>
        <w:spacing w:after="0" w:line="240" w:lineRule="auto"/>
        <w:ind w:left="708"/>
        <w:jc w:val="both"/>
        <w:rPr>
          <w:rFonts w:ascii="Galliard BT" w:hAnsi="Galliard BT" w:cs="Galliard BT"/>
          <w:color w:val="000000"/>
          <w:szCs w:val="24"/>
        </w:rPr>
      </w:pPr>
      <w:r>
        <w:rPr>
          <w:rFonts w:ascii="Galliard BT" w:hAnsi="Galliard BT" w:cs="Galliard BT"/>
          <w:color w:val="000000"/>
          <w:szCs w:val="24"/>
        </w:rPr>
        <w:t>“Graças às matemáticas, podemos chegar às essências eternas que nos subtraem ao domínio do devir.”</w:t>
      </w:r>
    </w:p>
    <w:p w14:paraId="32DEA296" w14:textId="77777777" w:rsidR="003433F4" w:rsidRPr="00FB6D64" w:rsidRDefault="003433F4" w:rsidP="00A94EDC">
      <w:pPr>
        <w:pStyle w:val="WW-Padro"/>
        <w:spacing w:after="0" w:line="240" w:lineRule="auto"/>
        <w:jc w:val="both"/>
        <w:rPr>
          <w:rFonts w:ascii="Galliard BT" w:hAnsi="Galliard BT" w:cs="Galliard BT"/>
          <w:color w:val="auto"/>
          <w:sz w:val="24"/>
          <w:szCs w:val="24"/>
        </w:rPr>
      </w:pPr>
      <w:r w:rsidRPr="00FB6D64">
        <w:rPr>
          <w:rFonts w:ascii="Galliard BT" w:hAnsi="Galliard BT" w:cs="Galliard BT"/>
          <w:color w:val="auto"/>
          <w:sz w:val="24"/>
          <w:szCs w:val="24"/>
        </w:rPr>
        <w:t>O d</w:t>
      </w:r>
      <w:r w:rsidR="00000F77" w:rsidRPr="00FB6D64">
        <w:rPr>
          <w:rFonts w:ascii="Galliard BT" w:hAnsi="Galliard BT" w:cs="Galliard BT"/>
          <w:color w:val="auto"/>
          <w:sz w:val="24"/>
          <w:szCs w:val="24"/>
        </w:rPr>
        <w:t>evir, a constante transformação. N</w:t>
      </w:r>
      <w:r w:rsidRPr="00FB6D64">
        <w:rPr>
          <w:rFonts w:ascii="Galliard BT" w:hAnsi="Galliard BT" w:cs="Galliard BT"/>
          <w:color w:val="auto"/>
          <w:sz w:val="24"/>
          <w:szCs w:val="24"/>
        </w:rPr>
        <w:t xml:space="preserve">a medida em que </w:t>
      </w:r>
      <w:r w:rsidR="00000F77" w:rsidRPr="00FB6D64">
        <w:rPr>
          <w:rFonts w:ascii="Galliard BT" w:hAnsi="Galliard BT" w:cs="Galliard BT"/>
          <w:color w:val="auto"/>
          <w:sz w:val="24"/>
          <w:szCs w:val="24"/>
        </w:rPr>
        <w:t>se treina a mente</w:t>
      </w:r>
      <w:r w:rsidRPr="00FB6D64">
        <w:rPr>
          <w:rFonts w:ascii="Galliard BT" w:hAnsi="Galliard BT" w:cs="Galliard BT"/>
          <w:color w:val="auto"/>
          <w:sz w:val="24"/>
          <w:szCs w:val="24"/>
        </w:rPr>
        <w:t xml:space="preserve"> nas matemáticas</w:t>
      </w:r>
      <w:r w:rsidR="00000F77" w:rsidRPr="00FB6D64">
        <w:rPr>
          <w:rFonts w:ascii="Galliard BT" w:hAnsi="Galliard BT" w:cs="Galliard BT"/>
          <w:color w:val="auto"/>
          <w:sz w:val="24"/>
          <w:szCs w:val="24"/>
        </w:rPr>
        <w:t xml:space="preserve">, </w:t>
      </w:r>
      <w:r w:rsidRPr="00FB6D64">
        <w:rPr>
          <w:rFonts w:ascii="Galliard BT" w:hAnsi="Galliard BT" w:cs="Galliard BT"/>
          <w:color w:val="auto"/>
          <w:sz w:val="24"/>
          <w:szCs w:val="24"/>
        </w:rPr>
        <w:t>apreende</w:t>
      </w:r>
      <w:r w:rsidR="00000F77" w:rsidRPr="00FB6D64">
        <w:rPr>
          <w:rFonts w:ascii="Galliard BT" w:hAnsi="Galliard BT" w:cs="Galliard BT"/>
          <w:color w:val="auto"/>
          <w:sz w:val="24"/>
          <w:szCs w:val="24"/>
        </w:rPr>
        <w:t>-se</w:t>
      </w:r>
      <w:r w:rsidRPr="00FB6D64">
        <w:rPr>
          <w:rFonts w:ascii="Galliard BT" w:hAnsi="Galliard BT" w:cs="Galliard BT"/>
          <w:color w:val="auto"/>
          <w:sz w:val="24"/>
          <w:szCs w:val="24"/>
        </w:rPr>
        <w:t xml:space="preserve"> as noções de forma e de número</w:t>
      </w:r>
      <w:r w:rsidR="00000F77" w:rsidRPr="00FB6D64">
        <w:rPr>
          <w:rFonts w:ascii="Galliard BT" w:hAnsi="Galliard BT" w:cs="Galliard BT"/>
          <w:color w:val="auto"/>
          <w:sz w:val="24"/>
          <w:szCs w:val="24"/>
        </w:rPr>
        <w:t>,</w:t>
      </w:r>
      <w:r w:rsidRPr="00FB6D64">
        <w:rPr>
          <w:rFonts w:ascii="Galliard BT" w:hAnsi="Galliard BT" w:cs="Galliard BT"/>
          <w:color w:val="auto"/>
          <w:sz w:val="24"/>
          <w:szCs w:val="24"/>
        </w:rPr>
        <w:t xml:space="preserve"> e com isso pode</w:t>
      </w:r>
      <w:r w:rsidR="00000F77" w:rsidRPr="00FB6D64">
        <w:rPr>
          <w:rFonts w:ascii="Galliard BT" w:hAnsi="Galliard BT" w:cs="Galliard BT"/>
          <w:color w:val="auto"/>
          <w:sz w:val="24"/>
          <w:szCs w:val="24"/>
        </w:rPr>
        <w:t>-se</w:t>
      </w:r>
      <w:r w:rsidRPr="00FB6D64">
        <w:rPr>
          <w:rFonts w:ascii="Galliard BT" w:hAnsi="Galliard BT" w:cs="Galliard BT"/>
          <w:color w:val="auto"/>
          <w:sz w:val="24"/>
          <w:szCs w:val="24"/>
        </w:rPr>
        <w:t xml:space="preserve"> chegar a ter a visão de realidades invisíveis, porém eternas.</w:t>
      </w:r>
    </w:p>
    <w:p w14:paraId="22103514" w14:textId="77777777" w:rsidR="003433F4" w:rsidRDefault="003433F4" w:rsidP="00A94EDC">
      <w:pPr>
        <w:pStyle w:val="WW-Padro"/>
        <w:spacing w:after="0" w:line="240" w:lineRule="auto"/>
        <w:jc w:val="both"/>
        <w:rPr>
          <w:rFonts w:ascii="Galliard BT" w:hAnsi="Galliard BT" w:cs="Galliard BT"/>
          <w:color w:val="000000"/>
          <w:szCs w:val="24"/>
        </w:rPr>
      </w:pPr>
      <w:r>
        <w:rPr>
          <w:rFonts w:ascii="Galliard BT" w:hAnsi="Galliard BT" w:cs="Galliard BT"/>
          <w:color w:val="000000"/>
          <w:sz w:val="24"/>
          <w:szCs w:val="24"/>
        </w:rPr>
        <w:t xml:space="preserve"> </w:t>
      </w:r>
    </w:p>
    <w:p w14:paraId="62D0F8E9" w14:textId="77777777" w:rsidR="0004130F" w:rsidRDefault="00000F77" w:rsidP="00A94EDC">
      <w:pPr>
        <w:pStyle w:val="WW-Padro"/>
        <w:spacing w:after="0" w:line="240" w:lineRule="auto"/>
        <w:ind w:left="708"/>
        <w:jc w:val="both"/>
        <w:rPr>
          <w:rFonts w:ascii="Galliard BT" w:hAnsi="Galliard BT" w:cs="Galliard BT"/>
          <w:color w:val="000000"/>
          <w:szCs w:val="24"/>
        </w:rPr>
      </w:pPr>
      <w:r>
        <w:rPr>
          <w:rFonts w:ascii="Galliard BT" w:hAnsi="Galliard BT" w:cs="Galliard BT"/>
          <w:color w:val="000000"/>
          <w:szCs w:val="24"/>
        </w:rPr>
        <w:t>“</w:t>
      </w:r>
      <w:r w:rsidR="0004130F" w:rsidRPr="0004130F">
        <w:rPr>
          <w:rFonts w:ascii="Galliard BT" w:hAnsi="Galliard BT" w:cs="Galliard BT"/>
          <w:color w:val="000000"/>
          <w:szCs w:val="24"/>
        </w:rPr>
        <w:t>Todavia, o saber que nos dão as matemáticas não consti</w:t>
      </w:r>
      <w:r w:rsidR="0004130F">
        <w:rPr>
          <w:rFonts w:ascii="Galliard BT" w:hAnsi="Galliard BT" w:cs="Galliard BT"/>
          <w:color w:val="000000"/>
          <w:szCs w:val="24"/>
        </w:rPr>
        <w:t>tui senão uma ‘propedêutica’</w:t>
      </w:r>
      <w:r w:rsidR="00376803">
        <w:rPr>
          <w:rStyle w:val="Refdenotaderodap"/>
          <w:rFonts w:ascii="Galliard BT" w:hAnsi="Galliard BT" w:cs="Galliard BT"/>
          <w:color w:val="000000"/>
          <w:szCs w:val="24"/>
        </w:rPr>
        <w:footnoteReference w:id="4"/>
      </w:r>
      <w:r w:rsidR="0004130F">
        <w:rPr>
          <w:rFonts w:ascii="Galliard BT" w:hAnsi="Galliard BT" w:cs="Galliard BT"/>
          <w:color w:val="000000"/>
          <w:szCs w:val="24"/>
        </w:rPr>
        <w:t xml:space="preserve"> e ‘</w:t>
      </w:r>
      <w:r w:rsidR="0004130F" w:rsidRPr="0004130F">
        <w:rPr>
          <w:rFonts w:ascii="Galliard BT" w:hAnsi="Galliard BT" w:cs="Galliard BT"/>
          <w:color w:val="000000"/>
          <w:szCs w:val="24"/>
        </w:rPr>
        <w:t>o prelúdio da ária que é preciso aprender</w:t>
      </w:r>
      <w:r w:rsidR="0004130F">
        <w:rPr>
          <w:rFonts w:ascii="Galliard BT" w:hAnsi="Galliard BT" w:cs="Galliard BT"/>
          <w:color w:val="000000"/>
          <w:szCs w:val="24"/>
        </w:rPr>
        <w:t>’</w:t>
      </w:r>
      <w:r w:rsidR="00376803">
        <w:rPr>
          <w:rStyle w:val="Refdenotaderodap"/>
          <w:rFonts w:ascii="Galliard BT" w:hAnsi="Galliard BT" w:cs="Galliard BT"/>
          <w:color w:val="000000"/>
          <w:szCs w:val="24"/>
        </w:rPr>
        <w:footnoteReference w:id="5"/>
      </w:r>
      <w:r w:rsidR="0004130F" w:rsidRPr="0004130F">
        <w:rPr>
          <w:rFonts w:ascii="Galliard BT" w:hAnsi="Galliard BT" w:cs="Galliard BT"/>
          <w:color w:val="000000"/>
          <w:szCs w:val="24"/>
        </w:rPr>
        <w:t>. O saber (</w:t>
      </w:r>
      <w:proofErr w:type="spellStart"/>
      <w:r w:rsidR="0004130F" w:rsidRPr="0004130F">
        <w:rPr>
          <w:rFonts w:ascii="Galliard BT" w:hAnsi="Galliard BT" w:cs="Galliard BT"/>
          <w:i/>
          <w:color w:val="000000"/>
          <w:szCs w:val="24"/>
        </w:rPr>
        <w:t>episteme</w:t>
      </w:r>
      <w:proofErr w:type="spellEnd"/>
      <w:r w:rsidR="0004130F">
        <w:rPr>
          <w:rFonts w:ascii="Galliard BT" w:hAnsi="Galliard BT" w:cs="Galliard BT"/>
          <w:color w:val="000000"/>
          <w:szCs w:val="24"/>
        </w:rPr>
        <w:t>) pelo raciocínio discursivo (</w:t>
      </w:r>
      <w:proofErr w:type="spellStart"/>
      <w:r w:rsidR="0004130F" w:rsidRPr="0004130F">
        <w:rPr>
          <w:rFonts w:ascii="Galliard BT" w:hAnsi="Galliard BT" w:cs="Galliard BT"/>
          <w:i/>
          <w:color w:val="000000"/>
          <w:szCs w:val="24"/>
        </w:rPr>
        <w:t>dianóia</w:t>
      </w:r>
      <w:proofErr w:type="spellEnd"/>
      <w:r w:rsidR="0004130F">
        <w:rPr>
          <w:rFonts w:ascii="Galliard BT" w:hAnsi="Galliard BT" w:cs="Galliard BT"/>
          <w:color w:val="000000"/>
          <w:szCs w:val="24"/>
        </w:rPr>
        <w:t xml:space="preserve">) </w:t>
      </w:r>
      <w:r w:rsidR="0004130F" w:rsidRPr="0004130F">
        <w:rPr>
          <w:rFonts w:ascii="Galliard BT" w:hAnsi="Galliard BT" w:cs="Galliard BT"/>
          <w:color w:val="000000"/>
          <w:szCs w:val="24"/>
        </w:rPr>
        <w:t>não é senão o prefácio ao conhecimento (</w:t>
      </w:r>
      <w:proofErr w:type="spellStart"/>
      <w:r w:rsidR="0004130F" w:rsidRPr="0004130F">
        <w:rPr>
          <w:rFonts w:ascii="Galliard BT" w:hAnsi="Galliard BT" w:cs="Galliard BT"/>
          <w:i/>
          <w:color w:val="000000"/>
          <w:szCs w:val="24"/>
        </w:rPr>
        <w:t>noesis</w:t>
      </w:r>
      <w:proofErr w:type="spellEnd"/>
      <w:r w:rsidR="0004130F" w:rsidRPr="0004130F">
        <w:rPr>
          <w:rFonts w:ascii="Galliard BT" w:hAnsi="Galliard BT" w:cs="Galliard BT"/>
          <w:color w:val="000000"/>
          <w:szCs w:val="24"/>
        </w:rPr>
        <w:t>) pelo espírito (</w:t>
      </w:r>
      <w:proofErr w:type="spellStart"/>
      <w:r w:rsidR="0023681F" w:rsidRPr="0023681F">
        <w:rPr>
          <w:rFonts w:ascii="Galliard BT" w:hAnsi="Galliard BT" w:cs="Galliard BT"/>
          <w:i/>
          <w:color w:val="000000"/>
          <w:szCs w:val="24"/>
        </w:rPr>
        <w:t>n</w:t>
      </w:r>
      <w:r w:rsidR="00F72043">
        <w:rPr>
          <w:rFonts w:ascii="Galliard BT" w:hAnsi="Galliard BT" w:cs="Galliard BT"/>
          <w:i/>
          <w:color w:val="000000"/>
          <w:szCs w:val="24"/>
        </w:rPr>
        <w:t>ú</w:t>
      </w:r>
      <w:r w:rsidR="0023681F" w:rsidRPr="0023681F">
        <w:rPr>
          <w:rFonts w:ascii="Galliard BT" w:hAnsi="Galliard BT" w:cs="Galliard BT"/>
          <w:i/>
          <w:color w:val="000000"/>
          <w:szCs w:val="24"/>
        </w:rPr>
        <w:t>us</w:t>
      </w:r>
      <w:proofErr w:type="spellEnd"/>
      <w:r w:rsidR="0023681F">
        <w:rPr>
          <w:rFonts w:ascii="Galliard BT" w:hAnsi="Galliard BT" w:cs="Galliard BT"/>
          <w:color w:val="000000"/>
          <w:szCs w:val="24"/>
        </w:rPr>
        <w:t>)</w:t>
      </w:r>
      <w:r w:rsidR="00376803">
        <w:rPr>
          <w:rStyle w:val="Refdenotaderodap"/>
          <w:rFonts w:ascii="Galliard BT" w:hAnsi="Galliard BT" w:cs="Galliard BT"/>
          <w:color w:val="000000"/>
          <w:szCs w:val="24"/>
        </w:rPr>
        <w:footnoteReference w:id="6"/>
      </w:r>
      <w:r w:rsidR="0004130F">
        <w:rPr>
          <w:rFonts w:ascii="Galliard BT" w:hAnsi="Galliard BT" w:cs="Galliard BT"/>
          <w:color w:val="000000"/>
          <w:szCs w:val="24"/>
        </w:rPr>
        <w:t xml:space="preserve">. Tal conhecimento faz a alma </w:t>
      </w:r>
      <w:r w:rsidR="0004130F" w:rsidRPr="0004130F">
        <w:rPr>
          <w:rFonts w:ascii="Galliard BT" w:hAnsi="Galliard BT" w:cs="Galliard BT"/>
          <w:color w:val="000000"/>
          <w:szCs w:val="24"/>
        </w:rPr>
        <w:t xml:space="preserve">ter acesso ao </w:t>
      </w:r>
      <w:r w:rsidR="0023681F">
        <w:rPr>
          <w:rFonts w:ascii="Galliard BT" w:hAnsi="Galliard BT" w:cs="Galliard BT"/>
          <w:color w:val="000000"/>
          <w:szCs w:val="24"/>
        </w:rPr>
        <w:t>‘</w:t>
      </w:r>
      <w:r w:rsidR="0004130F" w:rsidRPr="0004130F">
        <w:rPr>
          <w:rFonts w:ascii="Galliard BT" w:hAnsi="Galliard BT" w:cs="Galliard BT"/>
          <w:color w:val="000000"/>
          <w:szCs w:val="24"/>
        </w:rPr>
        <w:t>princípio absoluto</w:t>
      </w:r>
      <w:r w:rsidR="0023681F">
        <w:rPr>
          <w:rFonts w:ascii="Galliard BT" w:hAnsi="Galliard BT" w:cs="Galliard BT"/>
          <w:color w:val="000000"/>
          <w:szCs w:val="24"/>
        </w:rPr>
        <w:t>’</w:t>
      </w:r>
      <w:r w:rsidR="00376803">
        <w:rPr>
          <w:rStyle w:val="Refdenotaderodap"/>
          <w:rFonts w:ascii="Galliard BT" w:hAnsi="Galliard BT" w:cs="Galliard BT"/>
          <w:color w:val="000000"/>
          <w:szCs w:val="24"/>
        </w:rPr>
        <w:footnoteReference w:id="7"/>
      </w:r>
      <w:r w:rsidR="0023681F">
        <w:rPr>
          <w:rFonts w:ascii="Galliard BT" w:hAnsi="Galliard BT" w:cs="Galliard BT"/>
          <w:color w:val="000000"/>
          <w:szCs w:val="24"/>
        </w:rPr>
        <w:t>,</w:t>
      </w:r>
      <w:r w:rsidR="0004130F" w:rsidRPr="0004130F">
        <w:rPr>
          <w:rFonts w:ascii="Galliard BT" w:hAnsi="Galliard BT" w:cs="Galliard BT"/>
          <w:color w:val="000000"/>
          <w:szCs w:val="24"/>
        </w:rPr>
        <w:t xml:space="preserve"> ele anula a perda das as</w:t>
      </w:r>
      <w:r w:rsidR="0004130F">
        <w:rPr>
          <w:rFonts w:ascii="Galliard BT" w:hAnsi="Galliard BT" w:cs="Galliard BT"/>
          <w:color w:val="000000"/>
          <w:szCs w:val="24"/>
        </w:rPr>
        <w:t xml:space="preserve">as e a queda que se seguiu, ele </w:t>
      </w:r>
      <w:r w:rsidR="0004130F" w:rsidRPr="0004130F">
        <w:rPr>
          <w:rFonts w:ascii="Galliard BT" w:hAnsi="Galliard BT" w:cs="Galliard BT"/>
          <w:color w:val="000000"/>
          <w:szCs w:val="24"/>
        </w:rPr>
        <w:t>permite subir deste baixo mundo até o alto o mais rapidamente</w:t>
      </w:r>
      <w:r w:rsidR="00376803">
        <w:rPr>
          <w:rStyle w:val="Refdenotaderodap"/>
          <w:rFonts w:ascii="Galliard BT" w:hAnsi="Galliard BT" w:cs="Galliard BT"/>
          <w:color w:val="000000"/>
          <w:szCs w:val="24"/>
        </w:rPr>
        <w:footnoteReference w:id="8"/>
      </w:r>
      <w:r w:rsidR="0004130F" w:rsidRPr="0004130F">
        <w:rPr>
          <w:rFonts w:ascii="Galliard BT" w:hAnsi="Galliard BT" w:cs="Galliard BT"/>
          <w:color w:val="000000"/>
          <w:szCs w:val="24"/>
        </w:rPr>
        <w:t>, para nele refugiar-nos</w:t>
      </w:r>
      <w:r w:rsidR="00376803">
        <w:rPr>
          <w:rStyle w:val="Refdenotaderodap"/>
          <w:rFonts w:ascii="Galliard BT" w:hAnsi="Galliard BT" w:cs="Galliard BT"/>
          <w:color w:val="000000"/>
          <w:szCs w:val="24"/>
        </w:rPr>
        <w:footnoteReference w:id="9"/>
      </w:r>
      <w:r w:rsidR="0004130F" w:rsidRPr="0004130F">
        <w:rPr>
          <w:rFonts w:ascii="Galliard BT" w:hAnsi="Galliard BT" w:cs="Galliard BT"/>
          <w:color w:val="000000"/>
          <w:szCs w:val="24"/>
        </w:rPr>
        <w:t>.</w:t>
      </w:r>
    </w:p>
    <w:p w14:paraId="05E9E8C7" w14:textId="77777777" w:rsidR="0004130F" w:rsidRDefault="0004130F" w:rsidP="00A94EDC">
      <w:pPr>
        <w:pStyle w:val="WW-Padro"/>
        <w:spacing w:after="0" w:line="240" w:lineRule="auto"/>
        <w:ind w:left="708"/>
        <w:jc w:val="both"/>
        <w:rPr>
          <w:rFonts w:ascii="Galliard BT" w:hAnsi="Galliard BT" w:cs="Galliard BT"/>
          <w:color w:val="000000"/>
          <w:szCs w:val="24"/>
        </w:rPr>
      </w:pPr>
    </w:p>
    <w:p w14:paraId="7993BD82" w14:textId="77777777" w:rsidR="00716E27" w:rsidRDefault="004859DB" w:rsidP="00A94EDC">
      <w:pPr>
        <w:pStyle w:val="WW-Padro"/>
        <w:spacing w:after="0" w:line="240" w:lineRule="auto"/>
        <w:ind w:left="708"/>
        <w:jc w:val="both"/>
        <w:rPr>
          <w:rFonts w:ascii="Galliard BT" w:hAnsi="Galliard BT" w:cs="Galliard BT"/>
          <w:color w:val="000000"/>
          <w:szCs w:val="24"/>
        </w:rPr>
      </w:pPr>
      <w:r w:rsidRPr="004859DB">
        <w:rPr>
          <w:rFonts w:ascii="Galliard BT" w:hAnsi="Galliard BT" w:cs="Galliard BT"/>
          <w:color w:val="000000"/>
          <w:szCs w:val="24"/>
        </w:rPr>
        <w:t>É precisamente por anular a queda, em decorrên</w:t>
      </w:r>
      <w:r>
        <w:rPr>
          <w:rFonts w:ascii="Galliard BT" w:hAnsi="Galliard BT" w:cs="Galliard BT"/>
          <w:color w:val="000000"/>
          <w:szCs w:val="24"/>
        </w:rPr>
        <w:t xml:space="preserve">cia da qual a alma, que outrora </w:t>
      </w:r>
      <w:r w:rsidRPr="004859DB">
        <w:rPr>
          <w:rFonts w:ascii="Galliard BT" w:hAnsi="Galliard BT" w:cs="Galliard BT"/>
          <w:color w:val="000000"/>
          <w:szCs w:val="24"/>
        </w:rPr>
        <w:t>acompanhava os deuses no seu curso, caiu na prisão</w:t>
      </w:r>
      <w:r>
        <w:rPr>
          <w:rFonts w:ascii="Galliard BT" w:hAnsi="Galliard BT" w:cs="Galliard BT"/>
          <w:color w:val="000000"/>
          <w:szCs w:val="24"/>
        </w:rPr>
        <w:t xml:space="preserve"> do corpo, que o conhecimento é </w:t>
      </w:r>
      <w:r w:rsidRPr="004859DB">
        <w:rPr>
          <w:rFonts w:ascii="Galliard BT" w:hAnsi="Galliard BT" w:cs="Galliard BT"/>
          <w:color w:val="000000"/>
          <w:szCs w:val="24"/>
        </w:rPr>
        <w:t>reminiscência</w:t>
      </w:r>
      <w:r w:rsidR="00F22E47">
        <w:rPr>
          <w:rStyle w:val="Refdenotaderodap"/>
          <w:rFonts w:ascii="Galliard BT" w:hAnsi="Galliard BT" w:cs="Galliard BT"/>
          <w:color w:val="000000"/>
          <w:szCs w:val="24"/>
        </w:rPr>
        <w:footnoteReference w:id="10"/>
      </w:r>
      <w:r w:rsidRPr="004859DB">
        <w:rPr>
          <w:rFonts w:ascii="Galliard BT" w:hAnsi="Galliard BT" w:cs="Galliard BT"/>
          <w:color w:val="000000"/>
          <w:szCs w:val="24"/>
        </w:rPr>
        <w:t>; graças e ele encontramos a via ascendente que reconduz à verdade</w:t>
      </w:r>
      <w:r>
        <w:rPr>
          <w:rFonts w:ascii="Galliard BT" w:hAnsi="Galliard BT" w:cs="Galliard BT"/>
          <w:color w:val="000000"/>
          <w:szCs w:val="24"/>
        </w:rPr>
        <w:t xml:space="preserve"> perdida. Tal conhecimento tem algo </w:t>
      </w:r>
      <w:r w:rsidRPr="004859DB">
        <w:rPr>
          <w:rFonts w:ascii="Galliard BT" w:hAnsi="Galliard BT" w:cs="Galliard BT"/>
          <w:color w:val="000000"/>
          <w:szCs w:val="24"/>
        </w:rPr>
        <w:t xml:space="preserve">da contemplação iniciática honrada nos </w:t>
      </w:r>
      <w:r w:rsidR="00490C70">
        <w:rPr>
          <w:rFonts w:ascii="Galliard BT" w:hAnsi="Galliard BT" w:cs="Galliard BT"/>
          <w:color w:val="000000"/>
          <w:szCs w:val="24"/>
        </w:rPr>
        <w:t xml:space="preserve">[ritos de] </w:t>
      </w:r>
      <w:r w:rsidRPr="004859DB">
        <w:rPr>
          <w:rFonts w:ascii="Galliard BT" w:hAnsi="Galliard BT" w:cs="Galliard BT"/>
          <w:color w:val="000000"/>
          <w:szCs w:val="24"/>
        </w:rPr>
        <w:t>Mistérios, onde o mista</w:t>
      </w:r>
      <w:r w:rsidR="00716E27">
        <w:rPr>
          <w:rFonts w:ascii="Galliard BT" w:hAnsi="Galliard BT" w:cs="Galliard BT"/>
          <w:color w:val="000000"/>
          <w:szCs w:val="24"/>
        </w:rPr>
        <w:t>, (...)”</w:t>
      </w:r>
    </w:p>
    <w:p w14:paraId="33DA0C4E" w14:textId="77777777" w:rsidR="00716E27" w:rsidRPr="00716E27" w:rsidRDefault="00716E27" w:rsidP="00A94EDC">
      <w:pPr>
        <w:pStyle w:val="WW-Padro"/>
        <w:spacing w:after="0" w:line="240" w:lineRule="auto"/>
        <w:jc w:val="both"/>
        <w:rPr>
          <w:rFonts w:ascii="Galliard BT" w:hAnsi="Galliard BT" w:cs="Galliard BT"/>
          <w:color w:val="000000"/>
          <w:sz w:val="24"/>
          <w:szCs w:val="24"/>
        </w:rPr>
      </w:pPr>
    </w:p>
    <w:p w14:paraId="4F16CB5A" w14:textId="77777777" w:rsidR="00716E27" w:rsidRPr="00716E27" w:rsidRDefault="00716E27" w:rsidP="00A94EDC">
      <w:pPr>
        <w:pStyle w:val="WW-Padro"/>
        <w:spacing w:after="0" w:line="240" w:lineRule="auto"/>
        <w:jc w:val="both"/>
        <w:rPr>
          <w:rFonts w:ascii="Galliard BT" w:hAnsi="Galliard BT" w:cs="Galliard BT"/>
          <w:color w:val="000000"/>
          <w:sz w:val="24"/>
          <w:szCs w:val="24"/>
        </w:rPr>
      </w:pPr>
      <w:r w:rsidRPr="00716E27">
        <w:rPr>
          <w:rFonts w:ascii="Galliard BT" w:hAnsi="Galliard BT" w:cs="Galliard BT"/>
          <w:color w:val="000000"/>
          <w:sz w:val="24"/>
          <w:szCs w:val="24"/>
        </w:rPr>
        <w:t>O mista é o aprendiz, o indivíduo que está no caminho da iniciação.</w:t>
      </w:r>
      <w:r w:rsidR="004133C0">
        <w:rPr>
          <w:rFonts w:ascii="Galliard BT" w:hAnsi="Galliard BT" w:cs="Galliard BT"/>
          <w:color w:val="000000"/>
          <w:sz w:val="24"/>
          <w:szCs w:val="24"/>
        </w:rPr>
        <w:t xml:space="preserve"> Daí vem a palavra “mística”.</w:t>
      </w:r>
    </w:p>
    <w:p w14:paraId="38840C52" w14:textId="77777777" w:rsidR="00716E27" w:rsidRPr="00716E27" w:rsidRDefault="00716E27" w:rsidP="00A94EDC">
      <w:pPr>
        <w:pStyle w:val="WW-Padro"/>
        <w:spacing w:after="0" w:line="240" w:lineRule="auto"/>
        <w:jc w:val="both"/>
        <w:rPr>
          <w:rFonts w:ascii="Galliard BT" w:hAnsi="Galliard BT" w:cs="Galliard BT"/>
          <w:color w:val="000000"/>
          <w:sz w:val="24"/>
          <w:szCs w:val="24"/>
        </w:rPr>
      </w:pPr>
    </w:p>
    <w:p w14:paraId="3CD96A59" w14:textId="77777777" w:rsidR="003433F4" w:rsidRDefault="004133C0" w:rsidP="00A94EDC">
      <w:pPr>
        <w:pStyle w:val="WW-Padro"/>
        <w:spacing w:after="0" w:line="240" w:lineRule="auto"/>
        <w:ind w:left="708"/>
        <w:jc w:val="both"/>
        <w:rPr>
          <w:rFonts w:ascii="Galliard BT" w:hAnsi="Galliard BT" w:cs="Galliard BT"/>
          <w:color w:val="000000"/>
          <w:szCs w:val="24"/>
        </w:rPr>
      </w:pPr>
      <w:r>
        <w:rPr>
          <w:rFonts w:ascii="Galliard BT" w:hAnsi="Galliard BT" w:cs="Galliard BT"/>
          <w:color w:val="000000"/>
          <w:szCs w:val="24"/>
        </w:rPr>
        <w:t>“(...)</w:t>
      </w:r>
      <w:r w:rsidR="004859DB" w:rsidRPr="004859DB">
        <w:rPr>
          <w:rFonts w:ascii="Galliard BT" w:hAnsi="Galliard BT" w:cs="Galliard BT"/>
          <w:color w:val="000000"/>
          <w:szCs w:val="24"/>
        </w:rPr>
        <w:t xml:space="preserve"> após</w:t>
      </w:r>
      <w:r w:rsidR="004859DB" w:rsidRPr="004859DB">
        <w:t xml:space="preserve"> </w:t>
      </w:r>
      <w:r w:rsidR="004859DB">
        <w:rPr>
          <w:rFonts w:ascii="Galliard BT" w:hAnsi="Galliard BT" w:cs="Galliard BT"/>
          <w:color w:val="000000"/>
          <w:szCs w:val="24"/>
        </w:rPr>
        <w:t xml:space="preserve">haver transposto as </w:t>
      </w:r>
      <w:r w:rsidR="004859DB" w:rsidRPr="004859DB">
        <w:rPr>
          <w:rFonts w:ascii="Galliard BT" w:hAnsi="Galliard BT" w:cs="Galliard BT"/>
          <w:color w:val="000000"/>
          <w:szCs w:val="24"/>
        </w:rPr>
        <w:t>diferentes etapas da iniciação, era admitid</w:t>
      </w:r>
      <w:r w:rsidR="004859DB">
        <w:rPr>
          <w:rFonts w:ascii="Galliard BT" w:hAnsi="Galliard BT" w:cs="Galliard BT"/>
          <w:color w:val="000000"/>
          <w:szCs w:val="24"/>
        </w:rPr>
        <w:t xml:space="preserve">o à contemplação da verdade que </w:t>
      </w:r>
      <w:r w:rsidR="004859DB" w:rsidRPr="004859DB">
        <w:rPr>
          <w:rFonts w:ascii="Galliard BT" w:hAnsi="Galliard BT" w:cs="Galliard BT"/>
          <w:color w:val="000000"/>
          <w:szCs w:val="24"/>
        </w:rPr>
        <w:t>lhe era por fim desvelada.</w:t>
      </w:r>
    </w:p>
    <w:p w14:paraId="7BD1B9E3" w14:textId="77777777" w:rsidR="003433F4" w:rsidRDefault="003433F4" w:rsidP="00A94EDC">
      <w:pPr>
        <w:pStyle w:val="WW-Padro"/>
        <w:spacing w:after="0" w:line="240" w:lineRule="auto"/>
        <w:ind w:left="708"/>
        <w:jc w:val="both"/>
        <w:rPr>
          <w:rFonts w:ascii="Galliard BT" w:hAnsi="Galliard BT" w:cs="Galliard BT"/>
          <w:color w:val="000000"/>
          <w:szCs w:val="24"/>
        </w:rPr>
      </w:pPr>
    </w:p>
    <w:p w14:paraId="37D52656" w14:textId="77777777" w:rsidR="003433F4" w:rsidRPr="003333C8" w:rsidRDefault="003333C8" w:rsidP="00A94EDC">
      <w:pPr>
        <w:pStyle w:val="WW-Padro"/>
        <w:spacing w:after="0" w:line="240" w:lineRule="auto"/>
        <w:ind w:left="708"/>
        <w:jc w:val="both"/>
        <w:rPr>
          <w:rFonts w:ascii="Galliard BT" w:hAnsi="Galliard BT" w:cs="Galliard BT"/>
          <w:color w:val="000000"/>
          <w:szCs w:val="24"/>
        </w:rPr>
      </w:pPr>
      <w:r w:rsidRPr="003333C8">
        <w:rPr>
          <w:rFonts w:ascii="Galliard BT" w:hAnsi="Galliard BT" w:cs="Galliard BT"/>
          <w:color w:val="000000"/>
          <w:szCs w:val="24"/>
        </w:rPr>
        <w:t>Nessa marcha ascensional, Eros vem desempenhar, em P</w:t>
      </w:r>
      <w:r>
        <w:rPr>
          <w:rFonts w:ascii="Galliard BT" w:hAnsi="Galliard BT" w:cs="Galliard BT"/>
          <w:color w:val="000000"/>
          <w:szCs w:val="24"/>
        </w:rPr>
        <w:t xml:space="preserve">latão, um papel fundamental, na </w:t>
      </w:r>
      <w:r w:rsidRPr="003333C8">
        <w:rPr>
          <w:rFonts w:ascii="Galliard BT" w:hAnsi="Galliard BT" w:cs="Galliard BT"/>
          <w:color w:val="000000"/>
          <w:szCs w:val="24"/>
        </w:rPr>
        <w:t>medida em que serve de intermediário entre os mortais e o</w:t>
      </w:r>
      <w:r>
        <w:rPr>
          <w:rFonts w:ascii="Galliard BT" w:hAnsi="Galliard BT" w:cs="Galliard BT"/>
          <w:color w:val="000000"/>
          <w:szCs w:val="24"/>
        </w:rPr>
        <w:t xml:space="preserve"> Imortal. Eros permite-nos, com </w:t>
      </w:r>
      <w:r w:rsidRPr="003333C8">
        <w:rPr>
          <w:rFonts w:ascii="Galliard BT" w:hAnsi="Galliard BT" w:cs="Galliard BT"/>
          <w:color w:val="000000"/>
          <w:szCs w:val="24"/>
        </w:rPr>
        <w:t>efeito, ter acesso à idéia de Beleza, pois ele nos faz perceber q</w:t>
      </w:r>
      <w:r>
        <w:rPr>
          <w:rFonts w:ascii="Galliard BT" w:hAnsi="Galliard BT" w:cs="Galliard BT"/>
          <w:color w:val="000000"/>
          <w:szCs w:val="24"/>
        </w:rPr>
        <w:t xml:space="preserve">ue a beleza que se encontra num </w:t>
      </w:r>
      <w:r w:rsidRPr="003333C8">
        <w:rPr>
          <w:rFonts w:ascii="Galliard BT" w:hAnsi="Galliard BT" w:cs="Galliard BT"/>
          <w:color w:val="000000"/>
          <w:szCs w:val="24"/>
        </w:rPr>
        <w:t>corpo é irmã daquela que vemos em todos os outros.</w:t>
      </w:r>
      <w:r w:rsidR="004D273B">
        <w:rPr>
          <w:rStyle w:val="Refdenotaderodap"/>
          <w:rFonts w:ascii="Galliard BT" w:hAnsi="Galliard BT" w:cs="Galliard BT"/>
          <w:color w:val="000000"/>
          <w:szCs w:val="24"/>
        </w:rPr>
        <w:footnoteReference w:id="11"/>
      </w:r>
      <w:r>
        <w:rPr>
          <w:rFonts w:ascii="Galliard BT" w:hAnsi="Galliard BT" w:cs="Galliard BT"/>
          <w:color w:val="000000"/>
          <w:szCs w:val="24"/>
        </w:rPr>
        <w:t>”</w:t>
      </w:r>
    </w:p>
    <w:p w14:paraId="072C883D" w14:textId="77777777" w:rsidR="003433F4" w:rsidRPr="00F74704" w:rsidRDefault="003433F4" w:rsidP="00A94EDC">
      <w:pPr>
        <w:pStyle w:val="WW-Padro"/>
        <w:spacing w:after="0" w:line="240" w:lineRule="auto"/>
        <w:jc w:val="both"/>
        <w:rPr>
          <w:rFonts w:ascii="Galliard BT" w:hAnsi="Galliard BT" w:cs="Galliard BT"/>
          <w:color w:val="000000"/>
          <w:sz w:val="24"/>
          <w:szCs w:val="24"/>
        </w:rPr>
      </w:pPr>
    </w:p>
    <w:p w14:paraId="52733B37" w14:textId="77777777" w:rsidR="003433F4" w:rsidRDefault="003433F4" w:rsidP="00A94EDC">
      <w:pPr>
        <w:pStyle w:val="WW-Padro"/>
        <w:spacing w:after="0" w:line="240" w:lineRule="auto"/>
        <w:jc w:val="both"/>
        <w:rPr>
          <w:rFonts w:ascii="Galliard BT" w:hAnsi="Galliard BT" w:cs="Galliard BT"/>
          <w:color w:val="000000"/>
          <w:sz w:val="24"/>
          <w:szCs w:val="24"/>
        </w:rPr>
      </w:pPr>
      <w:r>
        <w:rPr>
          <w:rFonts w:ascii="Galliard BT" w:hAnsi="Galliard BT" w:cs="Galliard BT"/>
          <w:color w:val="000000"/>
          <w:sz w:val="24"/>
          <w:szCs w:val="24"/>
        </w:rPr>
        <w:t xml:space="preserve">Ou seja, o </w:t>
      </w:r>
      <w:r w:rsidR="00455BA4" w:rsidRPr="00455BA4">
        <w:rPr>
          <w:rFonts w:ascii="Galliard BT" w:hAnsi="Galliard BT" w:cs="Galliard BT"/>
          <w:color w:val="000000"/>
          <w:sz w:val="24"/>
          <w:szCs w:val="24"/>
        </w:rPr>
        <w:t>E</w:t>
      </w:r>
      <w:r w:rsidRPr="00455BA4">
        <w:rPr>
          <w:rFonts w:ascii="Galliard BT" w:hAnsi="Galliard BT" w:cs="Galliard BT"/>
          <w:color w:val="000000"/>
          <w:sz w:val="24"/>
          <w:szCs w:val="24"/>
        </w:rPr>
        <w:t>ros</w:t>
      </w:r>
      <w:r>
        <w:rPr>
          <w:rFonts w:ascii="Galliard BT" w:hAnsi="Galliard BT" w:cs="Galliard BT"/>
          <w:color w:val="000000"/>
          <w:sz w:val="24"/>
          <w:szCs w:val="24"/>
        </w:rPr>
        <w:t xml:space="preserve"> como desejo nos impele </w:t>
      </w:r>
      <w:r w:rsidR="00455BA4">
        <w:rPr>
          <w:rFonts w:ascii="Galliard BT" w:hAnsi="Galliard BT" w:cs="Galliard BT"/>
          <w:color w:val="000000"/>
          <w:sz w:val="24"/>
          <w:szCs w:val="24"/>
        </w:rPr>
        <w:t>a</w:t>
      </w:r>
      <w:r>
        <w:rPr>
          <w:rFonts w:ascii="Galliard BT" w:hAnsi="Galliard BT" w:cs="Galliard BT"/>
          <w:color w:val="000000"/>
          <w:sz w:val="24"/>
          <w:szCs w:val="24"/>
        </w:rPr>
        <w:t xml:space="preserve"> uma experiência cada vez mais plena da beleza e, então, segundo Platão</w:t>
      </w:r>
      <w:r w:rsidR="00455BA4">
        <w:rPr>
          <w:rFonts w:ascii="Galliard BT" w:hAnsi="Galliard BT" w:cs="Galliard BT"/>
          <w:color w:val="000000"/>
          <w:sz w:val="24"/>
          <w:szCs w:val="24"/>
        </w:rPr>
        <w:t>,</w:t>
      </w:r>
      <w:r>
        <w:rPr>
          <w:rFonts w:ascii="Galliard BT" w:hAnsi="Galliard BT" w:cs="Galliard BT"/>
          <w:color w:val="000000"/>
          <w:sz w:val="24"/>
          <w:szCs w:val="24"/>
        </w:rPr>
        <w:t xml:space="preserve"> partimos da beleza da contemplação deste </w:t>
      </w:r>
      <w:r w:rsidR="00455BA4">
        <w:rPr>
          <w:rFonts w:ascii="Galliard BT" w:hAnsi="Galliard BT" w:cs="Galliard BT"/>
          <w:color w:val="000000"/>
          <w:sz w:val="24"/>
          <w:szCs w:val="24"/>
        </w:rPr>
        <w:t>ou</w:t>
      </w:r>
      <w:r>
        <w:rPr>
          <w:rFonts w:ascii="Galliard BT" w:hAnsi="Galliard BT" w:cs="Galliard BT"/>
          <w:color w:val="000000"/>
          <w:sz w:val="24"/>
          <w:szCs w:val="24"/>
        </w:rPr>
        <w:t xml:space="preserve"> </w:t>
      </w:r>
      <w:r w:rsidR="00455BA4">
        <w:rPr>
          <w:rFonts w:ascii="Galliard BT" w:hAnsi="Galliard BT" w:cs="Galliard BT"/>
          <w:color w:val="000000"/>
          <w:sz w:val="24"/>
          <w:szCs w:val="24"/>
        </w:rPr>
        <w:t>d</w:t>
      </w:r>
      <w:r>
        <w:rPr>
          <w:rFonts w:ascii="Galliard BT" w:hAnsi="Galliard BT" w:cs="Galliard BT"/>
          <w:color w:val="000000"/>
          <w:sz w:val="24"/>
          <w:szCs w:val="24"/>
        </w:rPr>
        <w:t>aquele corpo até a contemplação de uma espécie de padrão, de arquétipo da beleza</w:t>
      </w:r>
      <w:r w:rsidR="00537062">
        <w:rPr>
          <w:rFonts w:ascii="Galliard BT" w:hAnsi="Galliard BT" w:cs="Galliard BT"/>
          <w:color w:val="000000"/>
          <w:sz w:val="24"/>
          <w:szCs w:val="24"/>
        </w:rPr>
        <w:t>,</w:t>
      </w:r>
      <w:r>
        <w:rPr>
          <w:rFonts w:ascii="Galliard BT" w:hAnsi="Galliard BT" w:cs="Galliard BT"/>
          <w:color w:val="000000"/>
          <w:sz w:val="24"/>
          <w:szCs w:val="24"/>
        </w:rPr>
        <w:t xml:space="preserve"> qu</w:t>
      </w:r>
      <w:r w:rsidR="00537062">
        <w:rPr>
          <w:rFonts w:ascii="Galliard BT" w:hAnsi="Galliard BT" w:cs="Galliard BT"/>
          <w:color w:val="000000"/>
          <w:sz w:val="24"/>
          <w:szCs w:val="24"/>
        </w:rPr>
        <w:t>e está presente em todos eles, e</w:t>
      </w:r>
      <w:r>
        <w:rPr>
          <w:rFonts w:ascii="Galliard BT" w:hAnsi="Galliard BT" w:cs="Galliard BT"/>
          <w:color w:val="000000"/>
          <w:sz w:val="24"/>
          <w:szCs w:val="24"/>
        </w:rPr>
        <w:t>mbora este arquétipo seja, por assim dizer, indizível.</w:t>
      </w:r>
    </w:p>
    <w:p w14:paraId="29B38985" w14:textId="77777777" w:rsidR="003433F4" w:rsidRDefault="003433F4" w:rsidP="00A94EDC">
      <w:pPr>
        <w:pStyle w:val="WW-Padro"/>
        <w:spacing w:after="0" w:line="240" w:lineRule="auto"/>
        <w:jc w:val="both"/>
        <w:rPr>
          <w:rFonts w:ascii="Galliard BT" w:hAnsi="Galliard BT" w:cs="Galliard BT"/>
          <w:color w:val="000000"/>
          <w:sz w:val="24"/>
          <w:szCs w:val="24"/>
        </w:rPr>
      </w:pPr>
    </w:p>
    <w:p w14:paraId="67AF734E" w14:textId="77777777" w:rsidR="003433F4" w:rsidRDefault="00B51A72" w:rsidP="00A94EDC">
      <w:pPr>
        <w:pStyle w:val="WW-Padro"/>
        <w:spacing w:after="0" w:line="240" w:lineRule="auto"/>
        <w:ind w:left="709"/>
        <w:jc w:val="both"/>
        <w:rPr>
          <w:rFonts w:ascii="Galliard BT" w:hAnsi="Galliard BT" w:cs="Galliard BT"/>
          <w:color w:val="000000"/>
          <w:szCs w:val="24"/>
        </w:rPr>
      </w:pPr>
      <w:r>
        <w:rPr>
          <w:rFonts w:ascii="Galliard BT" w:hAnsi="Galliard BT" w:cs="Galliard BT"/>
          <w:color w:val="000000"/>
          <w:szCs w:val="24"/>
        </w:rPr>
        <w:t>“</w:t>
      </w:r>
      <w:r w:rsidRPr="00B51A72">
        <w:rPr>
          <w:rFonts w:ascii="Galliard BT" w:hAnsi="Galliard BT" w:cs="Galliard BT"/>
          <w:color w:val="000000"/>
          <w:szCs w:val="24"/>
        </w:rPr>
        <w:t>Ele cura-nos, assim, de todas as</w:t>
      </w:r>
      <w:r>
        <w:rPr>
          <w:rFonts w:ascii="Galliard BT" w:hAnsi="Galliard BT" w:cs="Galliard BT"/>
          <w:color w:val="000000"/>
          <w:szCs w:val="24"/>
        </w:rPr>
        <w:t xml:space="preserve"> </w:t>
      </w:r>
      <w:r w:rsidRPr="00B51A72">
        <w:rPr>
          <w:rFonts w:ascii="Galliard BT" w:hAnsi="Galliard BT" w:cs="Galliard BT"/>
          <w:color w:val="000000"/>
          <w:szCs w:val="24"/>
        </w:rPr>
        <w:t xml:space="preserve">separações, e nos liga àquilo que vem do alto, </w:t>
      </w:r>
      <w:r>
        <w:rPr>
          <w:rFonts w:ascii="Galliard BT" w:hAnsi="Galliard BT" w:cs="Galliard BT"/>
          <w:color w:val="000000"/>
          <w:szCs w:val="24"/>
        </w:rPr>
        <w:t>‘</w:t>
      </w:r>
      <w:r w:rsidRPr="00B51A72">
        <w:rPr>
          <w:rFonts w:ascii="Galliard BT" w:hAnsi="Galliard BT" w:cs="Galliard BT"/>
          <w:color w:val="000000"/>
          <w:szCs w:val="24"/>
        </w:rPr>
        <w:t>ele é porta</w:t>
      </w:r>
      <w:r>
        <w:rPr>
          <w:rFonts w:ascii="Galliard BT" w:hAnsi="Galliard BT" w:cs="Galliard BT"/>
          <w:color w:val="000000"/>
          <w:szCs w:val="24"/>
        </w:rPr>
        <w:t>nto o liame que une o Todo a si mesmo’</w:t>
      </w:r>
      <w:r w:rsidR="00845255">
        <w:rPr>
          <w:rStyle w:val="Refdenotaderodap"/>
          <w:rFonts w:ascii="Galliard BT" w:hAnsi="Galliard BT" w:cs="Galliard BT"/>
          <w:color w:val="000000"/>
          <w:szCs w:val="24"/>
        </w:rPr>
        <w:footnoteReference w:id="12"/>
      </w:r>
      <w:r w:rsidRPr="00B51A72">
        <w:rPr>
          <w:rFonts w:ascii="Galliard BT" w:hAnsi="Galliard BT" w:cs="Galliard BT"/>
          <w:color w:val="000000"/>
          <w:szCs w:val="24"/>
        </w:rPr>
        <w:t>;</w:t>
      </w:r>
      <w:r w:rsidR="00033D60">
        <w:rPr>
          <w:rFonts w:ascii="Galliard BT" w:hAnsi="Galliard BT" w:cs="Galliard BT"/>
          <w:color w:val="000000"/>
          <w:szCs w:val="24"/>
        </w:rPr>
        <w:t xml:space="preserve"> (...)</w:t>
      </w:r>
      <w:r>
        <w:rPr>
          <w:rFonts w:ascii="Galliard BT" w:hAnsi="Galliard BT" w:cs="Galliard BT"/>
          <w:color w:val="000000"/>
          <w:szCs w:val="24"/>
        </w:rPr>
        <w:t>”</w:t>
      </w:r>
    </w:p>
    <w:p w14:paraId="50E755D2" w14:textId="77777777" w:rsidR="00B51A72" w:rsidRPr="00B51A72" w:rsidRDefault="00B51A72" w:rsidP="00A94EDC">
      <w:pPr>
        <w:pStyle w:val="WW-Padro"/>
        <w:spacing w:after="0" w:line="240" w:lineRule="auto"/>
        <w:ind w:left="709"/>
        <w:jc w:val="both"/>
        <w:rPr>
          <w:rFonts w:ascii="Galliard BT" w:hAnsi="Galliard BT" w:cs="Galliard BT"/>
          <w:i/>
          <w:color w:val="000000"/>
          <w:sz w:val="24"/>
          <w:szCs w:val="24"/>
        </w:rPr>
      </w:pPr>
    </w:p>
    <w:p w14:paraId="55D43500" w14:textId="77777777" w:rsidR="003433F4" w:rsidRDefault="00371638" w:rsidP="00A94EDC">
      <w:pPr>
        <w:pStyle w:val="WW-Padro"/>
        <w:spacing w:after="0" w:line="240" w:lineRule="auto"/>
        <w:jc w:val="both"/>
        <w:rPr>
          <w:rFonts w:ascii="Galliard BT" w:hAnsi="Galliard BT" w:cs="Galliard BT"/>
          <w:color w:val="000000"/>
          <w:sz w:val="24"/>
          <w:szCs w:val="24"/>
        </w:rPr>
      </w:pPr>
      <w:r>
        <w:rPr>
          <w:rFonts w:ascii="Galliard BT" w:hAnsi="Galliard BT" w:cs="Galliard BT"/>
          <w:color w:val="000000"/>
          <w:sz w:val="24"/>
          <w:szCs w:val="24"/>
        </w:rPr>
        <w:t>“</w:t>
      </w:r>
      <w:r w:rsidR="003433F4">
        <w:rPr>
          <w:rFonts w:ascii="Galliard BT" w:hAnsi="Galliard BT" w:cs="Galliard BT"/>
          <w:color w:val="000000"/>
          <w:sz w:val="24"/>
          <w:szCs w:val="24"/>
        </w:rPr>
        <w:t>A si mesmo</w:t>
      </w:r>
      <w:r>
        <w:rPr>
          <w:rFonts w:ascii="Galliard BT" w:hAnsi="Galliard BT" w:cs="Galliard BT"/>
          <w:color w:val="000000"/>
          <w:sz w:val="24"/>
          <w:szCs w:val="24"/>
        </w:rPr>
        <w:t>”</w:t>
      </w:r>
      <w:r w:rsidR="003433F4">
        <w:rPr>
          <w:rFonts w:ascii="Galliard BT" w:hAnsi="Galliard BT" w:cs="Galliard BT"/>
          <w:color w:val="000000"/>
          <w:sz w:val="24"/>
          <w:szCs w:val="24"/>
        </w:rPr>
        <w:t xml:space="preserve"> porque</w:t>
      </w:r>
      <w:r>
        <w:rPr>
          <w:rFonts w:ascii="Galliard BT" w:hAnsi="Galliard BT" w:cs="Galliard BT"/>
          <w:color w:val="000000"/>
          <w:sz w:val="24"/>
          <w:szCs w:val="24"/>
        </w:rPr>
        <w:t xml:space="preserve"> </w:t>
      </w:r>
      <w:r w:rsidR="003433F4">
        <w:rPr>
          <w:rFonts w:ascii="Galliard BT" w:hAnsi="Galliard BT" w:cs="Galliard BT"/>
          <w:color w:val="000000"/>
          <w:sz w:val="24"/>
          <w:szCs w:val="24"/>
        </w:rPr>
        <w:t xml:space="preserve">o </w:t>
      </w:r>
      <w:r>
        <w:rPr>
          <w:rFonts w:ascii="Galliard BT" w:hAnsi="Galliard BT" w:cs="Galliard BT"/>
          <w:color w:val="000000"/>
          <w:sz w:val="24"/>
          <w:szCs w:val="24"/>
        </w:rPr>
        <w:t xml:space="preserve">[percurso no qual] o </w:t>
      </w:r>
      <w:r w:rsidR="003433F4">
        <w:rPr>
          <w:rFonts w:ascii="Galliard BT" w:hAnsi="Galliard BT" w:cs="Galliard BT"/>
          <w:color w:val="000000"/>
          <w:sz w:val="24"/>
          <w:szCs w:val="24"/>
        </w:rPr>
        <w:t xml:space="preserve">indivíduo humano se transporta desde o mundo das aparências </w:t>
      </w:r>
      <w:commentRangeStart w:id="23"/>
      <w:r>
        <w:rPr>
          <w:rFonts w:ascii="Galliard BT" w:hAnsi="Galliard BT" w:cs="Galliard BT"/>
          <w:color w:val="000000"/>
          <w:sz w:val="24"/>
          <w:szCs w:val="24"/>
        </w:rPr>
        <w:t>até</w:t>
      </w:r>
      <w:r w:rsidR="003433F4">
        <w:rPr>
          <w:rFonts w:ascii="Galliard BT" w:hAnsi="Galliard BT" w:cs="Galliard BT"/>
          <w:color w:val="000000"/>
          <w:sz w:val="24"/>
          <w:szCs w:val="24"/>
        </w:rPr>
        <w:t xml:space="preserve"> </w:t>
      </w:r>
      <w:commentRangeEnd w:id="23"/>
      <w:r>
        <w:rPr>
          <w:rStyle w:val="Refdecomentrio"/>
          <w:rFonts w:ascii="Galliard BT" w:eastAsia="Calibri" w:hAnsi="Galliard BT" w:cs="Times New Roman"/>
          <w:color w:val="auto"/>
        </w:rPr>
        <w:commentReference w:id="23"/>
      </w:r>
      <w:r>
        <w:rPr>
          <w:rFonts w:ascii="Galliard BT" w:hAnsi="Galliard BT" w:cs="Galliard BT"/>
          <w:color w:val="000000"/>
          <w:sz w:val="24"/>
          <w:szCs w:val="24"/>
        </w:rPr>
        <w:t>o mundo do ser ocorre no próprio mundo do ser.</w:t>
      </w:r>
      <w:r w:rsidR="003433F4">
        <w:rPr>
          <w:rFonts w:ascii="Galliard BT" w:hAnsi="Galliard BT" w:cs="Galliard BT"/>
          <w:color w:val="000000"/>
          <w:sz w:val="24"/>
          <w:szCs w:val="24"/>
        </w:rPr>
        <w:t xml:space="preserve"> Portanto, </w:t>
      </w:r>
      <w:commentRangeStart w:id="24"/>
      <w:r w:rsidR="003433F4">
        <w:rPr>
          <w:rFonts w:ascii="Galliard BT" w:hAnsi="Galliard BT" w:cs="Galliard BT"/>
          <w:color w:val="000000"/>
          <w:sz w:val="24"/>
          <w:szCs w:val="24"/>
        </w:rPr>
        <w:t xml:space="preserve">quando </w:t>
      </w:r>
      <w:r w:rsidR="00224937">
        <w:rPr>
          <w:rFonts w:ascii="Galliard BT" w:hAnsi="Galliard BT" w:cs="Galliard BT"/>
          <w:color w:val="000000"/>
          <w:sz w:val="24"/>
          <w:szCs w:val="24"/>
        </w:rPr>
        <w:t xml:space="preserve">a alma do indivíduo </w:t>
      </w:r>
      <w:r w:rsidR="003E45C2">
        <w:rPr>
          <w:rFonts w:ascii="Galliard BT" w:hAnsi="Galliard BT" w:cs="Galliard BT"/>
          <w:color w:val="000000"/>
          <w:sz w:val="24"/>
          <w:szCs w:val="24"/>
        </w:rPr>
        <w:t>human</w:t>
      </w:r>
      <w:r w:rsidR="00224937">
        <w:rPr>
          <w:rFonts w:ascii="Galliard BT" w:hAnsi="Galliard BT" w:cs="Galliard BT"/>
          <w:color w:val="000000"/>
          <w:sz w:val="24"/>
          <w:szCs w:val="24"/>
        </w:rPr>
        <w:t>o</w:t>
      </w:r>
      <w:r w:rsidR="003E45C2">
        <w:rPr>
          <w:rFonts w:ascii="Galliard BT" w:hAnsi="Galliard BT" w:cs="Galliard BT"/>
          <w:color w:val="000000"/>
          <w:sz w:val="24"/>
          <w:szCs w:val="24"/>
        </w:rPr>
        <w:t xml:space="preserve"> </w:t>
      </w:r>
      <w:commentRangeEnd w:id="24"/>
      <w:r w:rsidR="00224937">
        <w:rPr>
          <w:rStyle w:val="Refdecomentrio"/>
          <w:rFonts w:ascii="Galliard BT" w:eastAsia="Calibri" w:hAnsi="Galliard BT" w:cs="Times New Roman"/>
          <w:color w:val="auto"/>
        </w:rPr>
        <w:commentReference w:id="24"/>
      </w:r>
      <w:r w:rsidR="003433F4">
        <w:rPr>
          <w:rFonts w:ascii="Galliard BT" w:hAnsi="Galliard BT" w:cs="Galliard BT"/>
          <w:color w:val="000000"/>
          <w:sz w:val="24"/>
          <w:szCs w:val="24"/>
        </w:rPr>
        <w:t xml:space="preserve">se liga ao </w:t>
      </w:r>
      <w:r w:rsidR="003E45C2">
        <w:rPr>
          <w:rFonts w:ascii="Galliard BT" w:hAnsi="Galliard BT" w:cs="Galliard BT"/>
          <w:color w:val="000000"/>
          <w:sz w:val="24"/>
          <w:szCs w:val="24"/>
        </w:rPr>
        <w:t>T</w:t>
      </w:r>
      <w:r w:rsidR="003433F4">
        <w:rPr>
          <w:rFonts w:ascii="Galliard BT" w:hAnsi="Galliard BT" w:cs="Galliard BT"/>
          <w:color w:val="000000"/>
          <w:sz w:val="24"/>
          <w:szCs w:val="24"/>
        </w:rPr>
        <w:t xml:space="preserve">odo, é o </w:t>
      </w:r>
      <w:r w:rsidR="003E45C2">
        <w:rPr>
          <w:rFonts w:ascii="Galliard BT" w:hAnsi="Galliard BT" w:cs="Galliard BT"/>
          <w:color w:val="000000"/>
          <w:sz w:val="24"/>
          <w:szCs w:val="24"/>
        </w:rPr>
        <w:t>T</w:t>
      </w:r>
      <w:r w:rsidR="003433F4">
        <w:rPr>
          <w:rFonts w:ascii="Galliard BT" w:hAnsi="Galliard BT" w:cs="Galliard BT"/>
          <w:color w:val="000000"/>
          <w:sz w:val="24"/>
          <w:szCs w:val="24"/>
        </w:rPr>
        <w:t>odo que está se ligando a si mesmo. Esse tema vai ser muito importante daqui a pouco</w:t>
      </w:r>
      <w:r w:rsidR="008F195A">
        <w:rPr>
          <w:rFonts w:ascii="Galliard BT" w:hAnsi="Galliard BT" w:cs="Galliard BT"/>
          <w:color w:val="000000"/>
          <w:sz w:val="24"/>
          <w:szCs w:val="24"/>
        </w:rPr>
        <w:t>,</w:t>
      </w:r>
      <w:r w:rsidR="003433F4">
        <w:rPr>
          <w:rFonts w:ascii="Galliard BT" w:hAnsi="Galliard BT" w:cs="Galliard BT"/>
          <w:color w:val="000000"/>
          <w:sz w:val="24"/>
          <w:szCs w:val="24"/>
        </w:rPr>
        <w:t xml:space="preserve"> quando chegarmos a Plotino.</w:t>
      </w:r>
    </w:p>
    <w:p w14:paraId="4902276D" w14:textId="77777777" w:rsidR="003433F4" w:rsidRDefault="003433F4" w:rsidP="00A94EDC">
      <w:pPr>
        <w:pStyle w:val="WW-Padro"/>
        <w:spacing w:after="0" w:line="240" w:lineRule="auto"/>
        <w:jc w:val="both"/>
        <w:rPr>
          <w:rFonts w:ascii="Galliard BT" w:hAnsi="Galliard BT" w:cs="Galliard BT"/>
          <w:color w:val="000000"/>
          <w:sz w:val="24"/>
          <w:szCs w:val="24"/>
        </w:rPr>
      </w:pPr>
    </w:p>
    <w:p w14:paraId="72AF660C" w14:textId="77777777" w:rsidR="003433F4" w:rsidRDefault="00033D60" w:rsidP="00A94EDC">
      <w:pPr>
        <w:pStyle w:val="WW-Padro"/>
        <w:spacing w:after="0" w:line="240" w:lineRule="auto"/>
        <w:ind w:left="709"/>
        <w:jc w:val="both"/>
        <w:rPr>
          <w:rFonts w:ascii="Galliard BT" w:hAnsi="Galliard BT" w:cs="Galliard BT"/>
          <w:color w:val="000000"/>
          <w:szCs w:val="24"/>
        </w:rPr>
      </w:pPr>
      <w:r>
        <w:rPr>
          <w:rFonts w:ascii="Galliard BT" w:hAnsi="Galliard BT" w:cs="Galliard BT"/>
          <w:color w:val="000000"/>
          <w:szCs w:val="24"/>
        </w:rPr>
        <w:t xml:space="preserve">“(...) </w:t>
      </w:r>
      <w:r w:rsidRPr="00033D60">
        <w:rPr>
          <w:rFonts w:ascii="Galliard BT" w:hAnsi="Galliard BT" w:cs="Galliard BT"/>
          <w:color w:val="000000"/>
          <w:szCs w:val="24"/>
        </w:rPr>
        <w:t xml:space="preserve">o amor é encarregado de </w:t>
      </w:r>
      <w:r>
        <w:rPr>
          <w:rFonts w:ascii="Galliard BT" w:hAnsi="Galliard BT" w:cs="Galliard BT"/>
          <w:color w:val="000000"/>
          <w:szCs w:val="24"/>
        </w:rPr>
        <w:t>‘</w:t>
      </w:r>
      <w:r w:rsidRPr="00033D60">
        <w:rPr>
          <w:rFonts w:ascii="Galliard BT" w:hAnsi="Galliard BT" w:cs="Galliard BT"/>
          <w:color w:val="000000"/>
          <w:szCs w:val="24"/>
        </w:rPr>
        <w:t>traduzir e transmitir aos deuses o que vem dos homens e</w:t>
      </w:r>
      <w:r>
        <w:rPr>
          <w:rFonts w:ascii="Galliard BT" w:hAnsi="Galliard BT" w:cs="Galliard BT"/>
          <w:color w:val="000000"/>
          <w:szCs w:val="24"/>
        </w:rPr>
        <w:t xml:space="preserve"> </w:t>
      </w:r>
      <w:r w:rsidRPr="00033D60">
        <w:rPr>
          <w:rFonts w:ascii="Galliard BT" w:hAnsi="Galliard BT" w:cs="Galliard BT"/>
          <w:color w:val="000000"/>
          <w:szCs w:val="24"/>
        </w:rPr>
        <w:t>aos homens o que vem dos deuses</w:t>
      </w:r>
      <w:r>
        <w:rPr>
          <w:rFonts w:ascii="Galliard BT" w:hAnsi="Galliard BT" w:cs="Galliard BT"/>
          <w:color w:val="000000"/>
          <w:szCs w:val="24"/>
        </w:rPr>
        <w:t>’</w:t>
      </w:r>
      <w:r w:rsidR="005C0901">
        <w:rPr>
          <w:rStyle w:val="Refdenotaderodap"/>
          <w:rFonts w:ascii="Galliard BT" w:hAnsi="Galliard BT" w:cs="Galliard BT"/>
          <w:color w:val="000000"/>
          <w:szCs w:val="24"/>
        </w:rPr>
        <w:footnoteReference w:id="13"/>
      </w:r>
      <w:r w:rsidRPr="00033D60">
        <w:rPr>
          <w:rFonts w:ascii="Galliard BT" w:hAnsi="Galliard BT" w:cs="Galliard BT"/>
          <w:color w:val="000000"/>
          <w:szCs w:val="24"/>
        </w:rPr>
        <w:t>. O Desejo que o homem te</w:t>
      </w:r>
      <w:r>
        <w:rPr>
          <w:rFonts w:ascii="Galliard BT" w:hAnsi="Galliard BT" w:cs="Galliard BT"/>
          <w:color w:val="000000"/>
          <w:szCs w:val="24"/>
        </w:rPr>
        <w:t xml:space="preserve">m de chegar até o Inteligível e </w:t>
      </w:r>
      <w:r w:rsidRPr="00033D60">
        <w:rPr>
          <w:rFonts w:ascii="Galliard BT" w:hAnsi="Galliard BT" w:cs="Galliard BT"/>
          <w:color w:val="000000"/>
          <w:szCs w:val="24"/>
        </w:rPr>
        <w:t xml:space="preserve">ao Sol que o ilumina se encontra portanto </w:t>
      </w:r>
      <w:r>
        <w:rPr>
          <w:rFonts w:ascii="Galliard BT" w:hAnsi="Galliard BT" w:cs="Galliard BT"/>
          <w:color w:val="000000"/>
          <w:szCs w:val="24"/>
        </w:rPr>
        <w:t>transportado</w:t>
      </w:r>
      <w:r w:rsidRPr="00033D60">
        <w:rPr>
          <w:rFonts w:ascii="Galliard BT" w:hAnsi="Galliard BT" w:cs="Galliard BT"/>
          <w:color w:val="000000"/>
          <w:szCs w:val="24"/>
        </w:rPr>
        <w:t xml:space="preserve"> por Er</w:t>
      </w:r>
      <w:r>
        <w:rPr>
          <w:rFonts w:ascii="Galliard BT" w:hAnsi="Galliard BT" w:cs="Galliard BT"/>
          <w:color w:val="000000"/>
          <w:szCs w:val="24"/>
        </w:rPr>
        <w:t xml:space="preserve">os, graças ao qual o homem está </w:t>
      </w:r>
      <w:r w:rsidRPr="00033D60">
        <w:rPr>
          <w:rFonts w:ascii="Galliard BT" w:hAnsi="Galliard BT" w:cs="Galliard BT"/>
          <w:color w:val="000000"/>
          <w:szCs w:val="24"/>
        </w:rPr>
        <w:t xml:space="preserve">próximo de se tornar um deus, já que nos é dito que a evasão para </w:t>
      </w:r>
      <w:r>
        <w:rPr>
          <w:rFonts w:ascii="Galliard BT" w:hAnsi="Galliard BT" w:cs="Galliard BT"/>
          <w:color w:val="000000"/>
          <w:szCs w:val="24"/>
        </w:rPr>
        <w:t xml:space="preserve">o alto consiste ‘em assimilar-se </w:t>
      </w:r>
      <w:r w:rsidRPr="00033D60">
        <w:rPr>
          <w:rFonts w:ascii="Galliard BT" w:hAnsi="Galliard BT" w:cs="Galliard BT"/>
          <w:color w:val="000000"/>
          <w:szCs w:val="24"/>
        </w:rPr>
        <w:t>(</w:t>
      </w:r>
      <w:proofErr w:type="spellStart"/>
      <w:r w:rsidRPr="00033D60">
        <w:rPr>
          <w:rFonts w:ascii="Galliard BT" w:hAnsi="Galliard BT" w:cs="Galliard BT"/>
          <w:i/>
          <w:color w:val="000000"/>
          <w:szCs w:val="24"/>
        </w:rPr>
        <w:t>homoiosis</w:t>
      </w:r>
      <w:proofErr w:type="spellEnd"/>
      <w:r w:rsidRPr="00033D60">
        <w:rPr>
          <w:rFonts w:ascii="Galliard BT" w:hAnsi="Galliard BT" w:cs="Galliard BT"/>
          <w:color w:val="000000"/>
          <w:szCs w:val="24"/>
        </w:rPr>
        <w:t>) a Deus na medida do possível</w:t>
      </w:r>
      <w:r>
        <w:rPr>
          <w:rFonts w:ascii="Galliard BT" w:hAnsi="Galliard BT" w:cs="Galliard BT"/>
          <w:color w:val="000000"/>
          <w:szCs w:val="24"/>
        </w:rPr>
        <w:t>’</w:t>
      </w:r>
      <w:r w:rsidR="005C0901">
        <w:rPr>
          <w:rStyle w:val="Refdenotaderodap"/>
          <w:rFonts w:ascii="Galliard BT" w:hAnsi="Galliard BT" w:cs="Galliard BT"/>
          <w:color w:val="000000"/>
          <w:szCs w:val="24"/>
        </w:rPr>
        <w:footnoteReference w:id="14"/>
      </w:r>
      <w:r w:rsidRPr="00033D60">
        <w:rPr>
          <w:rFonts w:ascii="Galliard BT" w:hAnsi="Galliard BT" w:cs="Galliard BT"/>
          <w:color w:val="000000"/>
          <w:szCs w:val="24"/>
        </w:rPr>
        <w:t>.</w:t>
      </w:r>
      <w:r>
        <w:rPr>
          <w:rFonts w:ascii="Galliard BT" w:hAnsi="Galliard BT" w:cs="Galliard BT"/>
          <w:color w:val="000000"/>
          <w:szCs w:val="24"/>
        </w:rPr>
        <w:t>”</w:t>
      </w:r>
    </w:p>
    <w:p w14:paraId="4DEAD850" w14:textId="77777777" w:rsidR="00033D60" w:rsidRPr="00004DED" w:rsidRDefault="00033D60" w:rsidP="00A94EDC">
      <w:pPr>
        <w:pStyle w:val="WW-Padro"/>
        <w:spacing w:after="0" w:line="240" w:lineRule="auto"/>
        <w:jc w:val="both"/>
        <w:rPr>
          <w:rFonts w:ascii="Galliard BT" w:hAnsi="Galliard BT" w:cs="Galliard BT"/>
          <w:color w:val="000000"/>
          <w:sz w:val="24"/>
          <w:szCs w:val="24"/>
        </w:rPr>
      </w:pPr>
    </w:p>
    <w:p w14:paraId="45795BF0" w14:textId="77777777" w:rsidR="003433F4" w:rsidRDefault="003433F4" w:rsidP="00A94EDC">
      <w:pPr>
        <w:pStyle w:val="WW-Padro"/>
        <w:spacing w:after="0" w:line="240" w:lineRule="auto"/>
        <w:jc w:val="both"/>
        <w:rPr>
          <w:rFonts w:ascii="Galliard BT" w:hAnsi="Galliard BT" w:cs="Galliard BT"/>
          <w:color w:val="000000"/>
          <w:sz w:val="24"/>
          <w:szCs w:val="24"/>
        </w:rPr>
      </w:pPr>
      <w:r>
        <w:rPr>
          <w:rFonts w:ascii="Galliard BT" w:hAnsi="Galliard BT" w:cs="Galliard BT"/>
          <w:color w:val="000000"/>
          <w:sz w:val="24"/>
          <w:szCs w:val="24"/>
        </w:rPr>
        <w:t xml:space="preserve">Ou seja, </w:t>
      </w:r>
      <w:r w:rsidRPr="00776167">
        <w:rPr>
          <w:rFonts w:ascii="Galliard BT" w:hAnsi="Galliard BT" w:cs="Galliard BT"/>
          <w:color w:val="auto"/>
          <w:sz w:val="24"/>
          <w:szCs w:val="24"/>
        </w:rPr>
        <w:t>não era somente um processo de percepção, um processo cognitivo, havia, efetivamente, um processo</w:t>
      </w:r>
      <w:r>
        <w:rPr>
          <w:rFonts w:ascii="Galliard BT" w:hAnsi="Galliard BT" w:cs="Galliard BT"/>
          <w:color w:val="000000"/>
          <w:sz w:val="24"/>
          <w:szCs w:val="24"/>
        </w:rPr>
        <w:t xml:space="preserve"> de autotransformação</w:t>
      </w:r>
      <w:r w:rsidR="003F05E8">
        <w:rPr>
          <w:rFonts w:ascii="Galliard BT" w:hAnsi="Galliard BT" w:cs="Galliard BT"/>
          <w:color w:val="000000"/>
          <w:sz w:val="24"/>
          <w:szCs w:val="24"/>
        </w:rPr>
        <w:t>.</w:t>
      </w:r>
      <w:r w:rsidR="003F05E8" w:rsidRPr="006672C3">
        <w:rPr>
          <w:rFonts w:ascii="Galliard BT" w:hAnsi="Galliard BT" w:cs="Galliard BT"/>
          <w:color w:val="auto"/>
          <w:sz w:val="24"/>
          <w:szCs w:val="24"/>
        </w:rPr>
        <w:t xml:space="preserve"> N</w:t>
      </w:r>
      <w:r w:rsidRPr="006672C3">
        <w:rPr>
          <w:rFonts w:ascii="Galliard BT" w:hAnsi="Galliard BT" w:cs="Galliard BT"/>
          <w:color w:val="auto"/>
          <w:sz w:val="24"/>
          <w:szCs w:val="24"/>
        </w:rPr>
        <w:t xml:space="preserve">a medida em que o indivíduo toma consciência do ser, do qual </w:t>
      </w:r>
      <w:r w:rsidR="003F05E8" w:rsidRPr="006672C3">
        <w:rPr>
          <w:rFonts w:ascii="Galliard BT" w:hAnsi="Galliard BT" w:cs="Galliard BT"/>
          <w:color w:val="auto"/>
          <w:sz w:val="24"/>
          <w:szCs w:val="24"/>
        </w:rPr>
        <w:t xml:space="preserve">ele é apenas uma amostra local, ele </w:t>
      </w:r>
      <w:r w:rsidRPr="006672C3">
        <w:rPr>
          <w:rFonts w:ascii="Galliard BT" w:hAnsi="Galliard BT" w:cs="Galliard BT"/>
          <w:color w:val="auto"/>
          <w:sz w:val="24"/>
          <w:szCs w:val="24"/>
        </w:rPr>
        <w:t>se integra</w:t>
      </w:r>
      <w:r w:rsidR="003F05E8" w:rsidRPr="006672C3">
        <w:rPr>
          <w:rFonts w:ascii="Galliard BT" w:hAnsi="Galliard BT" w:cs="Galliard BT"/>
          <w:color w:val="auto"/>
          <w:sz w:val="24"/>
          <w:szCs w:val="24"/>
        </w:rPr>
        <w:t>, por assim dizer, no</w:t>
      </w:r>
      <w:r w:rsidRPr="006672C3">
        <w:rPr>
          <w:rFonts w:ascii="Galliard BT" w:hAnsi="Galliard BT" w:cs="Galliard BT"/>
          <w:color w:val="auto"/>
          <w:sz w:val="24"/>
          <w:szCs w:val="24"/>
        </w:rPr>
        <w:t xml:space="preserve"> ser </w:t>
      </w:r>
      <w:r w:rsidR="003F05E8" w:rsidRPr="006672C3">
        <w:rPr>
          <w:rFonts w:ascii="Galliard BT" w:hAnsi="Galliard BT" w:cs="Galliard BT"/>
          <w:color w:val="auto"/>
          <w:sz w:val="24"/>
          <w:szCs w:val="24"/>
        </w:rPr>
        <w:t>e</w:t>
      </w:r>
      <w:r w:rsidRPr="006672C3">
        <w:rPr>
          <w:rFonts w:ascii="Galliard BT" w:hAnsi="Galliard BT" w:cs="Galliard BT"/>
          <w:color w:val="auto"/>
          <w:sz w:val="24"/>
          <w:szCs w:val="24"/>
        </w:rPr>
        <w:t xml:space="preserve"> não é mais simplesmente aquele indivíduo separado </w:t>
      </w:r>
      <w:commentRangeStart w:id="25"/>
      <w:r w:rsidR="003F05E8" w:rsidRPr="006672C3">
        <w:rPr>
          <w:rFonts w:ascii="Galliard BT" w:hAnsi="Galliard BT" w:cs="Galliard BT"/>
          <w:color w:val="auto"/>
          <w:sz w:val="24"/>
          <w:szCs w:val="24"/>
        </w:rPr>
        <w:t xml:space="preserve">de </w:t>
      </w:r>
      <w:commentRangeEnd w:id="25"/>
      <w:r w:rsidR="003F05E8" w:rsidRPr="006672C3">
        <w:rPr>
          <w:rStyle w:val="Refdecomentrio"/>
          <w:rFonts w:ascii="Galliard BT" w:eastAsia="Calibri" w:hAnsi="Galliard BT" w:cs="Times New Roman"/>
          <w:color w:val="auto"/>
        </w:rPr>
        <w:commentReference w:id="25"/>
      </w:r>
      <w:r w:rsidRPr="006672C3">
        <w:rPr>
          <w:rFonts w:ascii="Galliard BT" w:hAnsi="Galliard BT" w:cs="Galliard BT"/>
          <w:color w:val="auto"/>
          <w:sz w:val="24"/>
          <w:szCs w:val="24"/>
        </w:rPr>
        <w:t xml:space="preserve">antes. Esse </w:t>
      </w:r>
      <w:r w:rsidR="004D447B" w:rsidRPr="006672C3">
        <w:rPr>
          <w:rFonts w:ascii="Galliard BT" w:hAnsi="Galliard BT" w:cs="Galliard BT"/>
          <w:color w:val="auto"/>
          <w:sz w:val="24"/>
          <w:szCs w:val="24"/>
        </w:rPr>
        <w:t xml:space="preserve">tema </w:t>
      </w:r>
      <w:r w:rsidR="002C0475" w:rsidRPr="006672C3">
        <w:rPr>
          <w:rFonts w:ascii="Galliard BT" w:hAnsi="Galliard BT" w:cs="Galliard BT"/>
          <w:color w:val="auto"/>
          <w:sz w:val="24"/>
          <w:szCs w:val="24"/>
        </w:rPr>
        <w:t>também</w:t>
      </w:r>
      <w:r w:rsidRPr="006672C3">
        <w:rPr>
          <w:rFonts w:ascii="Galliard BT" w:hAnsi="Galliard BT" w:cs="Galliard BT"/>
          <w:color w:val="auto"/>
          <w:sz w:val="24"/>
          <w:szCs w:val="24"/>
        </w:rPr>
        <w:t xml:space="preserve"> existe no </w:t>
      </w:r>
      <w:proofErr w:type="spellStart"/>
      <w:r w:rsidR="006672C3" w:rsidRPr="006672C3">
        <w:rPr>
          <w:rFonts w:ascii="Galliard BT" w:hAnsi="Galliard BT" w:cs="Galliard BT"/>
          <w:color w:val="auto"/>
          <w:sz w:val="24"/>
          <w:szCs w:val="24"/>
        </w:rPr>
        <w:t>v</w:t>
      </w:r>
      <w:r w:rsidRPr="006672C3">
        <w:rPr>
          <w:rFonts w:ascii="Galliard BT" w:hAnsi="Galliard BT" w:cs="Galliard BT"/>
          <w:color w:val="auto"/>
          <w:sz w:val="24"/>
          <w:szCs w:val="24"/>
        </w:rPr>
        <w:t>edanta</w:t>
      </w:r>
      <w:proofErr w:type="spellEnd"/>
      <w:r w:rsidRPr="006672C3">
        <w:rPr>
          <w:rFonts w:ascii="Galliard BT" w:hAnsi="Galliard BT" w:cs="Galliard BT"/>
          <w:color w:val="auto"/>
          <w:sz w:val="24"/>
          <w:szCs w:val="24"/>
        </w:rPr>
        <w:t xml:space="preserve">. Toda a mística hindu é baseada na mesma coisa: a progressiva </w:t>
      </w:r>
      <w:proofErr w:type="spellStart"/>
      <w:r w:rsidRPr="006672C3">
        <w:rPr>
          <w:rFonts w:ascii="Galliard BT" w:hAnsi="Galliard BT" w:cs="Galliard BT"/>
          <w:color w:val="auto"/>
          <w:sz w:val="24"/>
          <w:szCs w:val="24"/>
        </w:rPr>
        <w:t>reassimilação</w:t>
      </w:r>
      <w:proofErr w:type="spellEnd"/>
      <w:r w:rsidRPr="006672C3">
        <w:rPr>
          <w:rFonts w:ascii="Galliard BT" w:hAnsi="Galliard BT" w:cs="Galliard BT"/>
          <w:color w:val="auto"/>
          <w:sz w:val="24"/>
          <w:szCs w:val="24"/>
        </w:rPr>
        <w:t xml:space="preserve"> da consciência individual pelo se</w:t>
      </w:r>
      <w:r w:rsidR="00C109D0" w:rsidRPr="006672C3">
        <w:rPr>
          <w:rFonts w:ascii="Galliard BT" w:hAnsi="Galliard BT" w:cs="Galliard BT"/>
          <w:color w:val="auto"/>
          <w:sz w:val="24"/>
          <w:szCs w:val="24"/>
        </w:rPr>
        <w:t xml:space="preserve">r supremo, eterno, absoluto </w:t>
      </w:r>
      <w:r w:rsidR="00A94EDC">
        <w:rPr>
          <w:rFonts w:ascii="Galliard BT" w:hAnsi="Galliard BT" w:cs="Galliard BT"/>
          <w:color w:val="auto"/>
          <w:sz w:val="24"/>
          <w:szCs w:val="24"/>
        </w:rPr>
        <w:t>—</w:t>
      </w:r>
      <w:r w:rsidRPr="006672C3">
        <w:rPr>
          <w:rFonts w:ascii="Galliard BT" w:hAnsi="Galliard BT" w:cs="Galliard BT"/>
          <w:color w:val="auto"/>
          <w:sz w:val="24"/>
          <w:szCs w:val="24"/>
        </w:rPr>
        <w:t xml:space="preserve"> o </w:t>
      </w:r>
      <w:r w:rsidR="00C109D0" w:rsidRPr="006672C3">
        <w:rPr>
          <w:rFonts w:ascii="Galliard BT" w:hAnsi="Galliard BT" w:cs="Galliard BT"/>
          <w:i/>
          <w:color w:val="auto"/>
          <w:sz w:val="24"/>
          <w:szCs w:val="24"/>
        </w:rPr>
        <w:t>Brah</w:t>
      </w:r>
      <w:r w:rsidRPr="006672C3">
        <w:rPr>
          <w:rFonts w:ascii="Galliard BT" w:hAnsi="Galliard BT" w:cs="Galliard BT"/>
          <w:i/>
          <w:color w:val="auto"/>
          <w:sz w:val="24"/>
          <w:szCs w:val="24"/>
        </w:rPr>
        <w:t>ma</w:t>
      </w:r>
      <w:r w:rsidR="00C109D0" w:rsidRPr="006672C3">
        <w:rPr>
          <w:rFonts w:ascii="Galliard BT" w:hAnsi="Galliard BT" w:cs="Galliard BT"/>
          <w:color w:val="auto"/>
          <w:sz w:val="24"/>
          <w:szCs w:val="24"/>
        </w:rPr>
        <w:t xml:space="preserve"> </w:t>
      </w:r>
      <w:r w:rsidR="00A94EDC">
        <w:rPr>
          <w:rFonts w:ascii="Galliard BT" w:hAnsi="Galliard BT" w:cs="Galliard BT"/>
          <w:color w:val="auto"/>
          <w:sz w:val="24"/>
          <w:szCs w:val="24"/>
        </w:rPr>
        <w:t>—</w:t>
      </w:r>
      <w:r w:rsidR="00C109D0" w:rsidRPr="006672C3">
        <w:rPr>
          <w:rFonts w:ascii="Galliard BT" w:hAnsi="Galliard BT" w:cs="Galliard BT"/>
          <w:color w:val="auto"/>
          <w:sz w:val="24"/>
          <w:szCs w:val="24"/>
        </w:rPr>
        <w:t>,</w:t>
      </w:r>
      <w:r w:rsidRPr="006672C3">
        <w:rPr>
          <w:rFonts w:ascii="Galliard BT" w:hAnsi="Galliard BT" w:cs="Galliard BT"/>
          <w:color w:val="auto"/>
          <w:sz w:val="24"/>
          <w:szCs w:val="24"/>
        </w:rPr>
        <w:t xml:space="preserve"> do qual </w:t>
      </w:r>
      <w:commentRangeStart w:id="26"/>
      <w:r w:rsidRPr="006672C3">
        <w:rPr>
          <w:rFonts w:ascii="Galliard BT" w:hAnsi="Galliard BT" w:cs="Galliard BT"/>
          <w:color w:val="auto"/>
          <w:sz w:val="24"/>
          <w:szCs w:val="24"/>
        </w:rPr>
        <w:t>el</w:t>
      </w:r>
      <w:r w:rsidR="00C109D0" w:rsidRPr="006672C3">
        <w:rPr>
          <w:rFonts w:ascii="Galliard BT" w:hAnsi="Galliard BT" w:cs="Galliard BT"/>
          <w:color w:val="auto"/>
          <w:sz w:val="24"/>
          <w:szCs w:val="24"/>
        </w:rPr>
        <w:t>a</w:t>
      </w:r>
      <w:r w:rsidRPr="006672C3">
        <w:rPr>
          <w:rFonts w:ascii="Galliard BT" w:hAnsi="Galliard BT" w:cs="Galliard BT"/>
          <w:color w:val="auto"/>
          <w:sz w:val="24"/>
          <w:szCs w:val="24"/>
        </w:rPr>
        <w:t xml:space="preserve"> </w:t>
      </w:r>
      <w:commentRangeEnd w:id="26"/>
      <w:r w:rsidR="00C109D0" w:rsidRPr="006672C3">
        <w:rPr>
          <w:rStyle w:val="Refdecomentrio"/>
          <w:rFonts w:ascii="Galliard BT" w:eastAsia="Calibri" w:hAnsi="Galliard BT" w:cs="Times New Roman"/>
          <w:color w:val="auto"/>
        </w:rPr>
        <w:commentReference w:id="26"/>
      </w:r>
      <w:r w:rsidRPr="006672C3">
        <w:rPr>
          <w:rFonts w:ascii="Galliard BT" w:hAnsi="Galliard BT" w:cs="Galliard BT"/>
          <w:color w:val="auto"/>
          <w:sz w:val="24"/>
          <w:szCs w:val="24"/>
        </w:rPr>
        <w:t>não e</w:t>
      </w:r>
      <w:r w:rsidR="00092A87" w:rsidRPr="006672C3">
        <w:rPr>
          <w:rFonts w:ascii="Galliard BT" w:hAnsi="Galliard BT" w:cs="Galliard BT"/>
          <w:color w:val="auto"/>
          <w:sz w:val="24"/>
          <w:szCs w:val="24"/>
        </w:rPr>
        <w:t>ra senão uma amostra local. N</w:t>
      </w:r>
      <w:r w:rsidR="009C1E41" w:rsidRPr="006672C3">
        <w:rPr>
          <w:rFonts w:ascii="Galliard BT" w:hAnsi="Galliard BT" w:cs="Galliard BT"/>
          <w:color w:val="auto"/>
          <w:sz w:val="24"/>
          <w:szCs w:val="24"/>
        </w:rPr>
        <w:t>o curso</w:t>
      </w:r>
      <w:r w:rsidRPr="006672C3">
        <w:rPr>
          <w:rFonts w:ascii="Galliard BT" w:hAnsi="Galliard BT" w:cs="Galliard BT"/>
          <w:color w:val="auto"/>
          <w:sz w:val="24"/>
          <w:szCs w:val="24"/>
        </w:rPr>
        <w:t xml:space="preserve"> </w:t>
      </w:r>
      <w:r w:rsidR="009C1E41" w:rsidRPr="006672C3">
        <w:rPr>
          <w:rFonts w:ascii="Galliard BT" w:hAnsi="Galliard BT" w:cs="Galliard BT"/>
          <w:color w:val="auto"/>
          <w:sz w:val="24"/>
          <w:szCs w:val="24"/>
        </w:rPr>
        <w:t>d</w:t>
      </w:r>
      <w:r w:rsidRPr="006672C3">
        <w:rPr>
          <w:rFonts w:ascii="Galliard BT" w:hAnsi="Galliard BT" w:cs="Galliard BT"/>
          <w:color w:val="auto"/>
          <w:sz w:val="24"/>
          <w:szCs w:val="24"/>
        </w:rPr>
        <w:t>esse processo</w:t>
      </w:r>
      <w:r w:rsidR="00092A87" w:rsidRPr="006672C3">
        <w:rPr>
          <w:rFonts w:ascii="Galliard BT" w:hAnsi="Galliard BT" w:cs="Galliard BT"/>
          <w:color w:val="auto"/>
          <w:sz w:val="24"/>
          <w:szCs w:val="24"/>
        </w:rPr>
        <w:t>,</w:t>
      </w:r>
      <w:r w:rsidRPr="006672C3">
        <w:rPr>
          <w:rFonts w:ascii="Galliard BT" w:hAnsi="Galliard BT" w:cs="Galliard BT"/>
          <w:color w:val="auto"/>
          <w:sz w:val="24"/>
          <w:szCs w:val="24"/>
        </w:rPr>
        <w:t xml:space="preserve"> </w:t>
      </w:r>
      <w:r w:rsidR="00A366B5" w:rsidRPr="006672C3">
        <w:rPr>
          <w:rFonts w:ascii="Galliard BT" w:hAnsi="Galliard BT" w:cs="Galliard BT"/>
          <w:color w:val="auto"/>
          <w:sz w:val="24"/>
          <w:szCs w:val="24"/>
        </w:rPr>
        <w:t xml:space="preserve">ela </w:t>
      </w:r>
      <w:r w:rsidRPr="006672C3">
        <w:rPr>
          <w:rFonts w:ascii="Galliard BT" w:hAnsi="Galliard BT" w:cs="Galliard BT"/>
          <w:color w:val="auto"/>
          <w:sz w:val="24"/>
          <w:szCs w:val="24"/>
        </w:rPr>
        <w:t xml:space="preserve">perde </w:t>
      </w:r>
      <w:r w:rsidR="009C1E41" w:rsidRPr="006672C3">
        <w:rPr>
          <w:rFonts w:ascii="Galliard BT" w:hAnsi="Galliard BT" w:cs="Galliard BT"/>
          <w:color w:val="auto"/>
          <w:sz w:val="24"/>
          <w:szCs w:val="24"/>
        </w:rPr>
        <w:t xml:space="preserve">aquilo </w:t>
      </w:r>
      <w:r w:rsidRPr="006672C3">
        <w:rPr>
          <w:rFonts w:ascii="Galliard BT" w:hAnsi="Galliard BT" w:cs="Galliard BT"/>
          <w:color w:val="auto"/>
          <w:sz w:val="24"/>
          <w:szCs w:val="24"/>
        </w:rPr>
        <w:t xml:space="preserve">que tinha de local e separativo e se reintegra </w:t>
      </w:r>
      <w:r w:rsidR="003E2F83" w:rsidRPr="006672C3">
        <w:rPr>
          <w:rFonts w:ascii="Galliard BT" w:hAnsi="Galliard BT" w:cs="Galliard BT"/>
          <w:color w:val="auto"/>
          <w:sz w:val="24"/>
          <w:szCs w:val="24"/>
        </w:rPr>
        <w:t>a</w:t>
      </w:r>
      <w:r w:rsidRPr="006672C3">
        <w:rPr>
          <w:rFonts w:ascii="Galliard BT" w:hAnsi="Galliard BT" w:cs="Galliard BT"/>
          <w:color w:val="auto"/>
          <w:sz w:val="24"/>
          <w:szCs w:val="24"/>
        </w:rPr>
        <w:t xml:space="preserve">o </w:t>
      </w:r>
      <w:r w:rsidRPr="006672C3">
        <w:rPr>
          <w:rFonts w:ascii="Galliard BT" w:hAnsi="Galliard BT" w:cs="Galliard BT"/>
          <w:i/>
          <w:color w:val="auto"/>
          <w:sz w:val="24"/>
          <w:szCs w:val="24"/>
        </w:rPr>
        <w:t>Brahma</w:t>
      </w:r>
      <w:r w:rsidRPr="006672C3">
        <w:rPr>
          <w:rFonts w:ascii="Galliard BT" w:hAnsi="Galliard BT" w:cs="Galliard BT"/>
          <w:color w:val="auto"/>
          <w:sz w:val="24"/>
          <w:szCs w:val="24"/>
        </w:rPr>
        <w:t xml:space="preserve">. A conclusão da escalada mística no hinduísmo é </w:t>
      </w:r>
      <w:r w:rsidR="00A366B5" w:rsidRPr="006672C3">
        <w:rPr>
          <w:rFonts w:ascii="Galliard BT" w:hAnsi="Galliard BT" w:cs="Galliard BT"/>
          <w:color w:val="auto"/>
          <w:sz w:val="24"/>
          <w:szCs w:val="24"/>
        </w:rPr>
        <w:t>o indivíduo dizer: “E</w:t>
      </w:r>
      <w:r w:rsidRPr="006672C3">
        <w:rPr>
          <w:rFonts w:ascii="Galliard BT" w:hAnsi="Galliard BT" w:cs="Galliard BT"/>
          <w:color w:val="auto"/>
          <w:sz w:val="24"/>
          <w:szCs w:val="24"/>
        </w:rPr>
        <w:t xml:space="preserve">u </w:t>
      </w:r>
      <w:r w:rsidR="00A366B5" w:rsidRPr="006672C3">
        <w:rPr>
          <w:rFonts w:ascii="Galliard BT" w:hAnsi="Galliard BT" w:cs="Galliard BT"/>
          <w:color w:val="auto"/>
          <w:sz w:val="24"/>
          <w:szCs w:val="24"/>
        </w:rPr>
        <w:t xml:space="preserve">não </w:t>
      </w:r>
      <w:r w:rsidRPr="006672C3">
        <w:rPr>
          <w:rFonts w:ascii="Galliard BT" w:hAnsi="Galliard BT" w:cs="Galliard BT"/>
          <w:color w:val="auto"/>
          <w:sz w:val="24"/>
          <w:szCs w:val="24"/>
        </w:rPr>
        <w:t xml:space="preserve">sou </w:t>
      </w:r>
      <w:r w:rsidR="00A366B5" w:rsidRPr="006672C3">
        <w:rPr>
          <w:rFonts w:ascii="Galliard BT" w:hAnsi="Galliard BT" w:cs="Galliard BT"/>
          <w:color w:val="auto"/>
          <w:sz w:val="24"/>
          <w:szCs w:val="24"/>
        </w:rPr>
        <w:t xml:space="preserve">outra coisa senão </w:t>
      </w:r>
      <w:r w:rsidRPr="006672C3">
        <w:rPr>
          <w:rFonts w:ascii="Galliard BT" w:hAnsi="Galliard BT" w:cs="Galliard BT"/>
          <w:color w:val="auto"/>
          <w:sz w:val="24"/>
          <w:szCs w:val="24"/>
        </w:rPr>
        <w:t xml:space="preserve">o </w:t>
      </w:r>
      <w:r w:rsidRPr="006672C3">
        <w:rPr>
          <w:rFonts w:ascii="Galliard BT" w:hAnsi="Galliard BT" w:cs="Galliard BT"/>
          <w:i/>
          <w:color w:val="auto"/>
          <w:sz w:val="24"/>
          <w:szCs w:val="24"/>
        </w:rPr>
        <w:t>Brahma</w:t>
      </w:r>
      <w:r w:rsidR="00A366B5" w:rsidRPr="006672C3">
        <w:rPr>
          <w:rFonts w:ascii="Galliard BT" w:hAnsi="Galliard BT" w:cs="Galliard BT"/>
          <w:color w:val="auto"/>
          <w:sz w:val="24"/>
          <w:szCs w:val="24"/>
        </w:rPr>
        <w:t>”</w:t>
      </w:r>
      <w:r w:rsidR="001428A4" w:rsidRPr="006672C3">
        <w:rPr>
          <w:rFonts w:ascii="Galliard BT" w:hAnsi="Galliard BT" w:cs="Galliard BT"/>
          <w:color w:val="auto"/>
          <w:sz w:val="24"/>
          <w:szCs w:val="24"/>
        </w:rPr>
        <w:t>, através de</w:t>
      </w:r>
      <w:r w:rsidRPr="006672C3">
        <w:rPr>
          <w:rFonts w:ascii="Galliard BT" w:hAnsi="Galliard BT" w:cs="Galliard BT"/>
          <w:color w:val="auto"/>
          <w:sz w:val="24"/>
          <w:szCs w:val="24"/>
        </w:rPr>
        <w:t xml:space="preserve"> uma </w:t>
      </w:r>
      <w:r w:rsidR="001428A4" w:rsidRPr="006672C3">
        <w:rPr>
          <w:rFonts w:ascii="Galliard BT" w:hAnsi="Galliard BT" w:cs="Galliard BT"/>
          <w:color w:val="auto"/>
          <w:sz w:val="24"/>
          <w:szCs w:val="24"/>
        </w:rPr>
        <w:t>seqüência</w:t>
      </w:r>
      <w:r w:rsidRPr="006672C3">
        <w:rPr>
          <w:rFonts w:ascii="Galliard BT" w:hAnsi="Galliard BT" w:cs="Galliard BT"/>
          <w:color w:val="auto"/>
          <w:sz w:val="24"/>
          <w:szCs w:val="24"/>
        </w:rPr>
        <w:t xml:space="preserve"> de exercícios espirituais em que o indivíduo </w:t>
      </w:r>
      <w:r w:rsidR="00DC197E" w:rsidRPr="006672C3">
        <w:rPr>
          <w:rFonts w:ascii="Galliard BT" w:hAnsi="Galliard BT" w:cs="Galliard BT"/>
          <w:color w:val="auto"/>
          <w:sz w:val="24"/>
          <w:szCs w:val="24"/>
        </w:rPr>
        <w:t xml:space="preserve">pergunta, </w:t>
      </w:r>
      <w:r w:rsidRPr="006672C3">
        <w:rPr>
          <w:rFonts w:ascii="Galliard BT" w:hAnsi="Galliard BT" w:cs="Galliard BT"/>
          <w:color w:val="auto"/>
          <w:sz w:val="24"/>
          <w:szCs w:val="24"/>
        </w:rPr>
        <w:t xml:space="preserve">sonda, investiga o que </w:t>
      </w:r>
      <w:r w:rsidR="00DC197E" w:rsidRPr="006672C3">
        <w:rPr>
          <w:rFonts w:ascii="Galliard BT" w:hAnsi="Galliard BT" w:cs="Galliard BT"/>
          <w:color w:val="auto"/>
          <w:sz w:val="24"/>
          <w:szCs w:val="24"/>
        </w:rPr>
        <w:t xml:space="preserve">ele [mesmo] é, </w:t>
      </w:r>
      <w:r w:rsidRPr="006672C3">
        <w:rPr>
          <w:rFonts w:ascii="Galliard BT" w:hAnsi="Galliard BT" w:cs="Galliard BT"/>
          <w:color w:val="auto"/>
          <w:sz w:val="24"/>
          <w:szCs w:val="24"/>
        </w:rPr>
        <w:t>descascando</w:t>
      </w:r>
      <w:r w:rsidR="00DC197E" w:rsidRPr="006672C3">
        <w:rPr>
          <w:rFonts w:ascii="Galliard BT" w:hAnsi="Galliard BT" w:cs="Galliard BT"/>
          <w:color w:val="auto"/>
          <w:sz w:val="24"/>
          <w:szCs w:val="24"/>
        </w:rPr>
        <w:t>, por assim dizer,</w:t>
      </w:r>
      <w:r w:rsidRPr="006672C3">
        <w:rPr>
          <w:rFonts w:ascii="Galliard BT" w:hAnsi="Galliard BT" w:cs="Galliard BT"/>
          <w:color w:val="auto"/>
          <w:sz w:val="24"/>
          <w:szCs w:val="24"/>
        </w:rPr>
        <w:t xml:space="preserve"> uma a uma as camadas de percepções e crenças ilusórias.</w:t>
      </w:r>
      <w:r w:rsidR="006F66E6" w:rsidRPr="006672C3">
        <w:rPr>
          <w:rFonts w:ascii="Galliard BT" w:hAnsi="Galliard BT" w:cs="Galliard BT"/>
          <w:color w:val="auto"/>
          <w:sz w:val="24"/>
          <w:szCs w:val="24"/>
        </w:rPr>
        <w:t xml:space="preserve"> </w:t>
      </w:r>
      <w:r w:rsidRPr="006672C3">
        <w:rPr>
          <w:rFonts w:ascii="Galliard BT" w:hAnsi="Galliard BT" w:cs="Galliard BT"/>
          <w:color w:val="auto"/>
          <w:sz w:val="24"/>
          <w:szCs w:val="24"/>
        </w:rPr>
        <w:t>Por exemplo, ele percebe que não é composto por suas sensações</w:t>
      </w:r>
      <w:r w:rsidR="006F66E6" w:rsidRPr="006672C3">
        <w:rPr>
          <w:rFonts w:ascii="Galliard BT" w:hAnsi="Galliard BT" w:cs="Galliard BT"/>
          <w:color w:val="auto"/>
          <w:sz w:val="24"/>
          <w:szCs w:val="24"/>
        </w:rPr>
        <w:t>,</w:t>
      </w:r>
      <w:r w:rsidRPr="006672C3">
        <w:rPr>
          <w:rFonts w:ascii="Galliard BT" w:hAnsi="Galliard BT" w:cs="Galliard BT"/>
          <w:color w:val="auto"/>
          <w:sz w:val="24"/>
          <w:szCs w:val="24"/>
        </w:rPr>
        <w:t xml:space="preserve"> porque as sensações passam e ele permanece</w:t>
      </w:r>
      <w:r w:rsidR="006F66E6" w:rsidRPr="006672C3">
        <w:rPr>
          <w:rFonts w:ascii="Galliard BT" w:hAnsi="Galliard BT" w:cs="Galliard BT"/>
          <w:color w:val="auto"/>
          <w:sz w:val="24"/>
          <w:szCs w:val="24"/>
        </w:rPr>
        <w:t>,</w:t>
      </w:r>
      <w:r w:rsidRPr="006672C3">
        <w:rPr>
          <w:rFonts w:ascii="Galliard BT" w:hAnsi="Galliard BT" w:cs="Galliard BT"/>
          <w:color w:val="auto"/>
          <w:sz w:val="24"/>
          <w:szCs w:val="24"/>
        </w:rPr>
        <w:t xml:space="preserve"> como no famoso verso de </w:t>
      </w:r>
      <w:r w:rsidR="00C77DB4" w:rsidRPr="006672C3">
        <w:rPr>
          <w:rFonts w:ascii="Galliard BT" w:hAnsi="Galliard BT" w:cs="Galliard BT"/>
          <w:color w:val="auto"/>
          <w:sz w:val="24"/>
          <w:szCs w:val="24"/>
        </w:rPr>
        <w:t xml:space="preserve">Guillaume </w:t>
      </w:r>
      <w:r w:rsidRPr="006672C3">
        <w:rPr>
          <w:rFonts w:ascii="Galliard BT" w:hAnsi="Galliard BT" w:cs="Galliard BT"/>
          <w:color w:val="auto"/>
          <w:sz w:val="24"/>
          <w:szCs w:val="24"/>
        </w:rPr>
        <w:t>Apollinaire</w:t>
      </w:r>
      <w:r w:rsidR="00DE4FB6" w:rsidRPr="006672C3">
        <w:rPr>
          <w:rFonts w:ascii="Galliard BT" w:hAnsi="Galliard BT" w:cs="Galliard BT"/>
          <w:color w:val="auto"/>
          <w:sz w:val="24"/>
          <w:szCs w:val="24"/>
        </w:rPr>
        <w:t>:</w:t>
      </w:r>
      <w:r w:rsidRPr="006672C3">
        <w:rPr>
          <w:rFonts w:ascii="Galliard BT" w:hAnsi="Galliard BT" w:cs="Galliard BT"/>
          <w:color w:val="auto"/>
          <w:sz w:val="24"/>
          <w:szCs w:val="24"/>
        </w:rPr>
        <w:t xml:space="preserve"> “</w:t>
      </w:r>
      <w:proofErr w:type="spellStart"/>
      <w:r w:rsidR="00C77DB4" w:rsidRPr="006672C3">
        <w:rPr>
          <w:rFonts w:ascii="Galliard BT" w:hAnsi="Galliard BT" w:cs="Galliard BT"/>
          <w:i/>
          <w:color w:val="auto"/>
          <w:sz w:val="24"/>
          <w:szCs w:val="24"/>
        </w:rPr>
        <w:t>Les</w:t>
      </w:r>
      <w:proofErr w:type="spellEnd"/>
      <w:r w:rsidR="00C77DB4" w:rsidRPr="006672C3">
        <w:rPr>
          <w:rFonts w:ascii="Galliard BT" w:hAnsi="Galliard BT" w:cs="Galliard BT"/>
          <w:i/>
          <w:color w:val="auto"/>
          <w:sz w:val="24"/>
          <w:szCs w:val="24"/>
        </w:rPr>
        <w:t xml:space="preserve"> </w:t>
      </w:r>
      <w:proofErr w:type="spellStart"/>
      <w:r w:rsidR="00C77DB4" w:rsidRPr="006672C3">
        <w:rPr>
          <w:rFonts w:ascii="Galliard BT" w:hAnsi="Galliard BT" w:cs="Galliard BT"/>
          <w:i/>
          <w:color w:val="auto"/>
          <w:sz w:val="24"/>
          <w:szCs w:val="24"/>
        </w:rPr>
        <w:t>jours</w:t>
      </w:r>
      <w:proofErr w:type="spellEnd"/>
      <w:r w:rsidR="00C77DB4" w:rsidRPr="006672C3">
        <w:rPr>
          <w:rFonts w:ascii="Galliard BT" w:hAnsi="Galliard BT" w:cs="Galliard BT"/>
          <w:i/>
          <w:color w:val="auto"/>
          <w:sz w:val="24"/>
          <w:szCs w:val="24"/>
        </w:rPr>
        <w:t xml:space="preserve"> </w:t>
      </w:r>
      <w:proofErr w:type="spellStart"/>
      <w:r w:rsidR="00C77DB4" w:rsidRPr="006672C3">
        <w:rPr>
          <w:rFonts w:ascii="Galliard BT" w:hAnsi="Galliard BT" w:cs="Galliard BT"/>
          <w:i/>
          <w:color w:val="auto"/>
          <w:sz w:val="24"/>
          <w:szCs w:val="24"/>
        </w:rPr>
        <w:t>s'en</w:t>
      </w:r>
      <w:proofErr w:type="spellEnd"/>
      <w:r w:rsidR="00C77DB4" w:rsidRPr="006672C3">
        <w:rPr>
          <w:rFonts w:ascii="Galliard BT" w:hAnsi="Galliard BT" w:cs="Galliard BT"/>
          <w:i/>
          <w:color w:val="auto"/>
          <w:sz w:val="24"/>
          <w:szCs w:val="24"/>
        </w:rPr>
        <w:t xml:space="preserve"> </w:t>
      </w:r>
      <w:proofErr w:type="spellStart"/>
      <w:r w:rsidR="00C77DB4" w:rsidRPr="006672C3">
        <w:rPr>
          <w:rFonts w:ascii="Galliard BT" w:hAnsi="Galliard BT" w:cs="Galliard BT"/>
          <w:i/>
          <w:color w:val="auto"/>
          <w:sz w:val="24"/>
          <w:szCs w:val="24"/>
        </w:rPr>
        <w:t>vont</w:t>
      </w:r>
      <w:proofErr w:type="spellEnd"/>
      <w:r w:rsidR="00C77DB4" w:rsidRPr="006672C3">
        <w:rPr>
          <w:rFonts w:ascii="Galliard BT" w:hAnsi="Galliard BT" w:cs="Galliard BT"/>
          <w:i/>
          <w:color w:val="auto"/>
          <w:sz w:val="24"/>
          <w:szCs w:val="24"/>
        </w:rPr>
        <w:t xml:space="preserve"> </w:t>
      </w:r>
      <w:proofErr w:type="spellStart"/>
      <w:r w:rsidR="00C77DB4" w:rsidRPr="006672C3">
        <w:rPr>
          <w:rFonts w:ascii="Galliard BT" w:hAnsi="Galliard BT" w:cs="Galliard BT"/>
          <w:i/>
          <w:color w:val="auto"/>
          <w:sz w:val="24"/>
          <w:szCs w:val="24"/>
        </w:rPr>
        <w:t>je</w:t>
      </w:r>
      <w:proofErr w:type="spellEnd"/>
      <w:r w:rsidR="00C77DB4" w:rsidRPr="006672C3">
        <w:rPr>
          <w:rFonts w:ascii="Galliard BT" w:hAnsi="Galliard BT" w:cs="Galliard BT"/>
          <w:i/>
          <w:color w:val="auto"/>
          <w:sz w:val="24"/>
          <w:szCs w:val="24"/>
        </w:rPr>
        <w:t xml:space="preserve"> </w:t>
      </w:r>
      <w:proofErr w:type="spellStart"/>
      <w:r w:rsidR="00C77DB4" w:rsidRPr="006672C3">
        <w:rPr>
          <w:rFonts w:ascii="Galliard BT" w:hAnsi="Galliard BT" w:cs="Galliard BT"/>
          <w:i/>
          <w:color w:val="auto"/>
          <w:sz w:val="24"/>
          <w:szCs w:val="24"/>
        </w:rPr>
        <w:t>demeure</w:t>
      </w:r>
      <w:proofErr w:type="spellEnd"/>
      <w:r w:rsidR="00C77DB4" w:rsidRPr="006672C3">
        <w:rPr>
          <w:rFonts w:ascii="Galliard BT" w:hAnsi="Galliard BT" w:cs="Galliard BT"/>
          <w:color w:val="auto"/>
          <w:sz w:val="24"/>
          <w:szCs w:val="24"/>
        </w:rPr>
        <w:t>” (</w:t>
      </w:r>
      <w:r w:rsidR="002557F8" w:rsidRPr="006672C3">
        <w:rPr>
          <w:rFonts w:ascii="Galliard BT" w:hAnsi="Galliard BT" w:cs="Galliard BT"/>
          <w:color w:val="auto"/>
          <w:sz w:val="24"/>
          <w:szCs w:val="24"/>
        </w:rPr>
        <w:t>O</w:t>
      </w:r>
      <w:r w:rsidR="00C77DB4" w:rsidRPr="006672C3">
        <w:rPr>
          <w:rFonts w:ascii="Galliard BT" w:hAnsi="Galliard BT" w:cs="Galliard BT"/>
          <w:color w:val="auto"/>
          <w:sz w:val="24"/>
          <w:szCs w:val="24"/>
        </w:rPr>
        <w:t>s dias passam e eu fico)</w:t>
      </w:r>
      <w:r w:rsidRPr="006672C3">
        <w:rPr>
          <w:rFonts w:ascii="Galliard BT" w:hAnsi="Galliard BT" w:cs="Galliard BT"/>
          <w:color w:val="auto"/>
          <w:sz w:val="24"/>
          <w:szCs w:val="24"/>
        </w:rPr>
        <w:t xml:space="preserve">. Se </w:t>
      </w:r>
      <w:commentRangeStart w:id="27"/>
      <w:r w:rsidR="009D1CD1" w:rsidRPr="006672C3">
        <w:rPr>
          <w:rFonts w:ascii="Galliard BT" w:hAnsi="Galliard BT" w:cs="Galliard BT"/>
          <w:color w:val="auto"/>
          <w:sz w:val="24"/>
          <w:szCs w:val="24"/>
        </w:rPr>
        <w:t>o indivíduo</w:t>
      </w:r>
      <w:commentRangeEnd w:id="27"/>
      <w:r w:rsidR="009D1CD1" w:rsidRPr="006672C3">
        <w:rPr>
          <w:rStyle w:val="Refdecomentrio"/>
          <w:rFonts w:ascii="Galliard BT" w:eastAsia="Calibri" w:hAnsi="Galliard BT" w:cs="Times New Roman"/>
          <w:color w:val="auto"/>
        </w:rPr>
        <w:commentReference w:id="27"/>
      </w:r>
      <w:r w:rsidR="00CA2395" w:rsidRPr="006672C3">
        <w:rPr>
          <w:rFonts w:ascii="Galliard BT" w:hAnsi="Galliard BT" w:cs="Galliard BT"/>
          <w:color w:val="auto"/>
          <w:sz w:val="24"/>
          <w:szCs w:val="24"/>
        </w:rPr>
        <w:t xml:space="preserve"> fica</w:t>
      </w:r>
      <w:r w:rsidRPr="006672C3">
        <w:rPr>
          <w:rFonts w:ascii="Galliard BT" w:hAnsi="Galliard BT" w:cs="Galliard BT"/>
          <w:color w:val="auto"/>
          <w:sz w:val="24"/>
          <w:szCs w:val="24"/>
        </w:rPr>
        <w:t xml:space="preserve">, </w:t>
      </w:r>
      <w:r w:rsidR="00CA2395" w:rsidRPr="006672C3">
        <w:rPr>
          <w:rFonts w:ascii="Galliard BT" w:hAnsi="Galliard BT" w:cs="Galliard BT"/>
          <w:color w:val="auto"/>
          <w:sz w:val="24"/>
          <w:szCs w:val="24"/>
        </w:rPr>
        <w:t xml:space="preserve">ele </w:t>
      </w:r>
      <w:r w:rsidRPr="006672C3">
        <w:rPr>
          <w:rFonts w:ascii="Galliard BT" w:hAnsi="Galliard BT" w:cs="Galliard BT"/>
          <w:color w:val="auto"/>
          <w:sz w:val="24"/>
          <w:szCs w:val="24"/>
        </w:rPr>
        <w:t>não po</w:t>
      </w:r>
      <w:r w:rsidR="00CA2395" w:rsidRPr="006672C3">
        <w:rPr>
          <w:rFonts w:ascii="Galliard BT" w:hAnsi="Galliard BT" w:cs="Galliard BT"/>
          <w:color w:val="auto"/>
          <w:sz w:val="24"/>
          <w:szCs w:val="24"/>
        </w:rPr>
        <w:t>de</w:t>
      </w:r>
      <w:r w:rsidRPr="006672C3">
        <w:rPr>
          <w:rFonts w:ascii="Galliard BT" w:hAnsi="Galliard BT" w:cs="Galliard BT"/>
          <w:color w:val="auto"/>
          <w:sz w:val="24"/>
          <w:szCs w:val="24"/>
        </w:rPr>
        <w:t xml:space="preserve"> ser aquilo que passou, nã</w:t>
      </w:r>
      <w:r w:rsidR="002D5E4C" w:rsidRPr="006672C3">
        <w:rPr>
          <w:rFonts w:ascii="Galliard BT" w:hAnsi="Galliard BT" w:cs="Galliard BT"/>
          <w:color w:val="auto"/>
          <w:sz w:val="24"/>
          <w:szCs w:val="24"/>
        </w:rPr>
        <w:t>o po</w:t>
      </w:r>
      <w:r w:rsidR="00CA2395" w:rsidRPr="006672C3">
        <w:rPr>
          <w:rFonts w:ascii="Galliard BT" w:hAnsi="Galliard BT" w:cs="Galliard BT"/>
          <w:color w:val="auto"/>
          <w:sz w:val="24"/>
          <w:szCs w:val="24"/>
        </w:rPr>
        <w:t>de</w:t>
      </w:r>
      <w:r w:rsidR="002D5E4C" w:rsidRPr="006672C3">
        <w:rPr>
          <w:rFonts w:ascii="Galliard BT" w:hAnsi="Galliard BT" w:cs="Galliard BT"/>
          <w:color w:val="auto"/>
          <w:sz w:val="24"/>
          <w:szCs w:val="24"/>
        </w:rPr>
        <w:t xml:space="preserve"> ser </w:t>
      </w:r>
      <w:r w:rsidR="00CA2395" w:rsidRPr="006672C3">
        <w:rPr>
          <w:rFonts w:ascii="Galliard BT" w:hAnsi="Galliard BT" w:cs="Galliard BT"/>
          <w:color w:val="auto"/>
          <w:sz w:val="24"/>
          <w:szCs w:val="24"/>
        </w:rPr>
        <w:t>suas</w:t>
      </w:r>
      <w:r w:rsidR="002D5E4C" w:rsidRPr="006672C3">
        <w:rPr>
          <w:rFonts w:ascii="Galliard BT" w:hAnsi="Galliard BT" w:cs="Galliard BT"/>
          <w:color w:val="auto"/>
          <w:sz w:val="24"/>
          <w:szCs w:val="24"/>
        </w:rPr>
        <w:t xml:space="preserve"> sensações e</w:t>
      </w:r>
      <w:r w:rsidRPr="006672C3">
        <w:rPr>
          <w:rFonts w:ascii="Galliard BT" w:hAnsi="Galliard BT" w:cs="Galliard BT"/>
          <w:color w:val="auto"/>
          <w:sz w:val="24"/>
          <w:szCs w:val="24"/>
        </w:rPr>
        <w:t xml:space="preserve"> também não po</w:t>
      </w:r>
      <w:r w:rsidR="00CA2395" w:rsidRPr="006672C3">
        <w:rPr>
          <w:rFonts w:ascii="Galliard BT" w:hAnsi="Galliard BT" w:cs="Galliard BT"/>
          <w:color w:val="auto"/>
          <w:sz w:val="24"/>
          <w:szCs w:val="24"/>
        </w:rPr>
        <w:t>de</w:t>
      </w:r>
      <w:r w:rsidRPr="006672C3">
        <w:rPr>
          <w:rFonts w:ascii="Galliard BT" w:hAnsi="Galliard BT" w:cs="Galliard BT"/>
          <w:color w:val="auto"/>
          <w:sz w:val="24"/>
          <w:szCs w:val="24"/>
        </w:rPr>
        <w:t xml:space="preserve"> ser as </w:t>
      </w:r>
      <w:r w:rsidR="00CA2395" w:rsidRPr="006672C3">
        <w:rPr>
          <w:rFonts w:ascii="Galliard BT" w:hAnsi="Galliard BT" w:cs="Galliard BT"/>
          <w:color w:val="auto"/>
          <w:sz w:val="24"/>
          <w:szCs w:val="24"/>
        </w:rPr>
        <w:t>suas</w:t>
      </w:r>
      <w:r w:rsidRPr="006672C3">
        <w:rPr>
          <w:rFonts w:ascii="Galliard BT" w:hAnsi="Galliard BT" w:cs="Galliard BT"/>
          <w:color w:val="auto"/>
          <w:sz w:val="24"/>
          <w:szCs w:val="24"/>
        </w:rPr>
        <w:t xml:space="preserve"> memórias</w:t>
      </w:r>
      <w:r w:rsidR="002D5E4C" w:rsidRPr="006672C3">
        <w:rPr>
          <w:rFonts w:ascii="Galliard BT" w:hAnsi="Galliard BT" w:cs="Galliard BT"/>
          <w:color w:val="auto"/>
          <w:sz w:val="24"/>
          <w:szCs w:val="24"/>
        </w:rPr>
        <w:t>,</w:t>
      </w:r>
      <w:r w:rsidRPr="006672C3">
        <w:rPr>
          <w:rFonts w:ascii="Galliard BT" w:hAnsi="Galliard BT" w:cs="Galliard BT"/>
          <w:color w:val="auto"/>
          <w:sz w:val="24"/>
          <w:szCs w:val="24"/>
        </w:rPr>
        <w:t xml:space="preserve"> porque elas se desvanecem, elas se apaga</w:t>
      </w:r>
      <w:r w:rsidR="009D1CD1" w:rsidRPr="006672C3">
        <w:rPr>
          <w:rFonts w:ascii="Galliard BT" w:hAnsi="Galliard BT" w:cs="Galliard BT"/>
          <w:color w:val="auto"/>
          <w:sz w:val="24"/>
          <w:szCs w:val="24"/>
        </w:rPr>
        <w:t>m e estão continuamente mudando. A</w:t>
      </w:r>
      <w:r w:rsidRPr="006672C3">
        <w:rPr>
          <w:rFonts w:ascii="Galliard BT" w:hAnsi="Galliard BT" w:cs="Galliard BT"/>
          <w:color w:val="auto"/>
          <w:sz w:val="24"/>
          <w:szCs w:val="24"/>
        </w:rPr>
        <w:t>p</w:t>
      </w:r>
      <w:r w:rsidR="009D1CD1" w:rsidRPr="006672C3">
        <w:rPr>
          <w:rFonts w:ascii="Galliard BT" w:hAnsi="Galliard BT" w:cs="Galliard BT"/>
          <w:color w:val="auto"/>
          <w:sz w:val="24"/>
          <w:szCs w:val="24"/>
        </w:rPr>
        <w:t>lica-se aqui o mesmo raciocínio: o indivíduo</w:t>
      </w:r>
      <w:r w:rsidRPr="006672C3">
        <w:rPr>
          <w:rFonts w:ascii="Galliard BT" w:hAnsi="Galliard BT" w:cs="Galliard BT"/>
          <w:color w:val="auto"/>
          <w:sz w:val="24"/>
          <w:szCs w:val="24"/>
        </w:rPr>
        <w:t xml:space="preserve"> vai tirando essas várias camadas de identidade e vê que só pode ser aqui</w:t>
      </w:r>
      <w:r w:rsidR="009F2383" w:rsidRPr="006672C3">
        <w:rPr>
          <w:rFonts w:ascii="Galliard BT" w:hAnsi="Galliard BT" w:cs="Galliard BT"/>
          <w:color w:val="auto"/>
          <w:sz w:val="24"/>
          <w:szCs w:val="24"/>
        </w:rPr>
        <w:t>lo</w:t>
      </w:r>
      <w:r w:rsidRPr="006672C3">
        <w:rPr>
          <w:rFonts w:ascii="Galliard BT" w:hAnsi="Galliard BT" w:cs="Galliard BT"/>
          <w:color w:val="auto"/>
          <w:sz w:val="24"/>
          <w:szCs w:val="24"/>
        </w:rPr>
        <w:t xml:space="preserve"> que existe de absolutamente permanente, eterno e imutável</w:t>
      </w:r>
      <w:r w:rsidR="004E236A" w:rsidRPr="006672C3">
        <w:rPr>
          <w:rFonts w:ascii="Galliard BT" w:hAnsi="Galliard BT" w:cs="Galliard BT"/>
          <w:color w:val="auto"/>
          <w:sz w:val="24"/>
          <w:szCs w:val="24"/>
        </w:rPr>
        <w:t xml:space="preserve"> </w:t>
      </w:r>
      <w:r w:rsidR="00A94EDC">
        <w:rPr>
          <w:rFonts w:ascii="Galliard BT" w:hAnsi="Galliard BT" w:cs="Galliard BT"/>
          <w:color w:val="auto"/>
          <w:sz w:val="24"/>
          <w:szCs w:val="24"/>
        </w:rPr>
        <w:t>—</w:t>
      </w:r>
      <w:r w:rsidRPr="006672C3">
        <w:rPr>
          <w:rFonts w:ascii="Galliard BT" w:hAnsi="Galliard BT" w:cs="Galliard BT"/>
          <w:color w:val="auto"/>
          <w:sz w:val="24"/>
          <w:szCs w:val="24"/>
        </w:rPr>
        <w:t xml:space="preserve"> o próprio </w:t>
      </w:r>
      <w:r w:rsidRPr="006672C3">
        <w:rPr>
          <w:rFonts w:ascii="Galliard BT" w:hAnsi="Galliard BT" w:cs="Galliard BT"/>
          <w:i/>
          <w:color w:val="auto"/>
          <w:sz w:val="24"/>
          <w:szCs w:val="24"/>
        </w:rPr>
        <w:t>Brahma</w:t>
      </w:r>
      <w:r w:rsidR="004E236A" w:rsidRPr="006672C3">
        <w:rPr>
          <w:rFonts w:ascii="Galliard BT" w:hAnsi="Galliard BT" w:cs="Galliard BT"/>
          <w:color w:val="auto"/>
          <w:sz w:val="24"/>
          <w:szCs w:val="24"/>
        </w:rPr>
        <w:t xml:space="preserve"> </w:t>
      </w:r>
      <w:r w:rsidR="00A94EDC">
        <w:rPr>
          <w:rFonts w:ascii="Galliard BT" w:hAnsi="Galliard BT" w:cs="Galliard BT"/>
          <w:color w:val="auto"/>
          <w:sz w:val="24"/>
          <w:szCs w:val="24"/>
        </w:rPr>
        <w:t>—</w:t>
      </w:r>
      <w:r w:rsidR="004E236A" w:rsidRPr="006672C3">
        <w:rPr>
          <w:rFonts w:ascii="Galliard BT" w:hAnsi="Galliard BT" w:cs="Galliard BT"/>
          <w:color w:val="auto"/>
          <w:sz w:val="24"/>
          <w:szCs w:val="24"/>
        </w:rPr>
        <w:t>,</w:t>
      </w:r>
      <w:r w:rsidRPr="006672C3">
        <w:rPr>
          <w:rFonts w:ascii="Galliard BT" w:hAnsi="Galliard BT" w:cs="Galliard BT"/>
          <w:color w:val="auto"/>
          <w:sz w:val="24"/>
          <w:szCs w:val="24"/>
        </w:rPr>
        <w:t xml:space="preserve"> e </w:t>
      </w:r>
      <w:r w:rsidR="004E236A" w:rsidRPr="006672C3">
        <w:rPr>
          <w:rFonts w:ascii="Galliard BT" w:hAnsi="Galliard BT" w:cs="Galliard BT"/>
          <w:color w:val="auto"/>
          <w:sz w:val="24"/>
          <w:szCs w:val="24"/>
        </w:rPr>
        <w:t xml:space="preserve">que </w:t>
      </w:r>
      <w:r w:rsidRPr="006672C3">
        <w:rPr>
          <w:rFonts w:ascii="Galliard BT" w:hAnsi="Galliard BT" w:cs="Galliard BT"/>
          <w:color w:val="auto"/>
          <w:sz w:val="24"/>
          <w:szCs w:val="24"/>
        </w:rPr>
        <w:t>a existência individual separativa só existia como ilusão.</w:t>
      </w:r>
    </w:p>
    <w:p w14:paraId="5BC8EF16" w14:textId="77777777" w:rsidR="003433F4" w:rsidRDefault="003433F4" w:rsidP="00A94EDC">
      <w:pPr>
        <w:pStyle w:val="WW-Padro"/>
        <w:spacing w:after="0" w:line="240" w:lineRule="auto"/>
        <w:jc w:val="both"/>
        <w:rPr>
          <w:rFonts w:ascii="Galliard BT" w:hAnsi="Galliard BT" w:cs="Galliard BT"/>
          <w:color w:val="000000"/>
          <w:sz w:val="24"/>
          <w:szCs w:val="24"/>
        </w:rPr>
      </w:pPr>
    </w:p>
    <w:p w14:paraId="46890438" w14:textId="77777777" w:rsidR="00A876BF" w:rsidRPr="00B725E2" w:rsidRDefault="00B725E2" w:rsidP="00A94EDC">
      <w:pPr>
        <w:pStyle w:val="WW-Padro"/>
        <w:spacing w:after="0" w:line="240" w:lineRule="auto"/>
        <w:ind w:left="709"/>
        <w:jc w:val="both"/>
        <w:rPr>
          <w:rFonts w:ascii="Galliard BT" w:hAnsi="Galliard BT" w:cs="Galliard BT"/>
          <w:i/>
          <w:color w:val="000000"/>
          <w:szCs w:val="24"/>
        </w:rPr>
      </w:pPr>
      <w:r>
        <w:rPr>
          <w:rFonts w:ascii="Galliard BT" w:hAnsi="Galliard BT" w:cs="Galliard BT"/>
          <w:color w:val="000000"/>
          <w:szCs w:val="24"/>
        </w:rPr>
        <w:t>“</w:t>
      </w:r>
      <w:r w:rsidR="00A876BF" w:rsidRPr="00A876BF">
        <w:rPr>
          <w:rFonts w:ascii="Galliard BT" w:hAnsi="Galliard BT" w:cs="Galliard BT"/>
          <w:color w:val="000000"/>
          <w:szCs w:val="24"/>
        </w:rPr>
        <w:t>Encontramo-nos aqui em presença de uma visão do m</w:t>
      </w:r>
      <w:r w:rsidR="00A876BF">
        <w:rPr>
          <w:rFonts w:ascii="Galliard BT" w:hAnsi="Galliard BT" w:cs="Galliard BT"/>
          <w:color w:val="000000"/>
          <w:szCs w:val="24"/>
        </w:rPr>
        <w:t xml:space="preserve">undo tipicamente grega, que não </w:t>
      </w:r>
      <w:r w:rsidR="00A876BF" w:rsidRPr="00A876BF">
        <w:rPr>
          <w:rFonts w:ascii="Galliard BT" w:hAnsi="Galliard BT" w:cs="Galliard BT"/>
          <w:color w:val="000000"/>
          <w:szCs w:val="24"/>
        </w:rPr>
        <w:t xml:space="preserve">tem nada a ver com aquilo que será o Cristianismo, mas que </w:t>
      </w:r>
      <w:r w:rsidR="00A876BF">
        <w:rPr>
          <w:rFonts w:ascii="Galliard BT" w:hAnsi="Galliard BT" w:cs="Galliard BT"/>
          <w:color w:val="000000"/>
          <w:szCs w:val="24"/>
        </w:rPr>
        <w:t xml:space="preserve">se perpetua sob formas diversas </w:t>
      </w:r>
      <w:r w:rsidR="00A876BF" w:rsidRPr="00A876BF">
        <w:rPr>
          <w:rFonts w:ascii="Galliard BT" w:hAnsi="Galliard BT" w:cs="Galliard BT"/>
          <w:color w:val="000000"/>
          <w:szCs w:val="24"/>
        </w:rPr>
        <w:t xml:space="preserve">todo ao longo dos séculos, notadamente no romantismo alemão e entre outros, nos </w:t>
      </w:r>
      <w:r w:rsidR="00A876BF" w:rsidRPr="00B725E2">
        <w:rPr>
          <w:rFonts w:ascii="Galliard BT" w:hAnsi="Galliard BT" w:cs="Galliard BT"/>
          <w:i/>
          <w:color w:val="000000"/>
          <w:szCs w:val="24"/>
        </w:rPr>
        <w:t>Discípulos de</w:t>
      </w:r>
    </w:p>
    <w:p w14:paraId="1173C165" w14:textId="77777777" w:rsidR="003433F4" w:rsidRDefault="00A876BF" w:rsidP="00A94EDC">
      <w:pPr>
        <w:pStyle w:val="WW-Padro"/>
        <w:spacing w:after="0" w:line="240" w:lineRule="auto"/>
        <w:ind w:left="709"/>
        <w:jc w:val="both"/>
        <w:rPr>
          <w:rFonts w:ascii="Galliard BT" w:hAnsi="Galliard BT" w:cs="Galliard BT"/>
          <w:color w:val="000000"/>
          <w:szCs w:val="24"/>
        </w:rPr>
      </w:pPr>
      <w:r w:rsidRPr="00B725E2">
        <w:rPr>
          <w:rFonts w:ascii="Galliard BT" w:hAnsi="Galliard BT" w:cs="Galliard BT"/>
          <w:i/>
          <w:color w:val="000000"/>
          <w:szCs w:val="24"/>
        </w:rPr>
        <w:t xml:space="preserve">Saís </w:t>
      </w:r>
      <w:r w:rsidRPr="00A876BF">
        <w:rPr>
          <w:rFonts w:ascii="Galliard BT" w:hAnsi="Galliard BT" w:cs="Galliard BT"/>
          <w:color w:val="000000"/>
          <w:szCs w:val="24"/>
        </w:rPr>
        <w:t>de Novalis, ou nas modernas sociedades iniciáticas.</w:t>
      </w:r>
      <w:r w:rsidR="00B725E2">
        <w:rPr>
          <w:rFonts w:ascii="Galliard BT" w:hAnsi="Galliard BT" w:cs="Galliard BT"/>
          <w:color w:val="000000"/>
          <w:szCs w:val="24"/>
        </w:rPr>
        <w:t>”</w:t>
      </w:r>
    </w:p>
    <w:p w14:paraId="20CF0C7F" w14:textId="77777777" w:rsidR="00A876BF" w:rsidRPr="00A876BF" w:rsidRDefault="00A876BF" w:rsidP="00A94EDC">
      <w:pPr>
        <w:pStyle w:val="WW-Padro"/>
        <w:spacing w:after="0" w:line="240" w:lineRule="auto"/>
        <w:jc w:val="both"/>
        <w:rPr>
          <w:rFonts w:ascii="Galliard BT" w:hAnsi="Galliard BT" w:cs="Galliard BT"/>
          <w:i/>
          <w:color w:val="000000"/>
          <w:sz w:val="24"/>
          <w:szCs w:val="24"/>
        </w:rPr>
      </w:pPr>
    </w:p>
    <w:p w14:paraId="421F1E95" w14:textId="77777777" w:rsidR="00320333" w:rsidRDefault="003433F4" w:rsidP="00A94EDC">
      <w:pPr>
        <w:pStyle w:val="WW-Padro"/>
        <w:spacing w:after="0" w:line="240" w:lineRule="auto"/>
        <w:jc w:val="both"/>
        <w:rPr>
          <w:rFonts w:ascii="Galliard BT" w:hAnsi="Galliard BT" w:cs="Galliard BT"/>
          <w:color w:val="000000"/>
          <w:sz w:val="24"/>
          <w:szCs w:val="24"/>
        </w:rPr>
      </w:pPr>
      <w:r>
        <w:rPr>
          <w:rFonts w:ascii="Galliard BT" w:hAnsi="Galliard BT" w:cs="Galliard BT"/>
          <w:color w:val="000000"/>
          <w:sz w:val="24"/>
          <w:szCs w:val="24"/>
        </w:rPr>
        <w:t>Essa visão do mundo</w:t>
      </w:r>
      <w:r w:rsidRPr="00B15642">
        <w:rPr>
          <w:rFonts w:ascii="Galliard BT" w:hAnsi="Galliard BT" w:cs="Galliard BT"/>
          <w:color w:val="auto"/>
          <w:sz w:val="24"/>
          <w:szCs w:val="24"/>
        </w:rPr>
        <w:t xml:space="preserve">, </w:t>
      </w:r>
      <w:commentRangeStart w:id="28"/>
      <w:r w:rsidRPr="00B15642">
        <w:rPr>
          <w:rFonts w:ascii="Galliard BT" w:hAnsi="Galliard BT" w:cs="Galliard BT"/>
          <w:color w:val="auto"/>
          <w:sz w:val="24"/>
          <w:szCs w:val="24"/>
        </w:rPr>
        <w:t xml:space="preserve">exatamente como </w:t>
      </w:r>
      <w:r w:rsidR="005A1CB3" w:rsidRPr="00B15642">
        <w:rPr>
          <w:rFonts w:ascii="Galliard BT" w:hAnsi="Galliard BT" w:cs="Galliard BT"/>
          <w:color w:val="auto"/>
          <w:sz w:val="24"/>
          <w:szCs w:val="24"/>
        </w:rPr>
        <w:t>a d</w:t>
      </w:r>
      <w:r w:rsidRPr="00B15642">
        <w:rPr>
          <w:rFonts w:ascii="Galliard BT" w:hAnsi="Galliard BT" w:cs="Galliard BT"/>
          <w:color w:val="auto"/>
          <w:sz w:val="24"/>
          <w:szCs w:val="24"/>
        </w:rPr>
        <w:t>o hinduísmo</w:t>
      </w:r>
      <w:commentRangeEnd w:id="28"/>
      <w:r w:rsidR="005A1CB3" w:rsidRPr="00B15642">
        <w:rPr>
          <w:rStyle w:val="Refdecomentrio"/>
          <w:rFonts w:ascii="Galliard BT" w:eastAsia="Calibri" w:hAnsi="Galliard BT" w:cs="Times New Roman"/>
          <w:color w:val="auto"/>
        </w:rPr>
        <w:commentReference w:id="28"/>
      </w:r>
      <w:r>
        <w:rPr>
          <w:rFonts w:ascii="Galliard BT" w:hAnsi="Galliard BT" w:cs="Galliard BT"/>
          <w:color w:val="000000"/>
          <w:sz w:val="24"/>
          <w:szCs w:val="24"/>
        </w:rPr>
        <w:t xml:space="preserve">, é aquela que vemos ainda hoje </w:t>
      </w:r>
      <w:r w:rsidR="004576A2">
        <w:rPr>
          <w:rFonts w:ascii="Galliard BT" w:hAnsi="Galliard BT" w:cs="Galliard BT"/>
          <w:color w:val="000000"/>
          <w:sz w:val="24"/>
          <w:szCs w:val="24"/>
        </w:rPr>
        <w:t>na obra de Rene Guénon e</w:t>
      </w:r>
      <w:r>
        <w:rPr>
          <w:rFonts w:ascii="Galliard BT" w:hAnsi="Galliard BT" w:cs="Galliard BT"/>
          <w:color w:val="000000"/>
          <w:sz w:val="24"/>
          <w:szCs w:val="24"/>
        </w:rPr>
        <w:t xml:space="preserve"> </w:t>
      </w:r>
      <w:r w:rsidR="004576A2">
        <w:rPr>
          <w:rFonts w:ascii="Galliard BT" w:hAnsi="Galliard BT" w:cs="Galliard BT"/>
          <w:color w:val="000000"/>
          <w:sz w:val="24"/>
          <w:szCs w:val="24"/>
        </w:rPr>
        <w:t xml:space="preserve">de </w:t>
      </w:r>
      <w:r>
        <w:rPr>
          <w:rFonts w:ascii="Galliard BT" w:hAnsi="Galliard BT" w:cs="Galliard BT"/>
          <w:color w:val="000000"/>
          <w:sz w:val="24"/>
          <w:szCs w:val="24"/>
        </w:rPr>
        <w:t xml:space="preserve">Fritjof Schuon, </w:t>
      </w:r>
      <w:r w:rsidR="004576A2">
        <w:rPr>
          <w:rFonts w:ascii="Galliard BT" w:hAnsi="Galliard BT" w:cs="Galliard BT"/>
          <w:color w:val="000000"/>
          <w:sz w:val="24"/>
          <w:szCs w:val="24"/>
        </w:rPr>
        <w:t>por exemplo. T</w:t>
      </w:r>
      <w:r>
        <w:rPr>
          <w:rFonts w:ascii="Galliard BT" w:hAnsi="Galliard BT" w:cs="Galliard BT"/>
          <w:color w:val="000000"/>
          <w:sz w:val="24"/>
          <w:szCs w:val="24"/>
        </w:rPr>
        <w:t>oda a escola tradicionalista</w:t>
      </w:r>
      <w:r w:rsidR="004576A2">
        <w:rPr>
          <w:rFonts w:ascii="Galliard BT" w:hAnsi="Galliard BT" w:cs="Galliard BT"/>
          <w:color w:val="000000"/>
          <w:sz w:val="24"/>
          <w:szCs w:val="24"/>
        </w:rPr>
        <w:t xml:space="preserve"> </w:t>
      </w:r>
      <w:r>
        <w:rPr>
          <w:rFonts w:ascii="Galliard BT" w:hAnsi="Galliard BT" w:cs="Galliard BT"/>
          <w:color w:val="000000"/>
          <w:sz w:val="24"/>
          <w:szCs w:val="24"/>
        </w:rPr>
        <w:t xml:space="preserve">segue esse conceito ao pé da letra, embora </w:t>
      </w:r>
      <w:r w:rsidR="004576A2">
        <w:rPr>
          <w:rFonts w:ascii="Galliard BT" w:hAnsi="Galliard BT" w:cs="Galliard BT"/>
          <w:color w:val="000000"/>
          <w:sz w:val="24"/>
          <w:szCs w:val="24"/>
        </w:rPr>
        <w:t xml:space="preserve">o </w:t>
      </w:r>
      <w:r>
        <w:rPr>
          <w:rFonts w:ascii="Galliard BT" w:hAnsi="Galliard BT" w:cs="Galliard BT"/>
          <w:color w:val="000000"/>
          <w:sz w:val="24"/>
          <w:szCs w:val="24"/>
        </w:rPr>
        <w:t xml:space="preserve">adaptando, às vezes, </w:t>
      </w:r>
      <w:r w:rsidR="004576A2">
        <w:rPr>
          <w:rFonts w:ascii="Galliard BT" w:hAnsi="Galliard BT" w:cs="Galliard BT"/>
          <w:color w:val="000000"/>
          <w:sz w:val="24"/>
          <w:szCs w:val="24"/>
        </w:rPr>
        <w:t>à</w:t>
      </w:r>
      <w:r>
        <w:rPr>
          <w:rFonts w:ascii="Galliard BT" w:hAnsi="Galliard BT" w:cs="Galliard BT"/>
          <w:color w:val="000000"/>
          <w:sz w:val="24"/>
          <w:szCs w:val="24"/>
        </w:rPr>
        <w:t xml:space="preserve"> linguagem das</w:t>
      </w:r>
      <w:r w:rsidR="004576A2">
        <w:rPr>
          <w:rFonts w:ascii="Galliard BT" w:hAnsi="Galliard BT" w:cs="Galliard BT"/>
          <w:color w:val="000000"/>
          <w:sz w:val="24"/>
          <w:szCs w:val="24"/>
        </w:rPr>
        <w:t xml:space="preserve"> três únicas</w:t>
      </w:r>
      <w:r>
        <w:rPr>
          <w:rFonts w:ascii="Galliard BT" w:hAnsi="Galliard BT" w:cs="Galliard BT"/>
          <w:color w:val="000000"/>
          <w:sz w:val="24"/>
          <w:szCs w:val="24"/>
        </w:rPr>
        <w:t xml:space="preserve"> tradições propriamente religiosas</w:t>
      </w:r>
      <w:r w:rsidR="004576A2">
        <w:rPr>
          <w:rFonts w:ascii="Galliard BT" w:hAnsi="Galliard BT" w:cs="Galliard BT"/>
          <w:color w:val="000000"/>
          <w:sz w:val="24"/>
          <w:szCs w:val="24"/>
        </w:rPr>
        <w:t xml:space="preserve"> que existem</w:t>
      </w:r>
      <w:r>
        <w:rPr>
          <w:rFonts w:ascii="Galliard BT" w:hAnsi="Galliard BT" w:cs="Galliard BT"/>
          <w:color w:val="000000"/>
          <w:sz w:val="24"/>
          <w:szCs w:val="24"/>
        </w:rPr>
        <w:t xml:space="preserve">: </w:t>
      </w:r>
      <w:commentRangeStart w:id="29"/>
      <w:r>
        <w:rPr>
          <w:rFonts w:ascii="Galliard BT" w:hAnsi="Galliard BT" w:cs="Galliard BT"/>
          <w:color w:val="000000"/>
          <w:sz w:val="24"/>
          <w:szCs w:val="24"/>
        </w:rPr>
        <w:t xml:space="preserve">judaísmo, cristianismo e </w:t>
      </w:r>
      <w:r w:rsidR="00C90705">
        <w:rPr>
          <w:rFonts w:ascii="Galliard BT" w:hAnsi="Galliard BT" w:cs="Galliard BT"/>
          <w:color w:val="000000"/>
          <w:sz w:val="24"/>
          <w:szCs w:val="24"/>
        </w:rPr>
        <w:t>I</w:t>
      </w:r>
      <w:r>
        <w:rPr>
          <w:rFonts w:ascii="Galliard BT" w:hAnsi="Galliard BT" w:cs="Galliard BT"/>
          <w:color w:val="000000"/>
          <w:sz w:val="24"/>
          <w:szCs w:val="24"/>
        </w:rPr>
        <w:t>sl</w:t>
      </w:r>
      <w:r w:rsidR="00C90705">
        <w:rPr>
          <w:rFonts w:ascii="Galliard BT" w:hAnsi="Galliard BT" w:cs="Galliard BT"/>
          <w:color w:val="000000"/>
          <w:sz w:val="24"/>
          <w:szCs w:val="24"/>
        </w:rPr>
        <w:t>am</w:t>
      </w:r>
      <w:commentRangeEnd w:id="29"/>
      <w:r w:rsidR="00C90705">
        <w:rPr>
          <w:rStyle w:val="Refdecomentrio"/>
          <w:rFonts w:ascii="Galliard BT" w:eastAsia="Calibri" w:hAnsi="Galliard BT" w:cs="Times New Roman"/>
          <w:color w:val="auto"/>
        </w:rPr>
        <w:commentReference w:id="29"/>
      </w:r>
      <w:r>
        <w:rPr>
          <w:rFonts w:ascii="Galliard BT" w:hAnsi="Galliard BT" w:cs="Galliard BT"/>
          <w:color w:val="000000"/>
          <w:sz w:val="24"/>
          <w:szCs w:val="24"/>
        </w:rPr>
        <w:t xml:space="preserve">. Eles adaptam a linguagem dessas três tradições, </w:t>
      </w:r>
      <w:r w:rsidR="00EB1B11">
        <w:rPr>
          <w:rFonts w:ascii="Galliard BT" w:hAnsi="Galliard BT" w:cs="Galliard BT"/>
          <w:color w:val="000000"/>
          <w:sz w:val="24"/>
          <w:szCs w:val="24"/>
        </w:rPr>
        <w:t xml:space="preserve">portanto, a </w:t>
      </w:r>
      <w:r>
        <w:rPr>
          <w:rFonts w:ascii="Galliard BT" w:hAnsi="Galliard BT" w:cs="Galliard BT"/>
          <w:color w:val="000000"/>
          <w:sz w:val="24"/>
          <w:szCs w:val="24"/>
        </w:rPr>
        <w:t xml:space="preserve">uma visão do mundo que é </w:t>
      </w:r>
      <w:r w:rsidR="00320333">
        <w:rPr>
          <w:rFonts w:ascii="Galliard BT" w:hAnsi="Galliard BT" w:cs="Galliard BT"/>
          <w:color w:val="000000"/>
          <w:sz w:val="24"/>
          <w:szCs w:val="24"/>
        </w:rPr>
        <w:t xml:space="preserve">anterior e </w:t>
      </w:r>
      <w:r w:rsidR="007318D0">
        <w:rPr>
          <w:rFonts w:ascii="Galliard BT" w:hAnsi="Galliard BT" w:cs="Galliard BT"/>
          <w:color w:val="000000"/>
          <w:sz w:val="24"/>
          <w:szCs w:val="24"/>
        </w:rPr>
        <w:t>idêntica à do</w:t>
      </w:r>
      <w:r>
        <w:rPr>
          <w:rFonts w:ascii="Galliard BT" w:hAnsi="Galliard BT" w:cs="Galliard BT"/>
          <w:color w:val="000000"/>
          <w:sz w:val="24"/>
          <w:szCs w:val="24"/>
        </w:rPr>
        <w:t xml:space="preserve"> hinduísmo e </w:t>
      </w:r>
      <w:r w:rsidR="007318D0">
        <w:rPr>
          <w:rFonts w:ascii="Galliard BT" w:hAnsi="Galliard BT" w:cs="Galliard BT"/>
          <w:color w:val="000000"/>
          <w:sz w:val="24"/>
          <w:szCs w:val="24"/>
        </w:rPr>
        <w:t>à das</w:t>
      </w:r>
      <w:r w:rsidR="00320333">
        <w:rPr>
          <w:rFonts w:ascii="Galliard BT" w:hAnsi="Galliard BT" w:cs="Galliard BT"/>
          <w:color w:val="000000"/>
          <w:sz w:val="24"/>
          <w:szCs w:val="24"/>
        </w:rPr>
        <w:t xml:space="preserve"> escolas gnósticas.</w:t>
      </w:r>
    </w:p>
    <w:p w14:paraId="3EE507AE" w14:textId="77777777" w:rsidR="00320333" w:rsidRDefault="00320333" w:rsidP="00A94EDC">
      <w:pPr>
        <w:pStyle w:val="WW-Padro"/>
        <w:spacing w:after="0" w:line="240" w:lineRule="auto"/>
        <w:jc w:val="both"/>
        <w:rPr>
          <w:rFonts w:ascii="Galliard BT" w:hAnsi="Galliard BT" w:cs="Galliard BT"/>
          <w:color w:val="000000"/>
          <w:sz w:val="24"/>
          <w:szCs w:val="24"/>
        </w:rPr>
      </w:pPr>
    </w:p>
    <w:p w14:paraId="736477F9" w14:textId="77777777" w:rsidR="004E7636" w:rsidRPr="004E7636" w:rsidRDefault="004E7636" w:rsidP="00A94EDC">
      <w:pPr>
        <w:pStyle w:val="WW-Padro"/>
        <w:spacing w:after="0" w:line="240" w:lineRule="auto"/>
        <w:ind w:left="709"/>
        <w:jc w:val="both"/>
        <w:rPr>
          <w:rFonts w:ascii="Galliard BT" w:hAnsi="Galliard BT" w:cs="Galliard BT"/>
          <w:color w:val="000000"/>
        </w:rPr>
      </w:pPr>
      <w:r w:rsidRPr="004E7636">
        <w:rPr>
          <w:rFonts w:ascii="Galliard BT" w:hAnsi="Galliard BT" w:cs="Galliard BT"/>
          <w:color w:val="000000"/>
        </w:rPr>
        <w:t>“Mas essa mesma visão do mundo</w:t>
      </w:r>
      <w:r>
        <w:rPr>
          <w:rFonts w:ascii="Galliard BT" w:hAnsi="Galliard BT" w:cs="Galliard BT"/>
          <w:color w:val="000000"/>
        </w:rPr>
        <w:t xml:space="preserve"> </w:t>
      </w:r>
      <w:r w:rsidRPr="004E7636">
        <w:rPr>
          <w:rFonts w:ascii="Galliard BT" w:hAnsi="Galliard BT" w:cs="Galliard BT"/>
          <w:color w:val="FF0000"/>
          <w:sz w:val="16"/>
          <w:szCs w:val="16"/>
        </w:rPr>
        <w:t>[0:40]</w:t>
      </w:r>
      <w:r w:rsidRPr="004E7636">
        <w:rPr>
          <w:rFonts w:ascii="Galliard BT" w:hAnsi="Galliard BT" w:cs="Galliard BT"/>
          <w:color w:val="000000"/>
        </w:rPr>
        <w:t xml:space="preserve"> reaparece sub-repticiamente no racionalismo e no cientificismo mais estritos.”</w:t>
      </w:r>
    </w:p>
    <w:p w14:paraId="705B7C85" w14:textId="77777777" w:rsidR="004E7636" w:rsidRDefault="004E7636" w:rsidP="00A94EDC">
      <w:pPr>
        <w:pStyle w:val="WW-Padro"/>
        <w:spacing w:after="0" w:line="240" w:lineRule="auto"/>
        <w:jc w:val="both"/>
        <w:rPr>
          <w:rFonts w:ascii="Galliard BT" w:hAnsi="Galliard BT" w:cs="Galliard BT"/>
          <w:color w:val="000000"/>
          <w:sz w:val="24"/>
          <w:szCs w:val="24"/>
        </w:rPr>
      </w:pPr>
    </w:p>
    <w:p w14:paraId="00C4FE45" w14:textId="77777777" w:rsidR="003433F4" w:rsidRPr="008F313B" w:rsidRDefault="00453B5E" w:rsidP="00A94EDC">
      <w:pPr>
        <w:pStyle w:val="WW-Padro"/>
        <w:spacing w:after="0" w:line="240" w:lineRule="auto"/>
        <w:jc w:val="both"/>
        <w:rPr>
          <w:rFonts w:ascii="Galliard BT" w:hAnsi="Galliard BT" w:cs="Galliard BT"/>
          <w:color w:val="auto"/>
          <w:szCs w:val="24"/>
        </w:rPr>
      </w:pPr>
      <w:r w:rsidRPr="008F313B">
        <w:rPr>
          <w:rFonts w:ascii="Galliard BT" w:hAnsi="Galliard BT" w:cs="Galliard BT"/>
          <w:color w:val="auto"/>
          <w:sz w:val="24"/>
          <w:szCs w:val="24"/>
        </w:rPr>
        <w:t>U</w:t>
      </w:r>
      <w:r w:rsidR="003433F4" w:rsidRPr="008F313B">
        <w:rPr>
          <w:rFonts w:ascii="Galliard BT" w:hAnsi="Galliard BT" w:cs="Galliard BT"/>
          <w:color w:val="auto"/>
          <w:sz w:val="24"/>
          <w:szCs w:val="24"/>
        </w:rPr>
        <w:t>ma das coi</w:t>
      </w:r>
      <w:r w:rsidRPr="008F313B">
        <w:rPr>
          <w:rFonts w:ascii="Galliard BT" w:hAnsi="Galliard BT" w:cs="Galliard BT"/>
          <w:color w:val="auto"/>
          <w:sz w:val="24"/>
          <w:szCs w:val="24"/>
        </w:rPr>
        <w:t xml:space="preserve">sas mais fabulosas desse livro é que </w:t>
      </w:r>
      <w:commentRangeStart w:id="30"/>
      <w:r w:rsidRPr="008F313B">
        <w:rPr>
          <w:rFonts w:ascii="Galliard BT" w:hAnsi="Galliard BT" w:cs="Galliard BT"/>
          <w:color w:val="auto"/>
          <w:sz w:val="24"/>
          <w:szCs w:val="24"/>
        </w:rPr>
        <w:t>o autor</w:t>
      </w:r>
      <w:r w:rsidR="003433F4" w:rsidRPr="008F313B">
        <w:rPr>
          <w:rFonts w:ascii="Galliard BT" w:hAnsi="Galliard BT" w:cs="Galliard BT"/>
          <w:color w:val="auto"/>
          <w:sz w:val="24"/>
          <w:szCs w:val="24"/>
        </w:rPr>
        <w:t xml:space="preserve"> </w:t>
      </w:r>
      <w:commentRangeEnd w:id="30"/>
      <w:r w:rsidRPr="008F313B">
        <w:rPr>
          <w:rStyle w:val="Refdecomentrio"/>
          <w:rFonts w:ascii="Galliard BT" w:eastAsia="Calibri" w:hAnsi="Galliard BT" w:cs="Times New Roman"/>
          <w:color w:val="auto"/>
        </w:rPr>
        <w:commentReference w:id="30"/>
      </w:r>
      <w:r w:rsidR="003433F4" w:rsidRPr="008F313B">
        <w:rPr>
          <w:rFonts w:ascii="Galliard BT" w:hAnsi="Galliard BT" w:cs="Galliard BT"/>
          <w:color w:val="auto"/>
          <w:sz w:val="24"/>
          <w:szCs w:val="24"/>
        </w:rPr>
        <w:t xml:space="preserve">vai </w:t>
      </w:r>
      <w:commentRangeStart w:id="31"/>
      <w:r w:rsidR="003433F4" w:rsidRPr="008F313B">
        <w:rPr>
          <w:rFonts w:ascii="Galliard BT" w:hAnsi="Galliard BT" w:cs="Galliard BT"/>
          <w:color w:val="auto"/>
          <w:sz w:val="24"/>
          <w:szCs w:val="24"/>
        </w:rPr>
        <w:t xml:space="preserve">percebendo </w:t>
      </w:r>
      <w:commentRangeEnd w:id="31"/>
      <w:r w:rsidRPr="008F313B">
        <w:rPr>
          <w:rStyle w:val="Refdecomentrio"/>
          <w:rFonts w:ascii="Galliard BT" w:eastAsia="Calibri" w:hAnsi="Galliard BT" w:cs="Times New Roman"/>
          <w:color w:val="auto"/>
        </w:rPr>
        <w:commentReference w:id="31"/>
      </w:r>
      <w:r w:rsidR="003433F4" w:rsidRPr="008F313B">
        <w:rPr>
          <w:rFonts w:ascii="Galliard BT" w:hAnsi="Galliard BT" w:cs="Galliard BT"/>
          <w:color w:val="auto"/>
          <w:sz w:val="24"/>
          <w:szCs w:val="24"/>
        </w:rPr>
        <w:t>que toda uma visão do mundo</w:t>
      </w:r>
      <w:r w:rsidR="002F2BBA" w:rsidRPr="008F313B">
        <w:rPr>
          <w:rFonts w:ascii="Galliard BT" w:hAnsi="Galliard BT" w:cs="Galliard BT"/>
          <w:color w:val="auto"/>
          <w:sz w:val="24"/>
          <w:szCs w:val="24"/>
        </w:rPr>
        <w:t xml:space="preserve"> [que] nos parece </w:t>
      </w:r>
      <w:r w:rsidR="003433F4" w:rsidRPr="008F313B">
        <w:rPr>
          <w:rFonts w:ascii="Galliard BT" w:hAnsi="Galliard BT" w:cs="Galliard BT"/>
          <w:color w:val="auto"/>
          <w:sz w:val="24"/>
          <w:szCs w:val="24"/>
        </w:rPr>
        <w:t>estritamente modern</w:t>
      </w:r>
      <w:r w:rsidR="002F2BBA" w:rsidRPr="008F313B">
        <w:rPr>
          <w:rFonts w:ascii="Galliard BT" w:hAnsi="Galliard BT" w:cs="Galliard BT"/>
          <w:color w:val="auto"/>
          <w:sz w:val="24"/>
          <w:szCs w:val="24"/>
        </w:rPr>
        <w:t>a, científica, ateística etc., a</w:t>
      </w:r>
      <w:r w:rsidR="003433F4" w:rsidRPr="008F313B">
        <w:rPr>
          <w:rFonts w:ascii="Galliard BT" w:hAnsi="Galliard BT" w:cs="Galliard BT"/>
          <w:color w:val="auto"/>
          <w:sz w:val="24"/>
          <w:szCs w:val="24"/>
        </w:rPr>
        <w:t xml:space="preserve">inda tem </w:t>
      </w:r>
      <w:r w:rsidR="002F2BBA" w:rsidRPr="008F313B">
        <w:rPr>
          <w:rFonts w:ascii="Galliard BT" w:hAnsi="Galliard BT" w:cs="Galliard BT"/>
          <w:color w:val="auto"/>
          <w:sz w:val="24"/>
          <w:szCs w:val="24"/>
        </w:rPr>
        <w:t xml:space="preserve">no fundo </w:t>
      </w:r>
      <w:r w:rsidR="003433F4" w:rsidRPr="008F313B">
        <w:rPr>
          <w:rFonts w:ascii="Galliard BT" w:hAnsi="Galliard BT" w:cs="Galliard BT"/>
          <w:color w:val="auto"/>
          <w:sz w:val="24"/>
          <w:szCs w:val="24"/>
        </w:rPr>
        <w:t xml:space="preserve">essa mesma visão da realidade como </w:t>
      </w:r>
      <w:r w:rsidR="003433F4" w:rsidRPr="008F313B">
        <w:rPr>
          <w:rFonts w:ascii="Galliard BT" w:hAnsi="Galliard BT" w:cs="Galliard BT"/>
          <w:i/>
          <w:color w:val="auto"/>
          <w:sz w:val="24"/>
          <w:szCs w:val="24"/>
        </w:rPr>
        <w:t>desvelamento</w:t>
      </w:r>
      <w:r w:rsidR="003433F4" w:rsidRPr="008F313B">
        <w:rPr>
          <w:rFonts w:ascii="Galliard BT" w:hAnsi="Galliard BT" w:cs="Galliard BT"/>
          <w:color w:val="auto"/>
          <w:sz w:val="24"/>
          <w:szCs w:val="24"/>
        </w:rPr>
        <w:t>.</w:t>
      </w:r>
    </w:p>
    <w:p w14:paraId="205B4B99" w14:textId="77777777" w:rsidR="003433F4" w:rsidRDefault="003433F4" w:rsidP="00A94EDC">
      <w:pPr>
        <w:pStyle w:val="WW-Padro"/>
        <w:spacing w:after="0" w:line="240" w:lineRule="auto"/>
        <w:ind w:left="708"/>
        <w:jc w:val="both"/>
        <w:rPr>
          <w:rFonts w:ascii="Galliard BT" w:hAnsi="Galliard BT" w:cs="Galliard BT"/>
          <w:color w:val="000000"/>
          <w:szCs w:val="24"/>
        </w:rPr>
      </w:pPr>
    </w:p>
    <w:p w14:paraId="696FFEB4" w14:textId="77777777" w:rsidR="003433F4" w:rsidRDefault="00106221" w:rsidP="00A94EDC">
      <w:pPr>
        <w:pStyle w:val="WW-Padro"/>
        <w:spacing w:after="0" w:line="240" w:lineRule="auto"/>
        <w:ind w:left="709"/>
        <w:jc w:val="both"/>
        <w:rPr>
          <w:rFonts w:ascii="Galliard BT" w:hAnsi="Galliard BT" w:cs="Galliard BT"/>
          <w:color w:val="000000"/>
          <w:szCs w:val="24"/>
        </w:rPr>
      </w:pPr>
      <w:r>
        <w:rPr>
          <w:rFonts w:ascii="Galliard BT" w:hAnsi="Galliard BT" w:cs="Galliard BT"/>
          <w:color w:val="000000"/>
          <w:szCs w:val="24"/>
        </w:rPr>
        <w:t>“</w:t>
      </w:r>
      <w:r w:rsidR="002A2974" w:rsidRPr="002A2974">
        <w:rPr>
          <w:rFonts w:ascii="Galliard BT" w:hAnsi="Galliard BT" w:cs="Galliard BT"/>
          <w:color w:val="000000"/>
          <w:szCs w:val="24"/>
        </w:rPr>
        <w:t>Ela é comandada</w:t>
      </w:r>
      <w:r>
        <w:rPr>
          <w:rFonts w:ascii="Galliard BT" w:hAnsi="Galliard BT" w:cs="Galliard BT"/>
          <w:color w:val="000000"/>
          <w:szCs w:val="24"/>
        </w:rPr>
        <w:t xml:space="preserve"> </w:t>
      </w:r>
      <w:r w:rsidR="002A2974" w:rsidRPr="002A2974">
        <w:rPr>
          <w:rFonts w:ascii="Galliard BT" w:hAnsi="Galliard BT" w:cs="Galliard BT"/>
          <w:color w:val="000000"/>
          <w:szCs w:val="24"/>
        </w:rPr>
        <w:t>pela idéia de que o homem pode se liberar das alienações intelect</w:t>
      </w:r>
      <w:r>
        <w:rPr>
          <w:rFonts w:ascii="Galliard BT" w:hAnsi="Galliard BT" w:cs="Galliard BT"/>
          <w:color w:val="000000"/>
          <w:szCs w:val="24"/>
        </w:rPr>
        <w:t xml:space="preserve">uais que o encadeiam e chegar a </w:t>
      </w:r>
      <w:r w:rsidR="002A2974" w:rsidRPr="002A2974">
        <w:rPr>
          <w:rFonts w:ascii="Galliard BT" w:hAnsi="Galliard BT" w:cs="Galliard BT"/>
          <w:color w:val="000000"/>
          <w:szCs w:val="24"/>
        </w:rPr>
        <w:t xml:space="preserve">um </w:t>
      </w:r>
      <w:r w:rsidR="002A2974" w:rsidRPr="00106221">
        <w:rPr>
          <w:rFonts w:ascii="Galliard BT" w:hAnsi="Galliard BT" w:cs="Galliard BT"/>
          <w:i/>
          <w:color w:val="000000"/>
          <w:szCs w:val="24"/>
        </w:rPr>
        <w:t>desvelamento</w:t>
      </w:r>
      <w:r w:rsidR="002A2974" w:rsidRPr="002A2974">
        <w:rPr>
          <w:rFonts w:ascii="Galliard BT" w:hAnsi="Galliard BT" w:cs="Galliard BT"/>
          <w:color w:val="000000"/>
          <w:szCs w:val="24"/>
        </w:rPr>
        <w:t xml:space="preserve"> da verdade que lhe assegure uma Salvação pelo conhecimento,</w:t>
      </w:r>
      <w:r>
        <w:rPr>
          <w:rFonts w:ascii="Galliard BT" w:hAnsi="Galliard BT" w:cs="Galliard BT"/>
          <w:color w:val="000000"/>
          <w:szCs w:val="24"/>
        </w:rPr>
        <w:t xml:space="preserve"> (...)”</w:t>
      </w:r>
    </w:p>
    <w:p w14:paraId="088B27BB" w14:textId="77777777" w:rsidR="002A2974" w:rsidRPr="00106221" w:rsidRDefault="002A2974" w:rsidP="00A94EDC">
      <w:pPr>
        <w:pStyle w:val="WW-Padro"/>
        <w:spacing w:after="0" w:line="240" w:lineRule="auto"/>
        <w:jc w:val="both"/>
        <w:rPr>
          <w:rFonts w:ascii="Galliard BT" w:hAnsi="Galliard BT" w:cs="Galliard BT"/>
          <w:color w:val="000000"/>
          <w:sz w:val="24"/>
          <w:szCs w:val="24"/>
        </w:rPr>
      </w:pPr>
    </w:p>
    <w:p w14:paraId="5D7FF51E" w14:textId="77777777" w:rsidR="003433F4" w:rsidRDefault="003433F4" w:rsidP="00A94EDC">
      <w:pPr>
        <w:pStyle w:val="WW-Padro"/>
        <w:spacing w:after="0" w:line="240" w:lineRule="auto"/>
        <w:jc w:val="both"/>
        <w:rPr>
          <w:rFonts w:ascii="Galliard BT" w:hAnsi="Galliard BT" w:cs="Galliard BT"/>
          <w:color w:val="000000"/>
          <w:sz w:val="24"/>
          <w:szCs w:val="24"/>
        </w:rPr>
      </w:pPr>
      <w:r>
        <w:rPr>
          <w:rFonts w:ascii="Galliard BT" w:hAnsi="Galliard BT" w:cs="Galliard BT"/>
          <w:color w:val="000000"/>
          <w:sz w:val="24"/>
          <w:szCs w:val="24"/>
        </w:rPr>
        <w:t xml:space="preserve">Podemos </w:t>
      </w:r>
      <w:commentRangeStart w:id="32"/>
      <w:r w:rsidR="006D4571">
        <w:rPr>
          <w:rFonts w:ascii="Galliard BT" w:hAnsi="Galliard BT" w:cs="Galliard BT"/>
          <w:color w:val="000000"/>
          <w:sz w:val="24"/>
          <w:szCs w:val="24"/>
        </w:rPr>
        <w:t>citar</w:t>
      </w:r>
      <w:r>
        <w:rPr>
          <w:rFonts w:ascii="Galliard BT" w:hAnsi="Galliard BT" w:cs="Galliard BT"/>
          <w:color w:val="000000"/>
          <w:sz w:val="24"/>
          <w:szCs w:val="24"/>
        </w:rPr>
        <w:t xml:space="preserve"> </w:t>
      </w:r>
      <w:commentRangeEnd w:id="32"/>
      <w:r w:rsidR="006D4571">
        <w:rPr>
          <w:rStyle w:val="Refdecomentrio"/>
          <w:rFonts w:ascii="Galliard BT" w:eastAsia="Calibri" w:hAnsi="Galliard BT" w:cs="Times New Roman"/>
          <w:color w:val="auto"/>
        </w:rPr>
        <w:commentReference w:id="32"/>
      </w:r>
      <w:r>
        <w:rPr>
          <w:rFonts w:ascii="Galliard BT" w:hAnsi="Galliard BT" w:cs="Galliard BT"/>
          <w:color w:val="000000"/>
          <w:sz w:val="24"/>
          <w:szCs w:val="24"/>
        </w:rPr>
        <w:t xml:space="preserve">como uma amostra disso o livro de Raymond </w:t>
      </w:r>
      <w:proofErr w:type="spellStart"/>
      <w:r>
        <w:rPr>
          <w:rFonts w:ascii="Galliard BT" w:hAnsi="Galliard BT" w:cs="Galliard BT"/>
          <w:color w:val="000000"/>
          <w:sz w:val="24"/>
          <w:szCs w:val="24"/>
        </w:rPr>
        <w:t>Ruyer</w:t>
      </w:r>
      <w:proofErr w:type="spellEnd"/>
      <w:r w:rsidR="006D4571">
        <w:rPr>
          <w:rFonts w:ascii="Galliard BT" w:hAnsi="Galliard BT" w:cs="Galliard BT"/>
          <w:color w:val="000000"/>
          <w:sz w:val="24"/>
          <w:szCs w:val="24"/>
        </w:rPr>
        <w:t>,</w:t>
      </w:r>
      <w:r>
        <w:rPr>
          <w:rFonts w:ascii="Galliard BT" w:hAnsi="Galliard BT" w:cs="Galliard BT"/>
          <w:color w:val="000000"/>
          <w:sz w:val="24"/>
          <w:szCs w:val="24"/>
        </w:rPr>
        <w:t xml:space="preserve"> </w:t>
      </w:r>
      <w:r w:rsidRPr="00BD71A7">
        <w:rPr>
          <w:rFonts w:ascii="Galliard BT" w:hAnsi="Galliard BT" w:cs="Galliard BT"/>
          <w:i/>
          <w:color w:val="000000"/>
          <w:sz w:val="24"/>
          <w:szCs w:val="24"/>
        </w:rPr>
        <w:t>A Gnose de Princeton</w:t>
      </w:r>
      <w:r w:rsidR="006D4571">
        <w:rPr>
          <w:rFonts w:ascii="Galliard BT" w:hAnsi="Galliard BT" w:cs="Galliard BT"/>
          <w:color w:val="000000"/>
          <w:sz w:val="24"/>
          <w:szCs w:val="24"/>
        </w:rPr>
        <w:t>,</w:t>
      </w:r>
      <w:r>
        <w:rPr>
          <w:rFonts w:ascii="Galliard BT" w:hAnsi="Galliard BT" w:cs="Galliard BT"/>
          <w:color w:val="000000"/>
          <w:sz w:val="24"/>
          <w:szCs w:val="24"/>
        </w:rPr>
        <w:t xml:space="preserve"> </w:t>
      </w:r>
      <w:r w:rsidR="006D4571">
        <w:rPr>
          <w:rFonts w:ascii="Galliard BT" w:hAnsi="Galliard BT" w:cs="Galliard BT"/>
          <w:color w:val="000000"/>
          <w:sz w:val="24"/>
          <w:szCs w:val="24"/>
        </w:rPr>
        <w:t>[em que ele conta que]</w:t>
      </w:r>
      <w:r>
        <w:rPr>
          <w:rFonts w:ascii="Galliard BT" w:hAnsi="Galliard BT" w:cs="Galliard BT"/>
          <w:color w:val="000000"/>
          <w:sz w:val="24"/>
          <w:szCs w:val="24"/>
        </w:rPr>
        <w:t xml:space="preserve"> um grupo de cientistas estritamente gnósticos domina</w:t>
      </w:r>
      <w:r w:rsidR="006D4571">
        <w:rPr>
          <w:rFonts w:ascii="Galliard BT" w:hAnsi="Galliard BT" w:cs="Galliard BT"/>
          <w:color w:val="000000"/>
          <w:sz w:val="24"/>
          <w:szCs w:val="24"/>
        </w:rPr>
        <w:t>r</w:t>
      </w:r>
      <w:r>
        <w:rPr>
          <w:rFonts w:ascii="Galliard BT" w:hAnsi="Galliard BT" w:cs="Galliard BT"/>
          <w:color w:val="000000"/>
          <w:sz w:val="24"/>
          <w:szCs w:val="24"/>
        </w:rPr>
        <w:t xml:space="preserve">am a Universidade de Princeton por </w:t>
      </w:r>
      <w:r w:rsidR="006D4571">
        <w:rPr>
          <w:rFonts w:ascii="Galliard BT" w:hAnsi="Galliard BT" w:cs="Galliard BT"/>
          <w:color w:val="000000"/>
          <w:sz w:val="24"/>
          <w:szCs w:val="24"/>
        </w:rPr>
        <w:t xml:space="preserve">um </w:t>
      </w:r>
      <w:r>
        <w:rPr>
          <w:rFonts w:ascii="Galliard BT" w:hAnsi="Galliard BT" w:cs="Galliard BT"/>
          <w:color w:val="000000"/>
          <w:sz w:val="24"/>
          <w:szCs w:val="24"/>
        </w:rPr>
        <w:t>certo tempo</w:t>
      </w:r>
      <w:r w:rsidR="006D4571">
        <w:rPr>
          <w:rFonts w:ascii="Galliard BT" w:hAnsi="Galliard BT" w:cs="Galliard BT"/>
          <w:color w:val="000000"/>
          <w:sz w:val="24"/>
          <w:szCs w:val="24"/>
        </w:rPr>
        <w:t>. T</w:t>
      </w:r>
      <w:r>
        <w:rPr>
          <w:rFonts w:ascii="Galliard BT" w:hAnsi="Galliard BT" w:cs="Galliard BT"/>
          <w:color w:val="000000"/>
          <w:sz w:val="24"/>
          <w:szCs w:val="24"/>
        </w:rPr>
        <w:t xml:space="preserve">oda </w:t>
      </w:r>
      <w:r w:rsidR="006D4571">
        <w:rPr>
          <w:rFonts w:ascii="Galliard BT" w:hAnsi="Galliard BT" w:cs="Galliard BT"/>
          <w:color w:val="000000"/>
          <w:sz w:val="24"/>
          <w:szCs w:val="24"/>
        </w:rPr>
        <w:t xml:space="preserve">a visão deles era esta </w:t>
      </w:r>
      <w:r w:rsidR="00A94EDC">
        <w:rPr>
          <w:rFonts w:ascii="Galliard BT" w:hAnsi="Galliard BT" w:cs="Galliard BT"/>
          <w:color w:val="000000"/>
          <w:sz w:val="24"/>
          <w:szCs w:val="24"/>
        </w:rPr>
        <w:t>—</w:t>
      </w:r>
      <w:r w:rsidR="006D4571">
        <w:rPr>
          <w:rFonts w:ascii="Galliard BT" w:hAnsi="Galliard BT" w:cs="Galliard BT"/>
          <w:color w:val="000000"/>
          <w:sz w:val="24"/>
          <w:szCs w:val="24"/>
        </w:rPr>
        <w:t xml:space="preserve"> a d</w:t>
      </w:r>
      <w:r>
        <w:rPr>
          <w:rFonts w:ascii="Galliard BT" w:hAnsi="Galliard BT" w:cs="Galliard BT"/>
          <w:color w:val="000000"/>
          <w:sz w:val="24"/>
          <w:szCs w:val="24"/>
        </w:rPr>
        <w:t xml:space="preserve">o hinduísmo, </w:t>
      </w:r>
      <w:r w:rsidR="006D4571">
        <w:rPr>
          <w:rFonts w:ascii="Galliard BT" w:hAnsi="Galliard BT" w:cs="Galliard BT"/>
          <w:color w:val="000000"/>
          <w:sz w:val="24"/>
          <w:szCs w:val="24"/>
        </w:rPr>
        <w:t>da</w:t>
      </w:r>
      <w:r>
        <w:rPr>
          <w:rFonts w:ascii="Galliard BT" w:hAnsi="Galliard BT" w:cs="Galliard BT"/>
          <w:color w:val="000000"/>
          <w:sz w:val="24"/>
          <w:szCs w:val="24"/>
        </w:rPr>
        <w:t xml:space="preserve"> gnose, </w:t>
      </w:r>
      <w:r w:rsidR="006D4571">
        <w:rPr>
          <w:rFonts w:ascii="Galliard BT" w:hAnsi="Galliard BT" w:cs="Galliard BT"/>
          <w:color w:val="000000"/>
          <w:sz w:val="24"/>
          <w:szCs w:val="24"/>
        </w:rPr>
        <w:t>d</w:t>
      </w:r>
      <w:r>
        <w:rPr>
          <w:rFonts w:ascii="Galliard BT" w:hAnsi="Galliard BT" w:cs="Galliard BT"/>
          <w:color w:val="000000"/>
          <w:sz w:val="24"/>
          <w:szCs w:val="24"/>
        </w:rPr>
        <w:t>o ve</w:t>
      </w:r>
      <w:r w:rsidR="006D4571">
        <w:rPr>
          <w:rFonts w:ascii="Galliard BT" w:hAnsi="Galliard BT" w:cs="Galliard BT"/>
          <w:color w:val="000000"/>
          <w:sz w:val="24"/>
          <w:szCs w:val="24"/>
        </w:rPr>
        <w:t>lho platonismo etc.</w:t>
      </w:r>
    </w:p>
    <w:p w14:paraId="10EB64FB" w14:textId="77777777" w:rsidR="003433F4" w:rsidRDefault="003433F4" w:rsidP="00A94EDC">
      <w:pPr>
        <w:pStyle w:val="WW-Padro"/>
        <w:spacing w:after="0" w:line="240" w:lineRule="auto"/>
        <w:jc w:val="both"/>
        <w:rPr>
          <w:rFonts w:ascii="Galliard BT" w:hAnsi="Galliard BT" w:cs="Galliard BT"/>
          <w:color w:val="000000"/>
          <w:sz w:val="24"/>
          <w:szCs w:val="24"/>
        </w:rPr>
      </w:pPr>
    </w:p>
    <w:p w14:paraId="318DA5EF" w14:textId="77777777" w:rsidR="00BD71A7" w:rsidRPr="00960FF3" w:rsidRDefault="00960FF3" w:rsidP="00A94EDC">
      <w:pPr>
        <w:pStyle w:val="WW-Padro"/>
        <w:spacing w:after="0" w:line="240" w:lineRule="auto"/>
        <w:ind w:left="709"/>
        <w:jc w:val="both"/>
        <w:rPr>
          <w:rFonts w:ascii="Galliard BT" w:hAnsi="Galliard BT" w:cs="Galliard BT"/>
          <w:color w:val="000000"/>
          <w:szCs w:val="24"/>
        </w:rPr>
      </w:pPr>
      <w:r>
        <w:rPr>
          <w:rFonts w:ascii="Galliard BT" w:hAnsi="Galliard BT" w:cs="Galliard BT"/>
          <w:color w:val="000000"/>
          <w:szCs w:val="24"/>
        </w:rPr>
        <w:t xml:space="preserve">“(...) </w:t>
      </w:r>
      <w:r w:rsidRPr="00960FF3">
        <w:rPr>
          <w:rFonts w:ascii="Galliard BT" w:hAnsi="Galliard BT" w:cs="Galliard BT"/>
          <w:color w:val="000000"/>
          <w:szCs w:val="24"/>
        </w:rPr>
        <w:t>prelúdio a uma quase-autodivinização. Essa vi</w:t>
      </w:r>
      <w:r>
        <w:rPr>
          <w:rFonts w:ascii="Galliard BT" w:hAnsi="Galliard BT" w:cs="Galliard BT"/>
          <w:color w:val="000000"/>
          <w:szCs w:val="24"/>
        </w:rPr>
        <w:t xml:space="preserve">são do mundo passou de Platão a </w:t>
      </w:r>
      <w:r w:rsidRPr="00960FF3">
        <w:rPr>
          <w:rFonts w:ascii="Galliard BT" w:hAnsi="Galliard BT" w:cs="Galliard BT"/>
          <w:color w:val="000000"/>
          <w:szCs w:val="24"/>
        </w:rPr>
        <w:t xml:space="preserve">Aristóteles; entretanto, neste último, está eliminado tudo aquilo que, em Platão, podia se parecer com um processo iniciático que fizesse pensar nos Mistérios, e do qual os mitos constituíam outras tantas alusões. Com Aristóteles, estamos em presença de um empirismo e de uma filosofia da causalidade que não duplicam o real com um mundo de Idéias </w:t>
      </w:r>
      <w:r>
        <w:rPr>
          <w:rFonts w:ascii="Galliard BT" w:hAnsi="Galliard BT" w:cs="Galliard BT"/>
          <w:color w:val="000000"/>
          <w:szCs w:val="24"/>
        </w:rPr>
        <w:t>‘</w:t>
      </w:r>
      <w:r w:rsidRPr="00960FF3">
        <w:rPr>
          <w:rFonts w:ascii="Galliard BT" w:hAnsi="Galliard BT" w:cs="Galliard BT"/>
          <w:color w:val="000000"/>
          <w:szCs w:val="24"/>
        </w:rPr>
        <w:t>separadas</w:t>
      </w:r>
      <w:r>
        <w:rPr>
          <w:rFonts w:ascii="Galliard BT" w:hAnsi="Galliard BT" w:cs="Galliard BT"/>
          <w:color w:val="000000"/>
          <w:szCs w:val="24"/>
        </w:rPr>
        <w:t>’</w:t>
      </w:r>
      <w:r w:rsidRPr="00960FF3">
        <w:rPr>
          <w:rFonts w:ascii="Galliard BT" w:hAnsi="Galliard BT" w:cs="Galliard BT"/>
          <w:color w:val="000000"/>
          <w:szCs w:val="24"/>
        </w:rPr>
        <w:t>, mas se preocupam em organizar classificações de formas, julgamentos de atribuição e raciocínios dedutivos de uma maneira logicamente coerente.</w:t>
      </w:r>
      <w:r w:rsidR="00545588">
        <w:rPr>
          <w:rFonts w:ascii="Galliard BT" w:hAnsi="Galliard BT" w:cs="Galliard BT"/>
          <w:color w:val="000000"/>
          <w:szCs w:val="24"/>
        </w:rPr>
        <w:t>”</w:t>
      </w:r>
    </w:p>
    <w:p w14:paraId="222396DF" w14:textId="77777777" w:rsidR="00960FF3" w:rsidRDefault="00960FF3" w:rsidP="00A94EDC">
      <w:pPr>
        <w:pStyle w:val="WW-Padro"/>
        <w:spacing w:after="0" w:line="240" w:lineRule="auto"/>
        <w:jc w:val="both"/>
        <w:rPr>
          <w:rFonts w:ascii="Galliard BT" w:hAnsi="Galliard BT" w:cs="Galliard BT"/>
          <w:color w:val="000000"/>
          <w:sz w:val="24"/>
          <w:szCs w:val="24"/>
        </w:rPr>
      </w:pPr>
    </w:p>
    <w:p w14:paraId="4A5FA2B5" w14:textId="77777777" w:rsidR="003433F4" w:rsidRPr="00545588" w:rsidRDefault="003433F4" w:rsidP="00A94EDC">
      <w:pPr>
        <w:pStyle w:val="WW-Padro"/>
        <w:spacing w:after="0" w:line="240" w:lineRule="auto"/>
        <w:jc w:val="both"/>
        <w:rPr>
          <w:rFonts w:ascii="Galliard BT" w:hAnsi="Galliard BT" w:cs="Galliard BT"/>
          <w:color w:val="auto"/>
          <w:sz w:val="24"/>
          <w:szCs w:val="24"/>
        </w:rPr>
      </w:pPr>
      <w:r w:rsidRPr="00545588">
        <w:rPr>
          <w:rFonts w:ascii="Galliard BT" w:hAnsi="Galliard BT" w:cs="Galliard BT"/>
          <w:color w:val="auto"/>
          <w:sz w:val="24"/>
          <w:szCs w:val="24"/>
        </w:rPr>
        <w:t xml:space="preserve">De fato, não </w:t>
      </w:r>
      <w:r w:rsidR="00825976" w:rsidRPr="00545588">
        <w:rPr>
          <w:rFonts w:ascii="Galliard BT" w:hAnsi="Galliard BT" w:cs="Galliard BT"/>
          <w:color w:val="auto"/>
          <w:sz w:val="24"/>
          <w:szCs w:val="24"/>
        </w:rPr>
        <w:t xml:space="preserve">se </w:t>
      </w:r>
      <w:r w:rsidRPr="00545588">
        <w:rPr>
          <w:rFonts w:ascii="Galliard BT" w:hAnsi="Galliard BT" w:cs="Galliard BT"/>
          <w:color w:val="auto"/>
          <w:sz w:val="24"/>
          <w:szCs w:val="24"/>
        </w:rPr>
        <w:t>vê em Aristóteles essa função essencial dos ritos iniciáticos, es</w:t>
      </w:r>
      <w:r w:rsidR="00825976" w:rsidRPr="00545588">
        <w:rPr>
          <w:rFonts w:ascii="Galliard BT" w:hAnsi="Galliard BT" w:cs="Galliard BT"/>
          <w:color w:val="auto"/>
          <w:sz w:val="24"/>
          <w:szCs w:val="24"/>
        </w:rPr>
        <w:t>s</w:t>
      </w:r>
      <w:r w:rsidRPr="00545588">
        <w:rPr>
          <w:rFonts w:ascii="Galliard BT" w:hAnsi="Galliard BT" w:cs="Galliard BT"/>
          <w:color w:val="auto"/>
          <w:sz w:val="24"/>
          <w:szCs w:val="24"/>
        </w:rPr>
        <w:t xml:space="preserve">a </w:t>
      </w:r>
      <w:r w:rsidR="00825976" w:rsidRPr="00545588">
        <w:rPr>
          <w:rFonts w:ascii="Galliard BT" w:hAnsi="Galliard BT" w:cs="Galliard BT"/>
          <w:color w:val="auto"/>
          <w:sz w:val="24"/>
          <w:szCs w:val="24"/>
        </w:rPr>
        <w:t>idéia</w:t>
      </w:r>
      <w:r w:rsidRPr="00545588">
        <w:rPr>
          <w:rFonts w:ascii="Galliard BT" w:hAnsi="Galliard BT" w:cs="Galliard BT"/>
          <w:color w:val="auto"/>
          <w:sz w:val="24"/>
          <w:szCs w:val="24"/>
        </w:rPr>
        <w:t xml:space="preserve"> da filosofia como uma iniciação. Porém, </w:t>
      </w:r>
      <w:r w:rsidR="008603C8" w:rsidRPr="00545588">
        <w:rPr>
          <w:rFonts w:ascii="Galliard BT" w:hAnsi="Galliard BT" w:cs="Galliard BT"/>
          <w:color w:val="auto"/>
          <w:sz w:val="24"/>
          <w:szCs w:val="24"/>
        </w:rPr>
        <w:t>há uma breve passagem em que ele</w:t>
      </w:r>
      <w:r w:rsidRPr="00545588">
        <w:rPr>
          <w:rFonts w:ascii="Galliard BT" w:hAnsi="Galliard BT" w:cs="Galliard BT"/>
          <w:color w:val="auto"/>
          <w:sz w:val="24"/>
          <w:szCs w:val="24"/>
        </w:rPr>
        <w:t xml:space="preserve"> </w:t>
      </w:r>
      <w:r w:rsidR="008603C8" w:rsidRPr="00545588">
        <w:rPr>
          <w:rFonts w:ascii="Galliard BT" w:hAnsi="Galliard BT" w:cs="Galliard BT"/>
          <w:color w:val="auto"/>
          <w:sz w:val="24"/>
          <w:szCs w:val="24"/>
        </w:rPr>
        <w:t>diz que</w:t>
      </w:r>
      <w:r w:rsidRPr="00545588">
        <w:rPr>
          <w:rFonts w:ascii="Galliard BT" w:hAnsi="Galliard BT" w:cs="Galliard BT"/>
          <w:color w:val="auto"/>
          <w:sz w:val="24"/>
          <w:szCs w:val="24"/>
        </w:rPr>
        <w:t xml:space="preserve"> os ritos de </w:t>
      </w:r>
      <w:r w:rsidR="0032751F" w:rsidRPr="00545588">
        <w:rPr>
          <w:rFonts w:ascii="Galliard BT" w:hAnsi="Galliard BT" w:cs="Galliard BT"/>
          <w:color w:val="auto"/>
          <w:sz w:val="24"/>
          <w:szCs w:val="24"/>
        </w:rPr>
        <w:t>mistérios</w:t>
      </w:r>
      <w:r w:rsidRPr="00545588">
        <w:rPr>
          <w:rFonts w:ascii="Galliard BT" w:hAnsi="Galliard BT" w:cs="Galliard BT"/>
          <w:color w:val="auto"/>
          <w:sz w:val="24"/>
          <w:szCs w:val="24"/>
        </w:rPr>
        <w:t xml:space="preserve"> não trazem conhecimento, mas deixam uma profunda impressão. No meu livrinho sobre os </w:t>
      </w:r>
      <w:r w:rsidRPr="00545588">
        <w:rPr>
          <w:rFonts w:ascii="Galliard BT" w:hAnsi="Galliard BT" w:cs="Galliard BT"/>
          <w:i/>
          <w:color w:val="auto"/>
          <w:sz w:val="24"/>
          <w:szCs w:val="24"/>
        </w:rPr>
        <w:t>quatros discursos</w:t>
      </w:r>
      <w:r w:rsidR="00D94243" w:rsidRPr="00545588">
        <w:rPr>
          <w:rStyle w:val="Refdenotaderodap"/>
          <w:rFonts w:ascii="Galliard BT" w:hAnsi="Galliard BT" w:cs="Galliard BT"/>
          <w:color w:val="auto"/>
          <w:sz w:val="24"/>
          <w:szCs w:val="24"/>
        </w:rPr>
        <w:footnoteReference w:id="15"/>
      </w:r>
      <w:r w:rsidRPr="00545588">
        <w:rPr>
          <w:rFonts w:ascii="Galliard BT" w:hAnsi="Galliard BT" w:cs="Galliard BT"/>
          <w:color w:val="auto"/>
          <w:sz w:val="24"/>
          <w:szCs w:val="24"/>
        </w:rPr>
        <w:t xml:space="preserve">, </w:t>
      </w:r>
      <w:r w:rsidR="008603C8" w:rsidRPr="00545588">
        <w:rPr>
          <w:rFonts w:ascii="Galliard BT" w:hAnsi="Galliard BT" w:cs="Galliard BT"/>
          <w:color w:val="auto"/>
          <w:sz w:val="24"/>
          <w:szCs w:val="24"/>
        </w:rPr>
        <w:t>mostro</w:t>
      </w:r>
      <w:r w:rsidRPr="00545588">
        <w:rPr>
          <w:rFonts w:ascii="Galliard BT" w:hAnsi="Galliard BT" w:cs="Galliard BT"/>
          <w:color w:val="auto"/>
          <w:sz w:val="24"/>
          <w:szCs w:val="24"/>
        </w:rPr>
        <w:t xml:space="preserve"> que essa</w:t>
      </w:r>
      <w:r w:rsidR="008938E1" w:rsidRPr="00545588">
        <w:rPr>
          <w:rFonts w:ascii="Galliard BT" w:hAnsi="Galliard BT" w:cs="Galliard BT"/>
          <w:color w:val="auto"/>
          <w:sz w:val="24"/>
          <w:szCs w:val="24"/>
        </w:rPr>
        <w:t xml:space="preserve"> profunda impressão </w:t>
      </w:r>
      <w:r w:rsidRPr="00545588">
        <w:rPr>
          <w:rFonts w:ascii="Galliard BT" w:hAnsi="Galliard BT" w:cs="Galliard BT"/>
          <w:color w:val="auto"/>
          <w:sz w:val="24"/>
          <w:szCs w:val="24"/>
        </w:rPr>
        <w:t xml:space="preserve">constitui todo o subsolo imaginário do conhecimento e </w:t>
      </w:r>
      <w:r w:rsidR="008938E1" w:rsidRPr="00545588">
        <w:rPr>
          <w:rFonts w:ascii="Galliard BT" w:hAnsi="Galliard BT" w:cs="Galliard BT"/>
          <w:color w:val="auto"/>
          <w:sz w:val="24"/>
          <w:szCs w:val="24"/>
        </w:rPr>
        <w:t xml:space="preserve">já recorta e </w:t>
      </w:r>
      <w:r w:rsidRPr="00545588">
        <w:rPr>
          <w:rFonts w:ascii="Galliard BT" w:hAnsi="Galliard BT" w:cs="Galliard BT"/>
          <w:color w:val="auto"/>
          <w:sz w:val="24"/>
          <w:szCs w:val="24"/>
        </w:rPr>
        <w:t xml:space="preserve">molda toda </w:t>
      </w:r>
      <w:r w:rsidR="008938E1" w:rsidRPr="00545588">
        <w:rPr>
          <w:rFonts w:ascii="Galliard BT" w:hAnsi="Galliard BT" w:cs="Galliard BT"/>
          <w:color w:val="auto"/>
          <w:sz w:val="24"/>
          <w:szCs w:val="24"/>
        </w:rPr>
        <w:t xml:space="preserve">a </w:t>
      </w:r>
      <w:r w:rsidRPr="00545588">
        <w:rPr>
          <w:rFonts w:ascii="Galliard BT" w:hAnsi="Galliard BT" w:cs="Galliard BT"/>
          <w:color w:val="auto"/>
          <w:sz w:val="24"/>
          <w:szCs w:val="24"/>
        </w:rPr>
        <w:t xml:space="preserve">possibilidade de conhecimento posterior. Isso quer dizer que esse mundo dos mistérios não está incluído no universo de Aristóteles, mas está pressuposto, </w:t>
      </w:r>
      <w:r w:rsidR="0058123F" w:rsidRPr="00545588">
        <w:rPr>
          <w:rFonts w:ascii="Galliard BT" w:hAnsi="Galliard BT" w:cs="Galliard BT"/>
          <w:color w:val="auto"/>
          <w:sz w:val="24"/>
          <w:szCs w:val="24"/>
        </w:rPr>
        <w:t>ou seja,</w:t>
      </w:r>
      <w:r w:rsidRPr="00545588">
        <w:rPr>
          <w:rFonts w:ascii="Galliard BT" w:hAnsi="Galliard BT" w:cs="Galliard BT"/>
          <w:color w:val="auto"/>
          <w:sz w:val="24"/>
          <w:szCs w:val="24"/>
        </w:rPr>
        <w:t xml:space="preserve"> o rito de mistério é</w:t>
      </w:r>
      <w:r w:rsidR="00752DBE" w:rsidRPr="00545588">
        <w:rPr>
          <w:rFonts w:ascii="Galliard BT" w:hAnsi="Galliard BT" w:cs="Galliard BT"/>
          <w:color w:val="auto"/>
          <w:sz w:val="24"/>
          <w:szCs w:val="24"/>
        </w:rPr>
        <w:t>, por assim dizer,</w:t>
      </w:r>
      <w:r w:rsidRPr="00545588">
        <w:rPr>
          <w:rFonts w:ascii="Galliard BT" w:hAnsi="Galliard BT" w:cs="Galliard BT"/>
          <w:color w:val="auto"/>
          <w:sz w:val="24"/>
          <w:szCs w:val="24"/>
        </w:rPr>
        <w:t xml:space="preserve"> anterior </w:t>
      </w:r>
      <w:r w:rsidR="00A94EDC">
        <w:rPr>
          <w:rFonts w:ascii="Galliard BT" w:hAnsi="Galliard BT" w:cs="Galliard BT"/>
          <w:color w:val="auto"/>
          <w:sz w:val="24"/>
          <w:szCs w:val="24"/>
        </w:rPr>
        <w:t>—</w:t>
      </w:r>
      <w:r w:rsidR="0058123F" w:rsidRPr="00545588">
        <w:rPr>
          <w:rFonts w:ascii="Galliard BT" w:hAnsi="Galliard BT" w:cs="Galliard BT"/>
          <w:color w:val="auto"/>
          <w:sz w:val="24"/>
          <w:szCs w:val="24"/>
        </w:rPr>
        <w:t xml:space="preserve"> no sentido lógico </w:t>
      </w:r>
      <w:r w:rsidR="00A94EDC">
        <w:rPr>
          <w:rFonts w:ascii="Galliard BT" w:hAnsi="Galliard BT" w:cs="Galliard BT"/>
          <w:color w:val="auto"/>
          <w:sz w:val="24"/>
          <w:szCs w:val="24"/>
        </w:rPr>
        <w:t>—</w:t>
      </w:r>
      <w:r w:rsidR="0058123F" w:rsidRPr="00545588">
        <w:rPr>
          <w:rFonts w:ascii="Galliard BT" w:hAnsi="Galliard BT" w:cs="Galliard BT"/>
          <w:color w:val="auto"/>
          <w:sz w:val="24"/>
          <w:szCs w:val="24"/>
        </w:rPr>
        <w:t xml:space="preserve"> </w:t>
      </w:r>
      <w:r w:rsidRPr="00545588">
        <w:rPr>
          <w:rFonts w:ascii="Galliard BT" w:hAnsi="Galliard BT" w:cs="Galliard BT"/>
          <w:color w:val="auto"/>
          <w:sz w:val="24"/>
          <w:szCs w:val="24"/>
        </w:rPr>
        <w:t>à f</w:t>
      </w:r>
      <w:r w:rsidR="0058123F" w:rsidRPr="00545588">
        <w:rPr>
          <w:rFonts w:ascii="Galliard BT" w:hAnsi="Galliard BT" w:cs="Galliard BT"/>
          <w:color w:val="auto"/>
          <w:sz w:val="24"/>
          <w:szCs w:val="24"/>
        </w:rPr>
        <w:t>ilosofia de Aristóteles.</w:t>
      </w:r>
    </w:p>
    <w:p w14:paraId="51F1CE59" w14:textId="77777777" w:rsidR="00752DBE" w:rsidRPr="00545588" w:rsidRDefault="00752DBE" w:rsidP="00A94EDC">
      <w:pPr>
        <w:pStyle w:val="WW-Padro"/>
        <w:spacing w:after="0" w:line="240" w:lineRule="auto"/>
        <w:jc w:val="both"/>
        <w:rPr>
          <w:rFonts w:ascii="Galliard BT" w:hAnsi="Galliard BT" w:cs="Galliard BT"/>
          <w:color w:val="auto"/>
          <w:sz w:val="24"/>
          <w:szCs w:val="24"/>
        </w:rPr>
      </w:pPr>
    </w:p>
    <w:p w14:paraId="448608F2" w14:textId="77777777" w:rsidR="003433F4" w:rsidRDefault="00EE7214" w:rsidP="00A94EDC">
      <w:pPr>
        <w:pStyle w:val="WW-Padro"/>
        <w:spacing w:after="0" w:line="240" w:lineRule="auto"/>
        <w:ind w:left="709"/>
        <w:jc w:val="both"/>
        <w:rPr>
          <w:rFonts w:ascii="Galliard BT" w:hAnsi="Galliard BT" w:cs="Galliard BT"/>
          <w:color w:val="000000"/>
          <w:szCs w:val="24"/>
        </w:rPr>
      </w:pPr>
      <w:r>
        <w:rPr>
          <w:rFonts w:ascii="Galliard BT" w:hAnsi="Galliard BT" w:cs="Galliard BT"/>
          <w:color w:val="000000"/>
          <w:szCs w:val="24"/>
        </w:rPr>
        <w:t>“</w:t>
      </w:r>
      <w:r w:rsidRPr="00EE7214">
        <w:rPr>
          <w:rFonts w:ascii="Galliard BT" w:hAnsi="Galliard BT" w:cs="Galliard BT"/>
          <w:color w:val="000000"/>
          <w:szCs w:val="24"/>
        </w:rPr>
        <w:t>Todavia, a perspectiva de uma marcha ascensional reencont</w:t>
      </w:r>
      <w:r>
        <w:rPr>
          <w:rFonts w:ascii="Galliard BT" w:hAnsi="Galliard BT" w:cs="Galliard BT"/>
          <w:color w:val="000000"/>
          <w:szCs w:val="24"/>
        </w:rPr>
        <w:t xml:space="preserve">ra-se nessa regressão de séries </w:t>
      </w:r>
      <w:r w:rsidRPr="00EE7214">
        <w:rPr>
          <w:rFonts w:ascii="Galliard BT" w:hAnsi="Galliard BT" w:cs="Galliard BT"/>
          <w:color w:val="000000"/>
          <w:szCs w:val="24"/>
        </w:rPr>
        <w:t xml:space="preserve">causais ao termo da qual </w:t>
      </w:r>
      <w:r>
        <w:rPr>
          <w:rFonts w:ascii="Galliard BT" w:hAnsi="Galliard BT" w:cs="Galliard BT"/>
          <w:color w:val="000000"/>
          <w:szCs w:val="24"/>
        </w:rPr>
        <w:t>‘</w:t>
      </w:r>
      <w:r w:rsidRPr="00EE7214">
        <w:rPr>
          <w:rFonts w:ascii="Galliard BT" w:hAnsi="Galliard BT" w:cs="Galliard BT"/>
          <w:color w:val="000000"/>
          <w:szCs w:val="24"/>
        </w:rPr>
        <w:t>é preciso parar</w:t>
      </w:r>
      <w:r>
        <w:rPr>
          <w:rFonts w:ascii="Galliard BT" w:hAnsi="Galliard BT" w:cs="Galliard BT"/>
          <w:color w:val="000000"/>
          <w:szCs w:val="24"/>
        </w:rPr>
        <w:t>’</w:t>
      </w:r>
      <w:r w:rsidRPr="00EE7214">
        <w:rPr>
          <w:rFonts w:ascii="Galliard BT" w:hAnsi="Galliard BT" w:cs="Galliard BT"/>
          <w:color w:val="000000"/>
          <w:szCs w:val="24"/>
        </w:rPr>
        <w:t xml:space="preserve"> naquele Primeir</w:t>
      </w:r>
      <w:r>
        <w:rPr>
          <w:rFonts w:ascii="Galliard BT" w:hAnsi="Galliard BT" w:cs="Galliard BT"/>
          <w:color w:val="000000"/>
          <w:szCs w:val="24"/>
        </w:rPr>
        <w:t xml:space="preserve">o Motor não movido que se chama </w:t>
      </w:r>
      <w:r w:rsidRPr="00EE7214">
        <w:rPr>
          <w:rFonts w:ascii="Galliard BT" w:hAnsi="Galliard BT" w:cs="Galliard BT"/>
          <w:color w:val="000000"/>
          <w:szCs w:val="24"/>
        </w:rPr>
        <w:t>Deus</w:t>
      </w:r>
      <w:r w:rsidR="00C915F1">
        <w:rPr>
          <w:rStyle w:val="Refdenotaderodap"/>
          <w:rFonts w:ascii="Galliard BT" w:hAnsi="Galliard BT" w:cs="Galliard BT"/>
          <w:color w:val="000000"/>
          <w:szCs w:val="24"/>
        </w:rPr>
        <w:footnoteReference w:id="16"/>
      </w:r>
      <w:r w:rsidRPr="00EE7214">
        <w:rPr>
          <w:rFonts w:ascii="Galliard BT" w:hAnsi="Galliard BT" w:cs="Galliard BT"/>
          <w:color w:val="000000"/>
          <w:szCs w:val="24"/>
        </w:rPr>
        <w:t>.</w:t>
      </w:r>
      <w:r>
        <w:rPr>
          <w:rFonts w:ascii="Galliard BT" w:hAnsi="Galliard BT" w:cs="Galliard BT"/>
          <w:color w:val="000000"/>
          <w:szCs w:val="24"/>
        </w:rPr>
        <w:t>”</w:t>
      </w:r>
    </w:p>
    <w:p w14:paraId="6511F2DF" w14:textId="77777777" w:rsidR="00EE7214" w:rsidRPr="00EE7214" w:rsidRDefault="00EE7214" w:rsidP="00A94EDC">
      <w:pPr>
        <w:pStyle w:val="WW-Padro"/>
        <w:spacing w:after="0" w:line="240" w:lineRule="auto"/>
        <w:jc w:val="both"/>
        <w:rPr>
          <w:rFonts w:ascii="Galliard BT" w:hAnsi="Galliard BT" w:cs="Galliard BT"/>
          <w:color w:val="000000"/>
          <w:sz w:val="24"/>
          <w:szCs w:val="24"/>
        </w:rPr>
      </w:pPr>
    </w:p>
    <w:p w14:paraId="7C9F2F5F" w14:textId="77777777" w:rsidR="003433F4" w:rsidRDefault="003433F4" w:rsidP="00A94EDC">
      <w:pPr>
        <w:pStyle w:val="WW-Padro"/>
        <w:spacing w:after="0" w:line="240" w:lineRule="auto"/>
        <w:jc w:val="both"/>
        <w:rPr>
          <w:rFonts w:ascii="Galliard BT" w:hAnsi="Galliard BT" w:cs="Galliard BT"/>
          <w:color w:val="000000"/>
          <w:sz w:val="24"/>
          <w:szCs w:val="24"/>
        </w:rPr>
      </w:pPr>
      <w:r>
        <w:rPr>
          <w:rFonts w:ascii="Galliard BT" w:hAnsi="Galliard BT" w:cs="Galliard BT"/>
          <w:color w:val="000000"/>
          <w:sz w:val="24"/>
          <w:szCs w:val="24"/>
        </w:rPr>
        <w:t xml:space="preserve">Ou seja, também na filosofia de Aristóteles, embora não haja ali nenhuma menção a um processo iniciático, como há claramente em Platão, existe a mesma estrutura do regresso da alma individual até </w:t>
      </w:r>
      <w:r w:rsidR="0070563A">
        <w:rPr>
          <w:rFonts w:ascii="Galliard BT" w:hAnsi="Galliard BT" w:cs="Galliard BT"/>
          <w:color w:val="000000"/>
          <w:sz w:val="24"/>
          <w:szCs w:val="24"/>
        </w:rPr>
        <w:t xml:space="preserve">a </w:t>
      </w:r>
      <w:r>
        <w:rPr>
          <w:rFonts w:ascii="Galliard BT" w:hAnsi="Galliard BT" w:cs="Galliard BT"/>
          <w:color w:val="000000"/>
          <w:sz w:val="24"/>
          <w:szCs w:val="24"/>
        </w:rPr>
        <w:t>sua fonte</w:t>
      </w:r>
      <w:r w:rsidR="0070563A">
        <w:rPr>
          <w:rFonts w:ascii="Galliard BT" w:hAnsi="Galliard BT" w:cs="Galliard BT"/>
          <w:color w:val="000000"/>
          <w:sz w:val="24"/>
          <w:szCs w:val="24"/>
        </w:rPr>
        <w:t>,</w:t>
      </w:r>
      <w:r>
        <w:rPr>
          <w:rFonts w:ascii="Galliard BT" w:hAnsi="Galliard BT" w:cs="Galliard BT"/>
          <w:color w:val="000000"/>
          <w:sz w:val="24"/>
          <w:szCs w:val="24"/>
        </w:rPr>
        <w:t xml:space="preserve"> que é o </w:t>
      </w:r>
      <w:r w:rsidR="0070563A">
        <w:rPr>
          <w:rFonts w:ascii="Galliard BT" w:hAnsi="Galliard BT" w:cs="Galliard BT"/>
          <w:color w:val="000000"/>
          <w:sz w:val="24"/>
          <w:szCs w:val="24"/>
        </w:rPr>
        <w:t>P</w:t>
      </w:r>
      <w:r>
        <w:rPr>
          <w:rFonts w:ascii="Galliard BT" w:hAnsi="Galliard BT" w:cs="Galliard BT"/>
          <w:color w:val="000000"/>
          <w:sz w:val="24"/>
          <w:szCs w:val="24"/>
        </w:rPr>
        <w:t xml:space="preserve">rimeiro </w:t>
      </w:r>
      <w:r w:rsidR="0070563A">
        <w:rPr>
          <w:rFonts w:ascii="Galliard BT" w:hAnsi="Galliard BT" w:cs="Galliard BT"/>
          <w:color w:val="000000"/>
          <w:sz w:val="24"/>
          <w:szCs w:val="24"/>
        </w:rPr>
        <w:t>M</w:t>
      </w:r>
      <w:r>
        <w:rPr>
          <w:rFonts w:ascii="Galliard BT" w:hAnsi="Galliard BT" w:cs="Galliard BT"/>
          <w:color w:val="000000"/>
          <w:sz w:val="24"/>
          <w:szCs w:val="24"/>
        </w:rPr>
        <w:t xml:space="preserve">otor </w:t>
      </w:r>
      <w:r w:rsidR="0070563A">
        <w:rPr>
          <w:rFonts w:ascii="Galliard BT" w:hAnsi="Galliard BT" w:cs="Galliard BT"/>
          <w:color w:val="000000"/>
          <w:sz w:val="24"/>
          <w:szCs w:val="24"/>
        </w:rPr>
        <w:t>Imóvel.</w:t>
      </w:r>
    </w:p>
    <w:p w14:paraId="01E951F7" w14:textId="77777777" w:rsidR="003433F4" w:rsidRDefault="003433F4" w:rsidP="00A94EDC">
      <w:pPr>
        <w:pStyle w:val="WW-Padro"/>
        <w:spacing w:after="0" w:line="240" w:lineRule="auto"/>
        <w:jc w:val="both"/>
        <w:rPr>
          <w:rFonts w:ascii="Galliard BT" w:hAnsi="Galliard BT" w:cs="Galliard BT"/>
          <w:color w:val="000000"/>
          <w:sz w:val="24"/>
          <w:szCs w:val="24"/>
        </w:rPr>
      </w:pPr>
    </w:p>
    <w:p w14:paraId="6EFA2D58" w14:textId="77777777" w:rsidR="003433F4" w:rsidRDefault="003433F4" w:rsidP="00A94EDC">
      <w:pPr>
        <w:pStyle w:val="WW-Padro"/>
        <w:spacing w:after="0" w:line="240" w:lineRule="auto"/>
        <w:ind w:left="708"/>
        <w:jc w:val="both"/>
        <w:rPr>
          <w:rFonts w:ascii="Galliard BT" w:hAnsi="Galliard BT" w:cs="Galliard BT"/>
          <w:i/>
          <w:color w:val="000000"/>
          <w:sz w:val="24"/>
          <w:szCs w:val="24"/>
        </w:rPr>
      </w:pPr>
      <w:r>
        <w:rPr>
          <w:rFonts w:ascii="Galliard BT" w:hAnsi="Galliard BT" w:cs="Galliard BT"/>
          <w:color w:val="000000"/>
          <w:szCs w:val="24"/>
        </w:rPr>
        <w:t>“O conhecimento conduz o homem à contemplação (</w:t>
      </w:r>
      <w:r w:rsidRPr="00214518">
        <w:rPr>
          <w:rFonts w:ascii="Galliard BT" w:hAnsi="Galliard BT" w:cs="Galliard BT"/>
          <w:i/>
          <w:color w:val="000000"/>
          <w:szCs w:val="24"/>
        </w:rPr>
        <w:t>theoria</w:t>
      </w:r>
      <w:r>
        <w:rPr>
          <w:rFonts w:ascii="Galliard BT" w:hAnsi="Galliard BT" w:cs="Galliard BT"/>
          <w:color w:val="000000"/>
          <w:szCs w:val="24"/>
        </w:rPr>
        <w:t>) graças à qual ele se aparenta (</w:t>
      </w:r>
      <w:proofErr w:type="spellStart"/>
      <w:r w:rsidRPr="00214518">
        <w:rPr>
          <w:rFonts w:ascii="Galliard BT" w:hAnsi="Galliard BT" w:cs="Galliard BT"/>
          <w:i/>
          <w:color w:val="000000"/>
          <w:szCs w:val="24"/>
        </w:rPr>
        <w:t>homoioma</w:t>
      </w:r>
      <w:proofErr w:type="spellEnd"/>
      <w:r>
        <w:rPr>
          <w:rFonts w:ascii="Galliard BT" w:hAnsi="Galliard BT" w:cs="Galliard BT"/>
          <w:color w:val="000000"/>
          <w:szCs w:val="24"/>
        </w:rPr>
        <w:t>) a Deus.”</w:t>
      </w:r>
    </w:p>
    <w:p w14:paraId="0EAA8727" w14:textId="77777777" w:rsidR="003433F4" w:rsidRDefault="003433F4" w:rsidP="00A94EDC">
      <w:pPr>
        <w:pStyle w:val="WW-Padro"/>
        <w:spacing w:after="0" w:line="240" w:lineRule="auto"/>
        <w:jc w:val="both"/>
        <w:rPr>
          <w:rFonts w:ascii="Galliard BT" w:hAnsi="Galliard BT" w:cs="Galliard BT"/>
          <w:i/>
          <w:color w:val="000000"/>
          <w:sz w:val="24"/>
          <w:szCs w:val="24"/>
        </w:rPr>
      </w:pPr>
    </w:p>
    <w:p w14:paraId="3F0FA93A" w14:textId="77777777" w:rsidR="003433F4" w:rsidRPr="00545588" w:rsidRDefault="003433F4" w:rsidP="00A94EDC">
      <w:pPr>
        <w:pStyle w:val="WW-Padro"/>
        <w:spacing w:after="0" w:line="240" w:lineRule="auto"/>
        <w:jc w:val="both"/>
        <w:rPr>
          <w:rFonts w:ascii="Galliard BT" w:hAnsi="Galliard BT" w:cs="Galliard BT"/>
          <w:color w:val="auto"/>
          <w:sz w:val="24"/>
          <w:szCs w:val="24"/>
        </w:rPr>
      </w:pPr>
      <w:r w:rsidRPr="00545588">
        <w:rPr>
          <w:rFonts w:ascii="Galliard BT" w:hAnsi="Galliard BT" w:cs="Galliard BT"/>
          <w:color w:val="auto"/>
          <w:sz w:val="24"/>
          <w:szCs w:val="24"/>
        </w:rPr>
        <w:t xml:space="preserve">Ainda </w:t>
      </w:r>
      <w:r w:rsidR="006A6950" w:rsidRPr="00545588">
        <w:rPr>
          <w:rFonts w:ascii="Galliard BT" w:hAnsi="Galliard BT" w:cs="Galliard BT"/>
          <w:color w:val="auto"/>
          <w:sz w:val="24"/>
          <w:szCs w:val="24"/>
        </w:rPr>
        <w:t xml:space="preserve">em Aristóteles é a mesma coisa: </w:t>
      </w:r>
      <w:r w:rsidRPr="00545588">
        <w:rPr>
          <w:rFonts w:ascii="Galliard BT" w:hAnsi="Galliard BT" w:cs="Galliard BT"/>
          <w:color w:val="auto"/>
          <w:sz w:val="24"/>
          <w:szCs w:val="24"/>
        </w:rPr>
        <w:t xml:space="preserve">a conversão do indivíduo humano em Deus. Ele é reintegrado em Deus assim como o místico hindu é reintegrado no </w:t>
      </w:r>
      <w:r w:rsidRPr="00545588">
        <w:rPr>
          <w:rFonts w:ascii="Galliard BT" w:hAnsi="Galliard BT" w:cs="Galliard BT"/>
          <w:i/>
          <w:color w:val="auto"/>
          <w:sz w:val="24"/>
          <w:szCs w:val="24"/>
        </w:rPr>
        <w:t>Brahma</w:t>
      </w:r>
      <w:r w:rsidRPr="00545588">
        <w:rPr>
          <w:rFonts w:ascii="Galliard BT" w:hAnsi="Galliard BT" w:cs="Galliard BT"/>
          <w:color w:val="auto"/>
          <w:sz w:val="24"/>
          <w:szCs w:val="24"/>
        </w:rPr>
        <w:t>.</w:t>
      </w:r>
    </w:p>
    <w:p w14:paraId="56DBE98A" w14:textId="77777777" w:rsidR="003433F4" w:rsidRDefault="003433F4" w:rsidP="00A94EDC">
      <w:pPr>
        <w:pStyle w:val="WW-Padro"/>
        <w:spacing w:after="0" w:line="240" w:lineRule="auto"/>
        <w:jc w:val="both"/>
        <w:rPr>
          <w:rFonts w:ascii="Galliard BT" w:hAnsi="Galliard BT" w:cs="Galliard BT"/>
          <w:color w:val="000000"/>
          <w:sz w:val="24"/>
          <w:szCs w:val="24"/>
        </w:rPr>
      </w:pPr>
    </w:p>
    <w:p w14:paraId="4D9B3A4F" w14:textId="77777777" w:rsidR="003433F4" w:rsidRDefault="003433F4" w:rsidP="00A94EDC">
      <w:pPr>
        <w:pStyle w:val="WW-Padro"/>
        <w:spacing w:after="0" w:line="240" w:lineRule="auto"/>
        <w:ind w:left="708"/>
        <w:jc w:val="both"/>
        <w:rPr>
          <w:rFonts w:ascii="Galliard BT" w:hAnsi="Galliard BT" w:cs="Galliard BT"/>
          <w:i/>
          <w:color w:val="000000"/>
          <w:sz w:val="24"/>
          <w:szCs w:val="24"/>
        </w:rPr>
      </w:pPr>
      <w:r>
        <w:rPr>
          <w:rFonts w:ascii="Galliard BT" w:hAnsi="Galliard BT" w:cs="Galliard BT"/>
          <w:color w:val="000000"/>
          <w:szCs w:val="24"/>
        </w:rPr>
        <w:t>“O conhecimento contemplativo permite identificar-nos a Deus</w:t>
      </w:r>
      <w:r w:rsidR="00F174AE">
        <w:rPr>
          <w:rFonts w:ascii="Galliard BT" w:hAnsi="Galliard BT" w:cs="Galliard BT"/>
          <w:color w:val="000000"/>
          <w:szCs w:val="24"/>
        </w:rPr>
        <w:t xml:space="preserve">, ainda que seja por um </w:t>
      </w:r>
      <w:r w:rsidR="00F57EF4">
        <w:rPr>
          <w:rFonts w:ascii="Galliard BT" w:hAnsi="Galliard BT" w:cs="Galliard BT"/>
          <w:color w:val="000000"/>
          <w:szCs w:val="24"/>
        </w:rPr>
        <w:t xml:space="preserve">curto </w:t>
      </w:r>
      <w:r w:rsidR="00F174AE">
        <w:rPr>
          <w:rFonts w:ascii="Galliard BT" w:hAnsi="Galliard BT" w:cs="Galliard BT"/>
          <w:color w:val="000000"/>
          <w:szCs w:val="24"/>
        </w:rPr>
        <w:t>instante; (...)</w:t>
      </w:r>
      <w:r>
        <w:rPr>
          <w:rFonts w:ascii="Galliard BT" w:hAnsi="Galliard BT" w:cs="Galliard BT"/>
          <w:color w:val="000000"/>
          <w:szCs w:val="24"/>
        </w:rPr>
        <w:t xml:space="preserve">” </w:t>
      </w:r>
    </w:p>
    <w:p w14:paraId="5718C71C" w14:textId="77777777" w:rsidR="003433F4" w:rsidRDefault="003433F4" w:rsidP="00A94EDC">
      <w:pPr>
        <w:pStyle w:val="WW-Padro"/>
        <w:spacing w:after="0" w:line="240" w:lineRule="auto"/>
        <w:jc w:val="both"/>
        <w:rPr>
          <w:rFonts w:ascii="Galliard BT" w:hAnsi="Galliard BT" w:cs="Galliard BT"/>
          <w:i/>
          <w:color w:val="000000"/>
          <w:sz w:val="24"/>
          <w:szCs w:val="24"/>
        </w:rPr>
      </w:pPr>
    </w:p>
    <w:p w14:paraId="6C9B51EA" w14:textId="77777777" w:rsidR="003433F4" w:rsidRPr="00545588" w:rsidRDefault="007840A3" w:rsidP="00A94EDC">
      <w:pPr>
        <w:pStyle w:val="WW-Padro"/>
        <w:spacing w:after="0" w:line="240" w:lineRule="auto"/>
        <w:jc w:val="both"/>
        <w:rPr>
          <w:rFonts w:ascii="Galliard BT" w:hAnsi="Galliard BT" w:cs="Galliard BT"/>
          <w:color w:val="auto"/>
          <w:sz w:val="24"/>
          <w:szCs w:val="24"/>
        </w:rPr>
      </w:pPr>
      <w:r w:rsidRPr="00545588">
        <w:rPr>
          <w:rFonts w:ascii="Galliard BT" w:hAnsi="Galliard BT" w:cs="Galliard BT"/>
          <w:color w:val="auto"/>
          <w:sz w:val="24"/>
          <w:szCs w:val="24"/>
        </w:rPr>
        <w:t>Essa é uma diferença fundamental;</w:t>
      </w:r>
      <w:r w:rsidR="003433F4" w:rsidRPr="00545588">
        <w:rPr>
          <w:rFonts w:ascii="Galliard BT" w:hAnsi="Galliard BT" w:cs="Galliard BT"/>
          <w:color w:val="auto"/>
          <w:sz w:val="24"/>
          <w:szCs w:val="24"/>
        </w:rPr>
        <w:t xml:space="preserve"> voltaremos a esse tema do </w:t>
      </w:r>
      <w:r w:rsidRPr="00545588">
        <w:rPr>
          <w:rFonts w:ascii="Galliard BT" w:hAnsi="Galliard BT" w:cs="Galliard BT"/>
          <w:color w:val="auto"/>
          <w:sz w:val="24"/>
          <w:szCs w:val="24"/>
        </w:rPr>
        <w:t>“</w:t>
      </w:r>
      <w:r w:rsidR="003433F4" w:rsidRPr="00545588">
        <w:rPr>
          <w:rFonts w:ascii="Galliard BT" w:hAnsi="Galliard BT" w:cs="Galliard BT"/>
          <w:color w:val="auto"/>
          <w:sz w:val="24"/>
          <w:szCs w:val="24"/>
        </w:rPr>
        <w:t>curto instante</w:t>
      </w:r>
      <w:r w:rsidRPr="00545588">
        <w:rPr>
          <w:rFonts w:ascii="Galliard BT" w:hAnsi="Galliard BT" w:cs="Galliard BT"/>
          <w:color w:val="auto"/>
          <w:sz w:val="24"/>
          <w:szCs w:val="24"/>
        </w:rPr>
        <w:t>”</w:t>
      </w:r>
      <w:r w:rsidR="003433F4" w:rsidRPr="00545588">
        <w:rPr>
          <w:rFonts w:ascii="Galliard BT" w:hAnsi="Galliard BT" w:cs="Galliard BT"/>
          <w:color w:val="auto"/>
          <w:sz w:val="24"/>
          <w:szCs w:val="24"/>
        </w:rPr>
        <w:t xml:space="preserve"> ou nesta aula ou na próxima.</w:t>
      </w:r>
    </w:p>
    <w:p w14:paraId="1DA2688F" w14:textId="77777777" w:rsidR="003433F4" w:rsidRDefault="003433F4" w:rsidP="00A94EDC">
      <w:pPr>
        <w:pStyle w:val="WW-Padro"/>
        <w:spacing w:after="0" w:line="240" w:lineRule="auto"/>
        <w:jc w:val="both"/>
        <w:rPr>
          <w:rFonts w:ascii="Galliard BT" w:hAnsi="Galliard BT" w:cs="Galliard BT"/>
          <w:color w:val="000000"/>
          <w:sz w:val="24"/>
          <w:szCs w:val="24"/>
        </w:rPr>
      </w:pPr>
    </w:p>
    <w:p w14:paraId="7A91F4D0" w14:textId="77777777" w:rsidR="003433F4" w:rsidRDefault="00F72043" w:rsidP="00A94EDC">
      <w:pPr>
        <w:pStyle w:val="WW-Padro"/>
        <w:spacing w:after="0" w:line="240" w:lineRule="auto"/>
        <w:ind w:left="708"/>
        <w:jc w:val="both"/>
        <w:rPr>
          <w:rFonts w:ascii="Galliard BT" w:hAnsi="Galliard BT" w:cs="Galliard BT"/>
          <w:i/>
          <w:color w:val="000000"/>
          <w:sz w:val="24"/>
          <w:szCs w:val="24"/>
        </w:rPr>
      </w:pPr>
      <w:r>
        <w:rPr>
          <w:rFonts w:ascii="Galliard BT" w:hAnsi="Galliard BT" w:cs="Galliard BT"/>
          <w:color w:val="000000"/>
          <w:szCs w:val="24"/>
        </w:rPr>
        <w:t>“(...) n</w:t>
      </w:r>
      <w:r w:rsidR="003433F4">
        <w:rPr>
          <w:rFonts w:ascii="Galliard BT" w:hAnsi="Galliard BT" w:cs="Galliard BT"/>
          <w:color w:val="000000"/>
          <w:szCs w:val="24"/>
        </w:rPr>
        <w:t>ão devemos portanto limitar nosso pensamento às coisas humanas, mas devemos fazer tudo para viver segundo o intelecto (</w:t>
      </w:r>
      <w:proofErr w:type="spellStart"/>
      <w:r w:rsidR="003433F4" w:rsidRPr="00F72043">
        <w:rPr>
          <w:rFonts w:ascii="Galliard BT" w:hAnsi="Galliard BT" w:cs="Galliard BT"/>
          <w:i/>
          <w:color w:val="000000"/>
          <w:szCs w:val="24"/>
        </w:rPr>
        <w:t>núus</w:t>
      </w:r>
      <w:proofErr w:type="spellEnd"/>
      <w:r w:rsidR="003433F4">
        <w:rPr>
          <w:rFonts w:ascii="Galliard BT" w:hAnsi="Galliard BT" w:cs="Galliard BT"/>
          <w:color w:val="000000"/>
          <w:szCs w:val="24"/>
        </w:rPr>
        <w:t>) e tornar-nos imortais na medida do possível.</w:t>
      </w:r>
      <w:r w:rsidR="00832B12">
        <w:rPr>
          <w:rStyle w:val="Refdenotaderodap"/>
          <w:rFonts w:ascii="Galliard BT" w:hAnsi="Galliard BT" w:cs="Galliard BT"/>
          <w:color w:val="000000"/>
          <w:szCs w:val="24"/>
        </w:rPr>
        <w:footnoteReference w:id="17"/>
      </w:r>
      <w:r w:rsidR="003433F4">
        <w:rPr>
          <w:rFonts w:ascii="Galliard BT" w:hAnsi="Galliard BT" w:cs="Galliard BT"/>
          <w:color w:val="000000"/>
          <w:szCs w:val="24"/>
        </w:rPr>
        <w:t>”</w:t>
      </w:r>
    </w:p>
    <w:p w14:paraId="4C69B89D" w14:textId="77777777" w:rsidR="003433F4" w:rsidRDefault="003433F4" w:rsidP="00A94EDC">
      <w:pPr>
        <w:pStyle w:val="WW-Padro"/>
        <w:spacing w:after="0" w:line="240" w:lineRule="auto"/>
        <w:jc w:val="both"/>
        <w:rPr>
          <w:rFonts w:ascii="Galliard BT" w:hAnsi="Galliard BT" w:cs="Galliard BT"/>
          <w:i/>
          <w:color w:val="000000"/>
          <w:sz w:val="24"/>
          <w:szCs w:val="24"/>
        </w:rPr>
      </w:pPr>
    </w:p>
    <w:p w14:paraId="0EDC2BFD" w14:textId="77777777" w:rsidR="003433F4" w:rsidRDefault="006B6812" w:rsidP="00A94EDC">
      <w:pPr>
        <w:pStyle w:val="WW-Padro"/>
        <w:spacing w:after="0" w:line="240" w:lineRule="auto"/>
        <w:jc w:val="both"/>
        <w:rPr>
          <w:rFonts w:ascii="Galliard BT" w:hAnsi="Galliard BT" w:cs="Galliard BT"/>
          <w:color w:val="000000"/>
          <w:sz w:val="24"/>
          <w:szCs w:val="24"/>
        </w:rPr>
      </w:pPr>
      <w:r>
        <w:rPr>
          <w:rFonts w:ascii="Galliard BT" w:hAnsi="Galliard BT" w:cs="Galliard BT"/>
          <w:color w:val="000000"/>
          <w:sz w:val="24"/>
          <w:szCs w:val="24"/>
        </w:rPr>
        <w:t>Essas duas expressões, “</w:t>
      </w:r>
      <w:r w:rsidR="003433F4">
        <w:rPr>
          <w:rFonts w:ascii="Galliard BT" w:hAnsi="Galliard BT" w:cs="Galliard BT"/>
          <w:color w:val="000000"/>
          <w:sz w:val="24"/>
          <w:szCs w:val="24"/>
        </w:rPr>
        <w:t>por um</w:t>
      </w:r>
      <w:r w:rsidR="00F57EF4">
        <w:rPr>
          <w:rFonts w:ascii="Galliard BT" w:hAnsi="Galliard BT" w:cs="Galliard BT"/>
          <w:color w:val="000000"/>
          <w:sz w:val="24"/>
          <w:szCs w:val="24"/>
        </w:rPr>
        <w:t xml:space="preserve"> </w:t>
      </w:r>
      <w:commentRangeStart w:id="33"/>
      <w:r w:rsidR="00F57EF4">
        <w:rPr>
          <w:rFonts w:ascii="Galliard BT" w:hAnsi="Galliard BT" w:cs="Galliard BT"/>
          <w:color w:val="000000"/>
          <w:sz w:val="24"/>
          <w:szCs w:val="24"/>
        </w:rPr>
        <w:t>curto</w:t>
      </w:r>
      <w:r w:rsidR="003433F4">
        <w:rPr>
          <w:rFonts w:ascii="Galliard BT" w:hAnsi="Galliard BT" w:cs="Galliard BT"/>
          <w:color w:val="000000"/>
          <w:sz w:val="24"/>
          <w:szCs w:val="24"/>
        </w:rPr>
        <w:t xml:space="preserve"> </w:t>
      </w:r>
      <w:commentRangeEnd w:id="33"/>
      <w:r w:rsidR="00F57EF4">
        <w:rPr>
          <w:rStyle w:val="Refdecomentrio"/>
          <w:rFonts w:ascii="Galliard BT" w:eastAsia="Calibri" w:hAnsi="Galliard BT" w:cs="Times New Roman"/>
          <w:color w:val="auto"/>
        </w:rPr>
        <w:commentReference w:id="33"/>
      </w:r>
      <w:r w:rsidR="003433F4">
        <w:rPr>
          <w:rFonts w:ascii="Galliard BT" w:hAnsi="Galliard BT" w:cs="Galliard BT"/>
          <w:color w:val="000000"/>
          <w:sz w:val="24"/>
          <w:szCs w:val="24"/>
        </w:rPr>
        <w:t xml:space="preserve">instante” e </w:t>
      </w:r>
      <w:r>
        <w:rPr>
          <w:rFonts w:ascii="Galliard BT" w:hAnsi="Galliard BT" w:cs="Galliard BT"/>
          <w:color w:val="000000"/>
          <w:sz w:val="24"/>
          <w:szCs w:val="24"/>
        </w:rPr>
        <w:t>“na medida do possível”, marcarão</w:t>
      </w:r>
      <w:r w:rsidR="003433F4">
        <w:rPr>
          <w:rFonts w:ascii="Galliard BT" w:hAnsi="Galliard BT" w:cs="Galliard BT"/>
          <w:color w:val="000000"/>
          <w:sz w:val="24"/>
          <w:szCs w:val="24"/>
        </w:rPr>
        <w:t xml:space="preserve"> diferenças essenciais quanto ao que vem depois.</w:t>
      </w:r>
    </w:p>
    <w:p w14:paraId="2F90514B" w14:textId="77777777" w:rsidR="003433F4" w:rsidRDefault="003433F4" w:rsidP="00A94EDC">
      <w:pPr>
        <w:pStyle w:val="WW-Padro"/>
        <w:spacing w:after="0" w:line="240" w:lineRule="auto"/>
        <w:jc w:val="both"/>
        <w:rPr>
          <w:rFonts w:ascii="Galliard BT" w:hAnsi="Galliard BT" w:cs="Galliard BT"/>
          <w:color w:val="000000"/>
          <w:sz w:val="24"/>
          <w:szCs w:val="24"/>
        </w:rPr>
      </w:pPr>
    </w:p>
    <w:p w14:paraId="4E8B6F8E" w14:textId="77777777" w:rsidR="003433F4" w:rsidRDefault="00902439" w:rsidP="00A94EDC">
      <w:pPr>
        <w:pStyle w:val="WW-Padro"/>
        <w:spacing w:after="0" w:line="240" w:lineRule="auto"/>
        <w:ind w:left="709"/>
        <w:jc w:val="both"/>
        <w:rPr>
          <w:rFonts w:ascii="Galliard BT" w:hAnsi="Galliard BT" w:cs="Galliard BT"/>
          <w:color w:val="000000"/>
          <w:szCs w:val="24"/>
        </w:rPr>
      </w:pPr>
      <w:r>
        <w:rPr>
          <w:rFonts w:ascii="Galliard BT" w:hAnsi="Galliard BT" w:cs="Galliard BT"/>
          <w:color w:val="000000"/>
          <w:szCs w:val="24"/>
        </w:rPr>
        <w:t>“</w:t>
      </w:r>
      <w:r w:rsidRPr="00902439">
        <w:rPr>
          <w:rFonts w:ascii="Galliard BT" w:hAnsi="Galliard BT" w:cs="Galliard BT"/>
          <w:color w:val="000000"/>
          <w:szCs w:val="24"/>
        </w:rPr>
        <w:t xml:space="preserve">Convém acrescentar que a física, a cosmologia e </w:t>
      </w:r>
      <w:r>
        <w:rPr>
          <w:rFonts w:ascii="Galliard BT" w:hAnsi="Galliard BT" w:cs="Galliard BT"/>
          <w:color w:val="000000"/>
          <w:szCs w:val="24"/>
        </w:rPr>
        <w:t xml:space="preserve">a metafísica de Aristóteles dão </w:t>
      </w:r>
      <w:r w:rsidRPr="00902439">
        <w:rPr>
          <w:rFonts w:ascii="Galliard BT" w:hAnsi="Galliard BT" w:cs="Galliard BT"/>
          <w:color w:val="000000"/>
          <w:szCs w:val="24"/>
        </w:rPr>
        <w:t>igualmente uma importância considerável ao Desejo e ao Eros. Tod</w:t>
      </w:r>
      <w:r>
        <w:rPr>
          <w:rFonts w:ascii="Galliard BT" w:hAnsi="Galliard BT" w:cs="Galliard BT"/>
          <w:color w:val="000000"/>
          <w:szCs w:val="24"/>
        </w:rPr>
        <w:t xml:space="preserve">a a filosofia de Aristóteles é, </w:t>
      </w:r>
      <w:r w:rsidRPr="00902439">
        <w:rPr>
          <w:rFonts w:ascii="Galliard BT" w:hAnsi="Galliard BT" w:cs="Galliard BT"/>
          <w:color w:val="000000"/>
          <w:szCs w:val="24"/>
        </w:rPr>
        <w:t>com efeito, uma filosofia do Desejo, desejo que fica nas duas extr</w:t>
      </w:r>
      <w:r>
        <w:rPr>
          <w:rFonts w:ascii="Galliard BT" w:hAnsi="Galliard BT" w:cs="Galliard BT"/>
          <w:color w:val="000000"/>
          <w:szCs w:val="24"/>
        </w:rPr>
        <w:t xml:space="preserve">emidades da cadeia das coisas e </w:t>
      </w:r>
      <w:r w:rsidRPr="00902439">
        <w:rPr>
          <w:rFonts w:ascii="Galliard BT" w:hAnsi="Galliard BT" w:cs="Galliard BT"/>
          <w:color w:val="000000"/>
          <w:szCs w:val="24"/>
        </w:rPr>
        <w:t>dos seres. Na parte de baixo dessa cadeia, encontramos a matéria que deseja a forma como a</w:t>
      </w:r>
      <w:r>
        <w:rPr>
          <w:rFonts w:ascii="Galliard BT" w:hAnsi="Galliard BT" w:cs="Galliard BT"/>
          <w:color w:val="000000"/>
          <w:szCs w:val="24"/>
        </w:rPr>
        <w:t xml:space="preserve"> </w:t>
      </w:r>
      <w:r w:rsidRPr="00902439">
        <w:rPr>
          <w:rFonts w:ascii="Galliard BT" w:hAnsi="Galliard BT" w:cs="Galliard BT"/>
          <w:color w:val="000000"/>
          <w:szCs w:val="24"/>
        </w:rPr>
        <w:t>fêmea deseja o macho;</w:t>
      </w:r>
      <w:r>
        <w:rPr>
          <w:rFonts w:ascii="Galliard BT" w:hAnsi="Galliard BT" w:cs="Galliard BT"/>
          <w:color w:val="000000"/>
          <w:szCs w:val="24"/>
        </w:rPr>
        <w:t xml:space="preserve"> (...)”</w:t>
      </w:r>
    </w:p>
    <w:p w14:paraId="56437519" w14:textId="77777777" w:rsidR="00902439" w:rsidRPr="00902439" w:rsidRDefault="00902439" w:rsidP="00A94EDC">
      <w:pPr>
        <w:pStyle w:val="WW-Padro"/>
        <w:spacing w:after="0" w:line="240" w:lineRule="auto"/>
        <w:ind w:left="709"/>
        <w:jc w:val="both"/>
        <w:rPr>
          <w:rFonts w:ascii="Galliard BT" w:hAnsi="Galliard BT" w:cs="Galliard BT"/>
          <w:color w:val="000000"/>
          <w:sz w:val="24"/>
          <w:szCs w:val="24"/>
        </w:rPr>
      </w:pPr>
    </w:p>
    <w:p w14:paraId="74F02A1A" w14:textId="77777777" w:rsidR="003433F4" w:rsidRPr="00545588" w:rsidRDefault="003433F4" w:rsidP="00A94EDC">
      <w:pPr>
        <w:pStyle w:val="WW-Padro"/>
        <w:spacing w:after="0" w:line="240" w:lineRule="auto"/>
        <w:jc w:val="both"/>
        <w:rPr>
          <w:rFonts w:ascii="Galliard BT" w:hAnsi="Galliard BT" w:cs="Galliard BT"/>
          <w:color w:val="auto"/>
          <w:sz w:val="24"/>
          <w:szCs w:val="24"/>
        </w:rPr>
      </w:pPr>
      <w:r w:rsidRPr="00545588">
        <w:rPr>
          <w:rFonts w:ascii="Galliard BT" w:hAnsi="Galliard BT" w:cs="Galliard BT"/>
          <w:color w:val="auto"/>
          <w:sz w:val="24"/>
          <w:szCs w:val="24"/>
        </w:rPr>
        <w:t xml:space="preserve">Há </w:t>
      </w:r>
      <w:r w:rsidR="00732E8C" w:rsidRPr="00545588">
        <w:rPr>
          <w:rFonts w:ascii="Galliard BT" w:hAnsi="Galliard BT" w:cs="Galliard BT"/>
          <w:color w:val="auto"/>
          <w:sz w:val="24"/>
          <w:szCs w:val="24"/>
        </w:rPr>
        <w:t xml:space="preserve">uma </w:t>
      </w:r>
      <w:r w:rsidRPr="00545588">
        <w:rPr>
          <w:rFonts w:ascii="Galliard BT" w:hAnsi="Galliard BT" w:cs="Galliard BT"/>
          <w:color w:val="auto"/>
          <w:sz w:val="24"/>
          <w:szCs w:val="24"/>
        </w:rPr>
        <w:t xml:space="preserve">alusão a isso até no famoso poeta platônico Camões: </w:t>
      </w:r>
      <w:r w:rsidR="00732E8C" w:rsidRPr="00545588">
        <w:rPr>
          <w:rFonts w:ascii="Galliard BT" w:hAnsi="Galliard BT" w:cs="Galliard BT"/>
          <w:color w:val="auto"/>
          <w:sz w:val="24"/>
          <w:szCs w:val="24"/>
        </w:rPr>
        <w:t>“</w:t>
      </w:r>
      <w:r w:rsidR="00732E8C" w:rsidRPr="00545588">
        <w:rPr>
          <w:rFonts w:ascii="Galliard BT" w:hAnsi="Galliard BT" w:cs="Galliard BT"/>
          <w:i/>
          <w:color w:val="auto"/>
          <w:sz w:val="24"/>
          <w:szCs w:val="24"/>
        </w:rPr>
        <w:t>(...) [e] o vivo e puro amor de que sou feito, como a matéria simples</w:t>
      </w:r>
      <w:r w:rsidRPr="00545588">
        <w:rPr>
          <w:rFonts w:ascii="Galliard BT" w:hAnsi="Galliard BT" w:cs="Galliard BT"/>
          <w:i/>
          <w:color w:val="auto"/>
          <w:sz w:val="24"/>
          <w:szCs w:val="24"/>
        </w:rPr>
        <w:t xml:space="preserve"> busc</w:t>
      </w:r>
      <w:r w:rsidR="00732E8C" w:rsidRPr="00545588">
        <w:rPr>
          <w:rFonts w:ascii="Galliard BT" w:hAnsi="Galliard BT" w:cs="Galliard BT"/>
          <w:i/>
          <w:color w:val="auto"/>
          <w:sz w:val="24"/>
          <w:szCs w:val="24"/>
        </w:rPr>
        <w:t>a</w:t>
      </w:r>
      <w:r w:rsidRPr="00545588">
        <w:rPr>
          <w:rFonts w:ascii="Galliard BT" w:hAnsi="Galliard BT" w:cs="Galliard BT"/>
          <w:i/>
          <w:color w:val="auto"/>
          <w:sz w:val="24"/>
          <w:szCs w:val="24"/>
        </w:rPr>
        <w:t xml:space="preserve"> a forma</w:t>
      </w:r>
      <w:r w:rsidR="00732E8C" w:rsidRPr="00545588">
        <w:rPr>
          <w:rFonts w:ascii="Galliard BT" w:hAnsi="Galliard BT" w:cs="Galliard BT"/>
          <w:color w:val="auto"/>
          <w:sz w:val="24"/>
          <w:szCs w:val="24"/>
        </w:rPr>
        <w:t>”</w:t>
      </w:r>
      <w:r w:rsidR="00062C0B" w:rsidRPr="00545588">
        <w:rPr>
          <w:rStyle w:val="Refdenotaderodap"/>
          <w:rFonts w:ascii="Galliard BT" w:hAnsi="Galliard BT" w:cs="Galliard BT"/>
          <w:color w:val="auto"/>
          <w:sz w:val="24"/>
          <w:szCs w:val="24"/>
        </w:rPr>
        <w:footnoteReference w:id="18"/>
      </w:r>
      <w:r w:rsidRPr="00545588">
        <w:rPr>
          <w:rFonts w:ascii="Galliard BT" w:hAnsi="Galliard BT" w:cs="Galliard BT"/>
          <w:i/>
          <w:color w:val="auto"/>
          <w:sz w:val="24"/>
          <w:szCs w:val="24"/>
        </w:rPr>
        <w:t xml:space="preserve">. </w:t>
      </w:r>
      <w:r w:rsidRPr="00545588">
        <w:rPr>
          <w:rFonts w:ascii="Galliard BT" w:hAnsi="Galliard BT" w:cs="Galliard BT"/>
          <w:color w:val="auto"/>
          <w:sz w:val="24"/>
          <w:szCs w:val="24"/>
        </w:rPr>
        <w:t xml:space="preserve">Essa matéria é pura potencialidade, </w:t>
      </w:r>
      <w:r w:rsidR="00761E2F" w:rsidRPr="00545588">
        <w:rPr>
          <w:rFonts w:ascii="Galliard BT" w:hAnsi="Galliard BT" w:cs="Galliard BT"/>
          <w:color w:val="auto"/>
          <w:sz w:val="24"/>
          <w:szCs w:val="24"/>
        </w:rPr>
        <w:t xml:space="preserve">[que] </w:t>
      </w:r>
      <w:r w:rsidRPr="00545588">
        <w:rPr>
          <w:rFonts w:ascii="Galliard BT" w:hAnsi="Galliard BT" w:cs="Galliard BT"/>
          <w:color w:val="auto"/>
          <w:sz w:val="24"/>
          <w:szCs w:val="24"/>
        </w:rPr>
        <w:t xml:space="preserve">implica o desejo de atualizar, de efetivar o possível, se esforçando para tornar-se realidade, </w:t>
      </w:r>
      <w:r w:rsidR="00761E2F" w:rsidRPr="00545588">
        <w:rPr>
          <w:rFonts w:ascii="Galliard BT" w:hAnsi="Galliard BT" w:cs="Galliard BT"/>
          <w:color w:val="auto"/>
          <w:sz w:val="24"/>
          <w:szCs w:val="24"/>
        </w:rPr>
        <w:t>embora</w:t>
      </w:r>
      <w:r w:rsidRPr="00545588">
        <w:rPr>
          <w:rFonts w:ascii="Galliard BT" w:hAnsi="Galliard BT" w:cs="Galliard BT"/>
          <w:color w:val="auto"/>
          <w:sz w:val="24"/>
          <w:szCs w:val="24"/>
        </w:rPr>
        <w:t xml:space="preserve"> </w:t>
      </w:r>
      <w:r w:rsidR="00761E2F" w:rsidRPr="00545588">
        <w:rPr>
          <w:rFonts w:ascii="Galliard BT" w:hAnsi="Galliard BT" w:cs="Galliard BT"/>
          <w:color w:val="auto"/>
          <w:sz w:val="24"/>
          <w:szCs w:val="24"/>
        </w:rPr>
        <w:t xml:space="preserve">para </w:t>
      </w:r>
      <w:commentRangeStart w:id="34"/>
      <w:r w:rsidR="00761E2F" w:rsidRPr="00545588">
        <w:rPr>
          <w:rFonts w:ascii="Galliard BT" w:hAnsi="Galliard BT" w:cs="Galliard BT"/>
          <w:color w:val="auto"/>
          <w:sz w:val="24"/>
          <w:szCs w:val="24"/>
        </w:rPr>
        <w:t>fazê-lo</w:t>
      </w:r>
      <w:r w:rsidRPr="00545588">
        <w:rPr>
          <w:rFonts w:ascii="Galliard BT" w:hAnsi="Galliard BT" w:cs="Galliard BT"/>
          <w:color w:val="auto"/>
          <w:sz w:val="24"/>
          <w:szCs w:val="24"/>
        </w:rPr>
        <w:t xml:space="preserve"> </w:t>
      </w:r>
      <w:commentRangeEnd w:id="34"/>
      <w:r w:rsidR="00761E2F" w:rsidRPr="00545588">
        <w:rPr>
          <w:rStyle w:val="Refdecomentrio"/>
          <w:rFonts w:ascii="Galliard BT" w:eastAsia="Calibri" w:hAnsi="Galliard BT" w:cs="Times New Roman"/>
          <w:color w:val="auto"/>
        </w:rPr>
        <w:commentReference w:id="34"/>
      </w:r>
      <w:r w:rsidR="00545588" w:rsidRPr="00545588">
        <w:rPr>
          <w:rFonts w:ascii="Galliard BT" w:hAnsi="Galliard BT" w:cs="Galliard BT"/>
          <w:color w:val="auto"/>
          <w:sz w:val="24"/>
          <w:szCs w:val="24"/>
        </w:rPr>
        <w:t xml:space="preserve">[a matéria] </w:t>
      </w:r>
      <w:r w:rsidRPr="00545588">
        <w:rPr>
          <w:rFonts w:ascii="Galliard BT" w:hAnsi="Galliard BT" w:cs="Galliard BT"/>
          <w:color w:val="auto"/>
          <w:sz w:val="24"/>
          <w:szCs w:val="24"/>
        </w:rPr>
        <w:t>precis</w:t>
      </w:r>
      <w:r w:rsidR="00761E2F" w:rsidRPr="00545588">
        <w:rPr>
          <w:rFonts w:ascii="Galliard BT" w:hAnsi="Galliard BT" w:cs="Galliard BT"/>
          <w:color w:val="auto"/>
          <w:sz w:val="24"/>
          <w:szCs w:val="24"/>
        </w:rPr>
        <w:t>e</w:t>
      </w:r>
      <w:r w:rsidRPr="00545588">
        <w:rPr>
          <w:rFonts w:ascii="Galliard BT" w:hAnsi="Galliard BT" w:cs="Galliard BT"/>
          <w:color w:val="auto"/>
          <w:sz w:val="24"/>
          <w:szCs w:val="24"/>
        </w:rPr>
        <w:t xml:space="preserve"> da forma.</w:t>
      </w:r>
    </w:p>
    <w:p w14:paraId="3C8C2879" w14:textId="77777777" w:rsidR="003433F4" w:rsidRDefault="003433F4" w:rsidP="00A94EDC">
      <w:pPr>
        <w:pStyle w:val="WW-Padro"/>
        <w:spacing w:after="0" w:line="240" w:lineRule="auto"/>
        <w:jc w:val="both"/>
        <w:rPr>
          <w:rFonts w:ascii="Galliard BT" w:hAnsi="Galliard BT" w:cs="Galliard BT"/>
          <w:color w:val="000000"/>
          <w:sz w:val="24"/>
          <w:szCs w:val="24"/>
        </w:rPr>
      </w:pPr>
    </w:p>
    <w:p w14:paraId="67F97BB4" w14:textId="77777777" w:rsidR="003433F4" w:rsidRPr="00E31CC1" w:rsidRDefault="003433F4" w:rsidP="00A94EDC">
      <w:pPr>
        <w:pStyle w:val="WW-Padro"/>
        <w:spacing w:after="0" w:line="240" w:lineRule="auto"/>
        <w:ind w:left="708"/>
        <w:jc w:val="both"/>
        <w:rPr>
          <w:rFonts w:ascii="Galliard BT" w:hAnsi="Galliard BT" w:cs="Galliard BT"/>
          <w:color w:val="000000"/>
          <w:szCs w:val="24"/>
        </w:rPr>
      </w:pPr>
      <w:r>
        <w:rPr>
          <w:rFonts w:ascii="Galliard BT" w:hAnsi="Galliard BT" w:cs="Galliard BT"/>
          <w:color w:val="000000"/>
          <w:szCs w:val="24"/>
        </w:rPr>
        <w:t>“</w:t>
      </w:r>
      <w:r w:rsidR="00E31CC1">
        <w:rPr>
          <w:rFonts w:ascii="Galliard BT" w:hAnsi="Galliard BT" w:cs="Galliard BT"/>
          <w:color w:val="000000"/>
          <w:szCs w:val="24"/>
        </w:rPr>
        <w:t xml:space="preserve">(...) </w:t>
      </w:r>
      <w:r w:rsidR="00E31CC1" w:rsidRPr="00E31CC1">
        <w:rPr>
          <w:rFonts w:ascii="Galliard BT" w:hAnsi="Galliard BT" w:cs="Galliard BT"/>
          <w:color w:val="000000"/>
          <w:szCs w:val="24"/>
        </w:rPr>
        <w:t xml:space="preserve">no alto da cadeia reina o Primeiro Motor, no </w:t>
      </w:r>
      <w:r w:rsidR="00E31CC1">
        <w:rPr>
          <w:rFonts w:ascii="Galliard BT" w:hAnsi="Galliard BT" w:cs="Galliard BT"/>
          <w:color w:val="000000"/>
          <w:szCs w:val="24"/>
        </w:rPr>
        <w:t>qual o inteligível (</w:t>
      </w:r>
      <w:proofErr w:type="spellStart"/>
      <w:r w:rsidR="00E31CC1" w:rsidRPr="00E31CC1">
        <w:rPr>
          <w:rFonts w:ascii="Galliard BT" w:hAnsi="Galliard BT" w:cs="Galliard BT"/>
          <w:i/>
          <w:color w:val="000000"/>
          <w:szCs w:val="24"/>
        </w:rPr>
        <w:t>noeton</w:t>
      </w:r>
      <w:proofErr w:type="spellEnd"/>
      <w:r w:rsidR="00E31CC1">
        <w:rPr>
          <w:rFonts w:ascii="Galliard BT" w:hAnsi="Galliard BT" w:cs="Galliard BT"/>
          <w:color w:val="000000"/>
          <w:szCs w:val="24"/>
        </w:rPr>
        <w:t xml:space="preserve">) e o </w:t>
      </w:r>
      <w:r w:rsidR="00E31CC1" w:rsidRPr="00E31CC1">
        <w:rPr>
          <w:rFonts w:ascii="Galliard BT" w:hAnsi="Galliard BT" w:cs="Galliard BT"/>
          <w:color w:val="000000"/>
          <w:szCs w:val="24"/>
        </w:rPr>
        <w:t>desejável (</w:t>
      </w:r>
      <w:proofErr w:type="spellStart"/>
      <w:r w:rsidR="00E31CC1" w:rsidRPr="00E31CC1">
        <w:rPr>
          <w:rFonts w:ascii="Galliard BT" w:hAnsi="Galliard BT" w:cs="Galliard BT"/>
          <w:i/>
          <w:color w:val="000000"/>
          <w:szCs w:val="24"/>
        </w:rPr>
        <w:t>orekton</w:t>
      </w:r>
      <w:proofErr w:type="spellEnd"/>
      <w:r w:rsidR="00E31CC1">
        <w:rPr>
          <w:rFonts w:ascii="Galliard BT" w:hAnsi="Galliard BT" w:cs="Galliard BT"/>
          <w:color w:val="000000"/>
          <w:szCs w:val="24"/>
        </w:rPr>
        <w:t>)</w:t>
      </w:r>
      <w:r w:rsidR="005C7BB8">
        <w:rPr>
          <w:rStyle w:val="Refdenotaderodap"/>
          <w:rFonts w:ascii="Galliard BT" w:hAnsi="Galliard BT" w:cs="Galliard BT"/>
          <w:color w:val="000000"/>
          <w:szCs w:val="24"/>
        </w:rPr>
        <w:footnoteReference w:id="19"/>
      </w:r>
      <w:r w:rsidR="00E31CC1">
        <w:rPr>
          <w:rFonts w:ascii="Galliard BT" w:hAnsi="Galliard BT" w:cs="Galliard BT"/>
          <w:color w:val="000000"/>
          <w:szCs w:val="24"/>
        </w:rPr>
        <w:t xml:space="preserve"> </w:t>
      </w:r>
      <w:r w:rsidR="00E31CC1" w:rsidRPr="00E31CC1">
        <w:rPr>
          <w:rFonts w:ascii="Galliard BT" w:hAnsi="Galliard BT" w:cs="Galliard BT"/>
          <w:color w:val="000000"/>
          <w:szCs w:val="24"/>
        </w:rPr>
        <w:t xml:space="preserve">movem todas as coisas </w:t>
      </w:r>
      <w:r w:rsidR="00E31CC1">
        <w:rPr>
          <w:rFonts w:ascii="Galliard BT" w:hAnsi="Galliard BT" w:cs="Galliard BT"/>
          <w:color w:val="000000"/>
          <w:szCs w:val="24"/>
        </w:rPr>
        <w:t>‘</w:t>
      </w:r>
      <w:r w:rsidR="00E31CC1" w:rsidRPr="00E31CC1">
        <w:rPr>
          <w:rFonts w:ascii="Galliard BT" w:hAnsi="Galliard BT" w:cs="Galliard BT"/>
          <w:color w:val="000000"/>
          <w:szCs w:val="24"/>
        </w:rPr>
        <w:t>como um objeto de amor</w:t>
      </w:r>
      <w:r w:rsidR="00E31CC1">
        <w:rPr>
          <w:rFonts w:ascii="Galliard BT" w:hAnsi="Galliard BT" w:cs="Galliard BT"/>
          <w:color w:val="000000"/>
          <w:szCs w:val="24"/>
        </w:rPr>
        <w:t>’</w:t>
      </w:r>
      <w:r w:rsidR="005C7BB8">
        <w:rPr>
          <w:rStyle w:val="Refdenotaderodap"/>
          <w:rFonts w:ascii="Galliard BT" w:hAnsi="Galliard BT" w:cs="Galliard BT"/>
          <w:color w:val="000000"/>
          <w:szCs w:val="24"/>
        </w:rPr>
        <w:footnoteReference w:id="20"/>
      </w:r>
      <w:r>
        <w:rPr>
          <w:rFonts w:ascii="Galliard BT" w:hAnsi="Galliard BT" w:cs="Galliard BT"/>
          <w:color w:val="000000"/>
          <w:szCs w:val="24"/>
        </w:rPr>
        <w:t>.</w:t>
      </w:r>
      <w:r w:rsidR="00E31CC1">
        <w:rPr>
          <w:rFonts w:ascii="Galliard BT" w:hAnsi="Galliard BT" w:cs="Galliard BT"/>
          <w:color w:val="000000"/>
          <w:szCs w:val="24"/>
        </w:rPr>
        <w:t>”</w:t>
      </w:r>
    </w:p>
    <w:p w14:paraId="690B88BF" w14:textId="77777777" w:rsidR="003433F4" w:rsidRPr="002E7F32" w:rsidRDefault="003433F4" w:rsidP="00A94EDC">
      <w:pPr>
        <w:pStyle w:val="WW-Padro"/>
        <w:spacing w:after="0" w:line="240" w:lineRule="auto"/>
        <w:jc w:val="both"/>
        <w:rPr>
          <w:rFonts w:ascii="Galliard BT" w:hAnsi="Galliard BT" w:cs="Galliard BT"/>
          <w:color w:val="000000"/>
          <w:sz w:val="24"/>
          <w:szCs w:val="24"/>
        </w:rPr>
      </w:pPr>
    </w:p>
    <w:p w14:paraId="7A89F7DA" w14:textId="77777777" w:rsidR="003433F4" w:rsidRPr="00BF7798" w:rsidRDefault="003433F4" w:rsidP="00A94EDC">
      <w:pPr>
        <w:pStyle w:val="WW-Padro"/>
        <w:spacing w:after="0" w:line="240" w:lineRule="auto"/>
        <w:jc w:val="both"/>
        <w:rPr>
          <w:rFonts w:ascii="Galliard BT" w:hAnsi="Galliard BT" w:cs="Galliard BT"/>
          <w:i/>
          <w:color w:val="auto"/>
          <w:sz w:val="24"/>
          <w:szCs w:val="24"/>
        </w:rPr>
      </w:pPr>
      <w:r w:rsidRPr="00BF7798">
        <w:rPr>
          <w:rFonts w:ascii="Galliard BT" w:hAnsi="Galliard BT" w:cs="Galliard BT"/>
          <w:color w:val="auto"/>
          <w:sz w:val="24"/>
          <w:szCs w:val="24"/>
        </w:rPr>
        <w:t xml:space="preserve">Também há </w:t>
      </w:r>
      <w:r w:rsidR="00F123E7" w:rsidRPr="00BF7798">
        <w:rPr>
          <w:rFonts w:ascii="Galliard BT" w:hAnsi="Galliard BT" w:cs="Galliard BT"/>
          <w:color w:val="auto"/>
          <w:sz w:val="24"/>
          <w:szCs w:val="24"/>
        </w:rPr>
        <w:t xml:space="preserve">uma </w:t>
      </w:r>
      <w:r w:rsidRPr="00BF7798">
        <w:rPr>
          <w:rFonts w:ascii="Galliard BT" w:hAnsi="Galliard BT" w:cs="Galliard BT"/>
          <w:color w:val="auto"/>
          <w:sz w:val="24"/>
          <w:szCs w:val="24"/>
        </w:rPr>
        <w:t>alusão a isso em Dante: “</w:t>
      </w:r>
      <w:proofErr w:type="spellStart"/>
      <w:r w:rsidR="002557F8" w:rsidRPr="00BF7798">
        <w:rPr>
          <w:rFonts w:ascii="Galliard BT" w:hAnsi="Galliard BT" w:cs="Galliard BT"/>
          <w:i/>
          <w:color w:val="auto"/>
          <w:sz w:val="24"/>
          <w:szCs w:val="24"/>
        </w:rPr>
        <w:t>L'amor</w:t>
      </w:r>
      <w:proofErr w:type="spellEnd"/>
      <w:r w:rsidR="002557F8" w:rsidRPr="00BF7798">
        <w:rPr>
          <w:rFonts w:ascii="Galliard BT" w:hAnsi="Galliard BT" w:cs="Galliard BT"/>
          <w:i/>
          <w:color w:val="auto"/>
          <w:sz w:val="24"/>
          <w:szCs w:val="24"/>
        </w:rPr>
        <w:t xml:space="preserve"> </w:t>
      </w:r>
      <w:proofErr w:type="spellStart"/>
      <w:r w:rsidR="002557F8" w:rsidRPr="00BF7798">
        <w:rPr>
          <w:rFonts w:ascii="Galliard BT" w:hAnsi="Galliard BT" w:cs="Galliard BT"/>
          <w:i/>
          <w:color w:val="auto"/>
          <w:sz w:val="24"/>
          <w:szCs w:val="24"/>
        </w:rPr>
        <w:t>che</w:t>
      </w:r>
      <w:proofErr w:type="spellEnd"/>
      <w:r w:rsidR="002557F8" w:rsidRPr="00BF7798">
        <w:rPr>
          <w:rFonts w:ascii="Galliard BT" w:hAnsi="Galliard BT" w:cs="Galliard BT"/>
          <w:i/>
          <w:color w:val="auto"/>
          <w:sz w:val="24"/>
          <w:szCs w:val="24"/>
        </w:rPr>
        <w:t xml:space="preserve"> move </w:t>
      </w:r>
      <w:proofErr w:type="spellStart"/>
      <w:r w:rsidR="002557F8" w:rsidRPr="00BF7798">
        <w:rPr>
          <w:rFonts w:ascii="Galliard BT" w:hAnsi="Galliard BT" w:cs="Galliard BT"/>
          <w:i/>
          <w:color w:val="auto"/>
          <w:sz w:val="24"/>
          <w:szCs w:val="24"/>
        </w:rPr>
        <w:t>il</w:t>
      </w:r>
      <w:proofErr w:type="spellEnd"/>
      <w:r w:rsidR="002557F8" w:rsidRPr="00BF7798">
        <w:rPr>
          <w:rFonts w:ascii="Galliard BT" w:hAnsi="Galliard BT" w:cs="Galliard BT"/>
          <w:i/>
          <w:color w:val="auto"/>
          <w:sz w:val="24"/>
          <w:szCs w:val="24"/>
        </w:rPr>
        <w:t xml:space="preserve"> sole e </w:t>
      </w:r>
      <w:proofErr w:type="spellStart"/>
      <w:r w:rsidR="002557F8" w:rsidRPr="00BF7798">
        <w:rPr>
          <w:rFonts w:ascii="Galliard BT" w:hAnsi="Galliard BT" w:cs="Galliard BT"/>
          <w:i/>
          <w:color w:val="auto"/>
          <w:sz w:val="24"/>
          <w:szCs w:val="24"/>
        </w:rPr>
        <w:t>l'altre</w:t>
      </w:r>
      <w:proofErr w:type="spellEnd"/>
      <w:r w:rsidR="002557F8" w:rsidRPr="00BF7798">
        <w:rPr>
          <w:rFonts w:ascii="Galliard BT" w:hAnsi="Galliard BT" w:cs="Galliard BT"/>
          <w:i/>
          <w:color w:val="auto"/>
          <w:sz w:val="24"/>
          <w:szCs w:val="24"/>
        </w:rPr>
        <w:t xml:space="preserve"> </w:t>
      </w:r>
      <w:proofErr w:type="spellStart"/>
      <w:r w:rsidR="002557F8" w:rsidRPr="00BF7798">
        <w:rPr>
          <w:rFonts w:ascii="Galliard BT" w:hAnsi="Galliard BT" w:cs="Galliard BT"/>
          <w:i/>
          <w:color w:val="auto"/>
          <w:sz w:val="24"/>
          <w:szCs w:val="24"/>
        </w:rPr>
        <w:t>stelle</w:t>
      </w:r>
      <w:proofErr w:type="spellEnd"/>
      <w:r w:rsidR="002557F8" w:rsidRPr="00BF7798">
        <w:rPr>
          <w:rFonts w:ascii="Galliard BT" w:hAnsi="Galliard BT" w:cs="Galliard BT"/>
          <w:color w:val="auto"/>
          <w:sz w:val="24"/>
          <w:szCs w:val="24"/>
        </w:rPr>
        <w:t>”</w:t>
      </w:r>
      <w:r w:rsidR="00F123E7" w:rsidRPr="00BF7798">
        <w:rPr>
          <w:rStyle w:val="Refdenotaderodap"/>
          <w:rFonts w:ascii="Galliard BT" w:hAnsi="Galliard BT" w:cs="Galliard BT"/>
          <w:color w:val="auto"/>
          <w:sz w:val="24"/>
          <w:szCs w:val="24"/>
        </w:rPr>
        <w:footnoteReference w:id="21"/>
      </w:r>
      <w:r w:rsidR="002557F8" w:rsidRPr="00BF7798">
        <w:rPr>
          <w:rFonts w:ascii="Galliard BT" w:hAnsi="Galliard BT" w:cs="Galliard BT"/>
          <w:color w:val="auto"/>
          <w:sz w:val="24"/>
          <w:szCs w:val="24"/>
        </w:rPr>
        <w:t xml:space="preserve"> (O amor que move o sol e as outras estrelas)</w:t>
      </w:r>
      <w:r w:rsidRPr="00BF7798">
        <w:rPr>
          <w:rFonts w:ascii="Galliard BT" w:hAnsi="Galliard BT" w:cs="Galliard BT"/>
          <w:i/>
          <w:color w:val="auto"/>
          <w:sz w:val="24"/>
          <w:szCs w:val="24"/>
        </w:rPr>
        <w:t xml:space="preserve">. </w:t>
      </w:r>
      <w:r w:rsidRPr="00BF7798">
        <w:rPr>
          <w:rFonts w:ascii="Galliard BT" w:hAnsi="Galliard BT" w:cs="Galliard BT"/>
          <w:color w:val="auto"/>
          <w:sz w:val="24"/>
          <w:szCs w:val="24"/>
        </w:rPr>
        <w:t>É sempre o mesmo tema do Primeiro Motor</w:t>
      </w:r>
      <w:r w:rsidR="00797868" w:rsidRPr="00BF7798">
        <w:rPr>
          <w:rFonts w:ascii="Galliard BT" w:hAnsi="Galliard BT" w:cs="Galliard BT"/>
          <w:color w:val="auto"/>
          <w:sz w:val="24"/>
          <w:szCs w:val="24"/>
        </w:rPr>
        <w:t xml:space="preserve">, e toda a </w:t>
      </w:r>
      <w:r w:rsidRPr="00BF7798">
        <w:rPr>
          <w:rFonts w:ascii="Galliard BT" w:hAnsi="Galliard BT" w:cs="Galliard BT"/>
          <w:i/>
          <w:color w:val="auto"/>
          <w:sz w:val="24"/>
          <w:szCs w:val="24"/>
        </w:rPr>
        <w:t xml:space="preserve">Divina Comédia </w:t>
      </w:r>
      <w:r w:rsidRPr="00BF7798">
        <w:rPr>
          <w:rFonts w:ascii="Galliard BT" w:hAnsi="Galliard BT" w:cs="Galliard BT"/>
          <w:color w:val="auto"/>
          <w:sz w:val="24"/>
          <w:szCs w:val="24"/>
        </w:rPr>
        <w:t>de Dante não deixa de ser uma paráfrase dessa ascensão mística, porém</w:t>
      </w:r>
      <w:r w:rsidR="00BF7798" w:rsidRPr="00BF7798">
        <w:rPr>
          <w:rFonts w:ascii="Galliard BT" w:hAnsi="Galliard BT" w:cs="Galliard BT"/>
          <w:color w:val="auto"/>
          <w:sz w:val="24"/>
          <w:szCs w:val="24"/>
        </w:rPr>
        <w:t xml:space="preserve"> já descrita em termos cristãos</w:t>
      </w:r>
      <w:r w:rsidRPr="00BF7798">
        <w:rPr>
          <w:rFonts w:ascii="Galliard BT" w:hAnsi="Galliard BT" w:cs="Galliard BT"/>
          <w:color w:val="auto"/>
          <w:sz w:val="24"/>
          <w:szCs w:val="24"/>
        </w:rPr>
        <w:t xml:space="preserve"> </w:t>
      </w:r>
      <w:r w:rsidR="00BF7798" w:rsidRPr="00BF7798">
        <w:rPr>
          <w:rFonts w:ascii="Galliard BT" w:hAnsi="Galliard BT" w:cs="Galliard BT"/>
          <w:color w:val="auto"/>
          <w:sz w:val="24"/>
          <w:szCs w:val="24"/>
        </w:rPr>
        <w:t xml:space="preserve">[e] </w:t>
      </w:r>
      <w:r w:rsidRPr="00BF7798">
        <w:rPr>
          <w:rFonts w:ascii="Galliard BT" w:hAnsi="Galliard BT" w:cs="Galliard BT"/>
          <w:color w:val="auto"/>
          <w:sz w:val="24"/>
          <w:szCs w:val="24"/>
        </w:rPr>
        <w:t>portanto com modificações nas quais entraremos depois. Note</w:t>
      </w:r>
      <w:r w:rsidR="00797868" w:rsidRPr="00BF7798">
        <w:rPr>
          <w:rFonts w:ascii="Galliard BT" w:hAnsi="Galliard BT" w:cs="Galliard BT"/>
          <w:color w:val="auto"/>
          <w:sz w:val="24"/>
          <w:szCs w:val="24"/>
        </w:rPr>
        <w:t>m</w:t>
      </w:r>
      <w:r w:rsidRPr="00BF7798">
        <w:rPr>
          <w:rFonts w:ascii="Galliard BT" w:hAnsi="Galliard BT" w:cs="Galliard BT"/>
          <w:color w:val="auto"/>
          <w:sz w:val="24"/>
          <w:szCs w:val="24"/>
        </w:rPr>
        <w:t xml:space="preserve"> bem que </w:t>
      </w:r>
      <w:r w:rsidR="00797868" w:rsidRPr="00BF7798">
        <w:rPr>
          <w:rFonts w:ascii="Galliard BT" w:hAnsi="Galliard BT" w:cs="Galliard BT"/>
          <w:color w:val="auto"/>
          <w:sz w:val="24"/>
          <w:szCs w:val="24"/>
        </w:rPr>
        <w:t>nenhuma d</w:t>
      </w:r>
      <w:r w:rsidRPr="00BF7798">
        <w:rPr>
          <w:rFonts w:ascii="Galliard BT" w:hAnsi="Galliard BT" w:cs="Galliard BT"/>
          <w:color w:val="auto"/>
          <w:sz w:val="24"/>
          <w:szCs w:val="24"/>
        </w:rPr>
        <w:t xml:space="preserve">essas quatro etapas que </w:t>
      </w:r>
      <w:commentRangeStart w:id="35"/>
      <w:r w:rsidR="00797868" w:rsidRPr="00BF7798">
        <w:rPr>
          <w:rFonts w:ascii="Galliard BT" w:hAnsi="Galliard BT" w:cs="Galliard BT"/>
          <w:color w:val="auto"/>
          <w:sz w:val="24"/>
          <w:szCs w:val="24"/>
        </w:rPr>
        <w:t>Brun</w:t>
      </w:r>
      <w:r w:rsidRPr="00BF7798">
        <w:rPr>
          <w:rFonts w:ascii="Galliard BT" w:hAnsi="Galliard BT" w:cs="Galliard BT"/>
          <w:color w:val="auto"/>
          <w:sz w:val="24"/>
          <w:szCs w:val="24"/>
        </w:rPr>
        <w:t xml:space="preserve"> </w:t>
      </w:r>
      <w:commentRangeEnd w:id="35"/>
      <w:r w:rsidR="00797868" w:rsidRPr="00BF7798">
        <w:rPr>
          <w:rStyle w:val="Refdecomentrio"/>
          <w:rFonts w:ascii="Galliard BT" w:eastAsia="Calibri" w:hAnsi="Galliard BT" w:cs="Times New Roman"/>
          <w:color w:val="auto"/>
        </w:rPr>
        <w:commentReference w:id="35"/>
      </w:r>
      <w:r w:rsidRPr="00BF7798">
        <w:rPr>
          <w:rFonts w:ascii="Galliard BT" w:hAnsi="Galliard BT" w:cs="Galliard BT"/>
          <w:color w:val="auto"/>
          <w:sz w:val="24"/>
          <w:szCs w:val="24"/>
        </w:rPr>
        <w:t xml:space="preserve">descreve tem a ver com o cristianismo. </w:t>
      </w:r>
      <w:r w:rsidR="00797868" w:rsidRPr="00BF7798">
        <w:rPr>
          <w:rFonts w:ascii="Galliard BT" w:hAnsi="Galliard BT" w:cs="Galliard BT"/>
          <w:color w:val="auto"/>
          <w:sz w:val="24"/>
          <w:szCs w:val="24"/>
        </w:rPr>
        <w:t>Essa</w:t>
      </w:r>
      <w:r w:rsidRPr="00BF7798">
        <w:rPr>
          <w:rFonts w:ascii="Galliard BT" w:hAnsi="Galliard BT" w:cs="Galliard BT"/>
          <w:color w:val="auto"/>
          <w:sz w:val="24"/>
          <w:szCs w:val="24"/>
        </w:rPr>
        <w:t xml:space="preserve"> é a coi</w:t>
      </w:r>
      <w:r w:rsidR="00797868" w:rsidRPr="00BF7798">
        <w:rPr>
          <w:rFonts w:ascii="Galliard BT" w:hAnsi="Galliard BT" w:cs="Galliard BT"/>
          <w:color w:val="auto"/>
          <w:sz w:val="24"/>
          <w:szCs w:val="24"/>
        </w:rPr>
        <w:t>sa mais importante des</w:t>
      </w:r>
      <w:r w:rsidR="00BF7798">
        <w:rPr>
          <w:rFonts w:ascii="Galliard BT" w:hAnsi="Galliard BT" w:cs="Galliard BT"/>
          <w:color w:val="auto"/>
          <w:sz w:val="24"/>
          <w:szCs w:val="24"/>
        </w:rPr>
        <w:t>s</w:t>
      </w:r>
      <w:r w:rsidR="00797868" w:rsidRPr="00BF7798">
        <w:rPr>
          <w:rFonts w:ascii="Galliard BT" w:hAnsi="Galliard BT" w:cs="Galliard BT"/>
          <w:color w:val="auto"/>
          <w:sz w:val="24"/>
          <w:szCs w:val="24"/>
        </w:rPr>
        <w:t>e texto.</w:t>
      </w:r>
    </w:p>
    <w:p w14:paraId="19F658B0" w14:textId="77777777" w:rsidR="003433F4" w:rsidRDefault="003433F4" w:rsidP="00A94EDC">
      <w:pPr>
        <w:pStyle w:val="WW-Padro"/>
        <w:spacing w:after="0" w:line="240" w:lineRule="auto"/>
        <w:jc w:val="both"/>
        <w:rPr>
          <w:rFonts w:ascii="Galliard BT" w:hAnsi="Galliard BT" w:cs="Galliard BT"/>
          <w:i/>
          <w:color w:val="000000"/>
          <w:sz w:val="24"/>
          <w:szCs w:val="24"/>
        </w:rPr>
      </w:pPr>
    </w:p>
    <w:p w14:paraId="1AB52065" w14:textId="77777777" w:rsidR="003433F4" w:rsidRDefault="003433F4" w:rsidP="00A94EDC">
      <w:pPr>
        <w:pStyle w:val="WW-Padro"/>
        <w:spacing w:after="0" w:line="240" w:lineRule="auto"/>
        <w:ind w:left="708"/>
        <w:jc w:val="both"/>
        <w:rPr>
          <w:rFonts w:ascii="Galliard BT" w:hAnsi="Galliard BT" w:cs="Galliard BT"/>
          <w:color w:val="000000"/>
          <w:szCs w:val="24"/>
        </w:rPr>
      </w:pPr>
      <w:r>
        <w:rPr>
          <w:rFonts w:ascii="Galliard BT" w:hAnsi="Galliard BT" w:cs="Galliard BT"/>
          <w:color w:val="000000"/>
          <w:szCs w:val="24"/>
        </w:rPr>
        <w:t>“</w:t>
      </w:r>
      <w:r w:rsidR="0071388F" w:rsidRPr="0071388F">
        <w:rPr>
          <w:rFonts w:ascii="Galliard BT" w:hAnsi="Galliard BT" w:cs="Galliard BT"/>
          <w:color w:val="000000"/>
          <w:szCs w:val="24"/>
        </w:rPr>
        <w:t>Quaisquer que sejam as diferenças que separam Plat</w:t>
      </w:r>
      <w:r w:rsidR="0071388F">
        <w:rPr>
          <w:rFonts w:ascii="Galliard BT" w:hAnsi="Galliard BT" w:cs="Galliard BT"/>
          <w:color w:val="000000"/>
          <w:szCs w:val="24"/>
        </w:rPr>
        <w:t xml:space="preserve">ão de Aristóteles, ambos têm em </w:t>
      </w:r>
      <w:r w:rsidR="0071388F" w:rsidRPr="0071388F">
        <w:rPr>
          <w:rFonts w:ascii="Galliard BT" w:hAnsi="Galliard BT" w:cs="Galliard BT"/>
          <w:color w:val="000000"/>
          <w:szCs w:val="24"/>
        </w:rPr>
        <w:t>comum uma mesma idéia: um conhecimento superior que permita ao homem ter acesso à</w:t>
      </w:r>
      <w:r w:rsidR="0071388F">
        <w:rPr>
          <w:rFonts w:ascii="Galliard BT" w:hAnsi="Galliard BT" w:cs="Galliard BT"/>
          <w:color w:val="000000"/>
          <w:szCs w:val="24"/>
        </w:rPr>
        <w:t xml:space="preserve"> verdade, </w:t>
      </w:r>
      <w:r w:rsidR="0071388F" w:rsidRPr="0071388F">
        <w:rPr>
          <w:rFonts w:ascii="Galliard BT" w:hAnsi="Galliard BT" w:cs="Galliard BT"/>
          <w:color w:val="000000"/>
          <w:szCs w:val="24"/>
        </w:rPr>
        <w:t>desvelá-la e contemplá-la, identificando-se assim a De</w:t>
      </w:r>
      <w:r w:rsidR="0071388F">
        <w:rPr>
          <w:rFonts w:ascii="Galliard BT" w:hAnsi="Galliard BT" w:cs="Galliard BT"/>
          <w:color w:val="000000"/>
          <w:szCs w:val="24"/>
        </w:rPr>
        <w:t xml:space="preserve">us, ainda que seja por um breve </w:t>
      </w:r>
      <w:r w:rsidR="0071388F" w:rsidRPr="0071388F">
        <w:rPr>
          <w:rFonts w:ascii="Galliard BT" w:hAnsi="Galliard BT" w:cs="Galliard BT"/>
          <w:color w:val="000000"/>
          <w:szCs w:val="24"/>
        </w:rPr>
        <w:t>momento</w:t>
      </w:r>
      <w:r>
        <w:rPr>
          <w:rFonts w:ascii="Galliard BT" w:hAnsi="Galliard BT" w:cs="Galliard BT"/>
          <w:color w:val="000000"/>
          <w:szCs w:val="24"/>
        </w:rPr>
        <w:t xml:space="preserve">. </w:t>
      </w:r>
    </w:p>
    <w:p w14:paraId="31A88EF8" w14:textId="77777777" w:rsidR="003433F4" w:rsidRDefault="003433F4" w:rsidP="00A94EDC">
      <w:pPr>
        <w:pStyle w:val="WW-Padro"/>
        <w:spacing w:after="0" w:line="240" w:lineRule="auto"/>
        <w:ind w:left="708"/>
        <w:jc w:val="both"/>
        <w:rPr>
          <w:rFonts w:ascii="Galliard BT" w:hAnsi="Galliard BT" w:cs="Galliard BT"/>
          <w:color w:val="000000"/>
          <w:szCs w:val="24"/>
        </w:rPr>
      </w:pPr>
    </w:p>
    <w:p w14:paraId="2A81967D" w14:textId="77777777" w:rsidR="003433F4" w:rsidRDefault="003433F4" w:rsidP="00A94EDC">
      <w:pPr>
        <w:pStyle w:val="WW-Padro"/>
        <w:spacing w:after="0" w:line="240" w:lineRule="auto"/>
        <w:ind w:left="708"/>
        <w:jc w:val="both"/>
        <w:rPr>
          <w:rFonts w:ascii="Galliard BT" w:hAnsi="Galliard BT" w:cs="Galliard BT"/>
          <w:i/>
          <w:color w:val="000000"/>
          <w:sz w:val="24"/>
          <w:szCs w:val="24"/>
        </w:rPr>
      </w:pPr>
      <w:r>
        <w:rPr>
          <w:rFonts w:ascii="Galliard BT" w:hAnsi="Galliard BT" w:cs="Galliard BT"/>
          <w:color w:val="000000"/>
          <w:szCs w:val="24"/>
        </w:rPr>
        <w:t xml:space="preserve">Esse acesso, esse desvelamento e </w:t>
      </w:r>
      <w:r w:rsidR="002E7F32">
        <w:rPr>
          <w:rFonts w:ascii="Galliard BT" w:hAnsi="Galliard BT" w:cs="Galliard BT"/>
          <w:color w:val="000000"/>
          <w:szCs w:val="24"/>
        </w:rPr>
        <w:t>essa identificação</w:t>
      </w:r>
      <w:r>
        <w:rPr>
          <w:rFonts w:ascii="Galliard BT" w:hAnsi="Galliard BT" w:cs="Galliard BT"/>
          <w:color w:val="000000"/>
          <w:szCs w:val="24"/>
        </w:rPr>
        <w:t xml:space="preserve"> atingiram seu ponto culminante em Plotino.”</w:t>
      </w:r>
    </w:p>
    <w:p w14:paraId="4876FD72" w14:textId="77777777" w:rsidR="00F57998" w:rsidRDefault="00F57998" w:rsidP="00A94EDC">
      <w:pPr>
        <w:pStyle w:val="WW-Padro"/>
        <w:spacing w:after="0" w:line="240" w:lineRule="auto"/>
        <w:jc w:val="both"/>
        <w:rPr>
          <w:rFonts w:ascii="Galliard BT" w:hAnsi="Galliard BT" w:cs="Galliard BT"/>
          <w:color w:val="000000"/>
          <w:sz w:val="24"/>
          <w:szCs w:val="24"/>
        </w:rPr>
      </w:pPr>
    </w:p>
    <w:p w14:paraId="17E5D58F" w14:textId="77777777" w:rsidR="003433F4" w:rsidRDefault="003433F4" w:rsidP="00A94EDC">
      <w:pPr>
        <w:pStyle w:val="WW-Padro"/>
        <w:spacing w:after="0" w:line="240" w:lineRule="auto"/>
        <w:jc w:val="both"/>
        <w:rPr>
          <w:rFonts w:ascii="Galliard BT" w:hAnsi="Galliard BT" w:cs="Galliard BT"/>
          <w:color w:val="000000"/>
          <w:sz w:val="24"/>
          <w:szCs w:val="24"/>
        </w:rPr>
      </w:pPr>
      <w:r>
        <w:rPr>
          <w:rFonts w:ascii="Galliard BT" w:hAnsi="Galliard BT" w:cs="Galliard BT"/>
          <w:color w:val="000000"/>
          <w:sz w:val="24"/>
          <w:szCs w:val="24"/>
        </w:rPr>
        <w:t xml:space="preserve">Plotino tira as </w:t>
      </w:r>
      <w:r w:rsidR="00BD71A7">
        <w:rPr>
          <w:rFonts w:ascii="Galliard BT" w:hAnsi="Galliard BT" w:cs="Galliard BT"/>
          <w:color w:val="000000"/>
          <w:sz w:val="24"/>
          <w:szCs w:val="24"/>
        </w:rPr>
        <w:t>conseqüências</w:t>
      </w:r>
      <w:r>
        <w:rPr>
          <w:rFonts w:ascii="Galliard BT" w:hAnsi="Galliard BT" w:cs="Galliard BT"/>
          <w:color w:val="000000"/>
          <w:sz w:val="24"/>
          <w:szCs w:val="24"/>
        </w:rPr>
        <w:t xml:space="preserve"> práticas de tudo </w:t>
      </w:r>
      <w:r w:rsidR="00A979C4">
        <w:rPr>
          <w:rFonts w:ascii="Galliard BT" w:hAnsi="Galliard BT" w:cs="Galliard BT"/>
          <w:color w:val="000000"/>
          <w:sz w:val="24"/>
          <w:szCs w:val="24"/>
        </w:rPr>
        <w:t>a</w:t>
      </w:r>
      <w:r>
        <w:rPr>
          <w:rFonts w:ascii="Galliard BT" w:hAnsi="Galliard BT" w:cs="Galliard BT"/>
          <w:color w:val="000000"/>
          <w:sz w:val="24"/>
          <w:szCs w:val="24"/>
        </w:rPr>
        <w:t>quilo que estava lá em Platão e Aristóteles</w:t>
      </w:r>
      <w:r w:rsidR="00A979C4">
        <w:rPr>
          <w:rFonts w:ascii="Galliard BT" w:hAnsi="Galliard BT" w:cs="Galliard BT"/>
          <w:color w:val="000000"/>
          <w:sz w:val="24"/>
          <w:szCs w:val="24"/>
        </w:rPr>
        <w:t>,</w:t>
      </w:r>
      <w:r>
        <w:rPr>
          <w:rFonts w:ascii="Galliard BT" w:hAnsi="Galliard BT" w:cs="Galliard BT"/>
          <w:color w:val="000000"/>
          <w:sz w:val="24"/>
          <w:szCs w:val="24"/>
        </w:rPr>
        <w:t xml:space="preserve"> e dá, por assim dizer</w:t>
      </w:r>
      <w:r w:rsidR="00A979C4">
        <w:rPr>
          <w:rFonts w:ascii="Galliard BT" w:hAnsi="Galliard BT" w:cs="Galliard BT"/>
          <w:color w:val="000000"/>
          <w:sz w:val="24"/>
          <w:szCs w:val="24"/>
        </w:rPr>
        <w:t>,</w:t>
      </w:r>
      <w:r>
        <w:rPr>
          <w:rFonts w:ascii="Galliard BT" w:hAnsi="Galliard BT" w:cs="Galliard BT"/>
          <w:color w:val="000000"/>
          <w:sz w:val="24"/>
          <w:szCs w:val="24"/>
        </w:rPr>
        <w:t xml:space="preserve"> uma </w:t>
      </w:r>
      <w:r w:rsidRPr="00A979C4">
        <w:rPr>
          <w:rFonts w:ascii="Galliard BT" w:hAnsi="Galliard BT" w:cs="Galliard BT"/>
          <w:color w:val="000000"/>
          <w:sz w:val="24"/>
          <w:szCs w:val="24"/>
        </w:rPr>
        <w:t>fórmula</w:t>
      </w:r>
      <w:r>
        <w:rPr>
          <w:rFonts w:ascii="Galliard BT" w:hAnsi="Galliard BT" w:cs="Galliard BT"/>
          <w:color w:val="000000"/>
          <w:sz w:val="24"/>
          <w:szCs w:val="24"/>
        </w:rPr>
        <w:t xml:space="preserve"> </w:t>
      </w:r>
      <w:r w:rsidR="00A979C4">
        <w:rPr>
          <w:rFonts w:ascii="Galliard BT" w:hAnsi="Galliard BT" w:cs="Galliard BT"/>
          <w:color w:val="000000"/>
          <w:sz w:val="24"/>
          <w:szCs w:val="24"/>
        </w:rPr>
        <w:t xml:space="preserve">do caminho a ser seguido, </w:t>
      </w:r>
      <w:r>
        <w:rPr>
          <w:rFonts w:ascii="Galliard BT" w:hAnsi="Galliard BT" w:cs="Galliard BT"/>
          <w:color w:val="000000"/>
          <w:sz w:val="24"/>
          <w:szCs w:val="24"/>
        </w:rPr>
        <w:t>da autotransformação do indivíduo humano em Deus.</w:t>
      </w:r>
    </w:p>
    <w:p w14:paraId="673E8BF0" w14:textId="77777777" w:rsidR="00686D59" w:rsidRDefault="00686D59" w:rsidP="00A94EDC">
      <w:pPr>
        <w:pStyle w:val="WW-Padro"/>
        <w:spacing w:after="0" w:line="240" w:lineRule="auto"/>
        <w:ind w:left="709"/>
        <w:jc w:val="both"/>
        <w:rPr>
          <w:rFonts w:ascii="Galliard BT" w:hAnsi="Galliard BT" w:cs="Galliard BT"/>
          <w:color w:val="000000"/>
          <w:szCs w:val="24"/>
        </w:rPr>
      </w:pPr>
      <w:r>
        <w:rPr>
          <w:rFonts w:ascii="Galliard BT" w:hAnsi="Galliard BT" w:cs="Galliard BT"/>
          <w:color w:val="000000"/>
          <w:szCs w:val="24"/>
        </w:rPr>
        <w:t>“</w:t>
      </w:r>
      <w:r w:rsidRPr="00686D59">
        <w:rPr>
          <w:rFonts w:ascii="Galliard BT" w:hAnsi="Galliard BT" w:cs="Galliard BT"/>
          <w:color w:val="000000"/>
          <w:szCs w:val="24"/>
        </w:rPr>
        <w:t xml:space="preserve">A anulação da queda por meio do conhecimento, </w:t>
      </w:r>
      <w:r>
        <w:rPr>
          <w:rFonts w:ascii="Galliard BT" w:hAnsi="Galliard BT" w:cs="Galliard BT"/>
          <w:color w:val="000000"/>
          <w:szCs w:val="24"/>
        </w:rPr>
        <w:t xml:space="preserve">tal como </w:t>
      </w:r>
      <w:r w:rsidRPr="00686D59">
        <w:rPr>
          <w:rFonts w:ascii="Galliard BT" w:hAnsi="Galliard BT" w:cs="Galliard BT"/>
          <w:color w:val="000000"/>
          <w:szCs w:val="24"/>
        </w:rPr>
        <w:t>profe</w:t>
      </w:r>
      <w:r>
        <w:rPr>
          <w:rFonts w:ascii="Galliard BT" w:hAnsi="Galliard BT" w:cs="Galliard BT"/>
          <w:color w:val="000000"/>
          <w:szCs w:val="24"/>
        </w:rPr>
        <w:t xml:space="preserve">ssada pela filosofia de Platão, </w:t>
      </w:r>
      <w:r w:rsidRPr="00686D59">
        <w:rPr>
          <w:rFonts w:ascii="Galliard BT" w:hAnsi="Galliard BT" w:cs="Galliard BT"/>
          <w:color w:val="000000"/>
          <w:szCs w:val="24"/>
        </w:rPr>
        <w:t xml:space="preserve">assume no </w:t>
      </w:r>
      <w:proofErr w:type="spellStart"/>
      <w:r w:rsidRPr="00686D59">
        <w:rPr>
          <w:rFonts w:ascii="Galliard BT" w:hAnsi="Galliard BT" w:cs="Galliard BT"/>
          <w:color w:val="000000"/>
          <w:szCs w:val="24"/>
        </w:rPr>
        <w:t>plotinismo</w:t>
      </w:r>
      <w:proofErr w:type="spellEnd"/>
      <w:r w:rsidRPr="00686D59">
        <w:rPr>
          <w:rFonts w:ascii="Galliard BT" w:hAnsi="Galliard BT" w:cs="Galliard BT"/>
          <w:color w:val="000000"/>
          <w:szCs w:val="24"/>
        </w:rPr>
        <w:t>, com efeito, um aspecto particular.</w:t>
      </w:r>
    </w:p>
    <w:p w14:paraId="658B70D8" w14:textId="77777777" w:rsidR="00686D59" w:rsidRPr="00686D59" w:rsidRDefault="00686D59" w:rsidP="00A94EDC">
      <w:pPr>
        <w:pStyle w:val="WW-Padro"/>
        <w:spacing w:after="0" w:line="240" w:lineRule="auto"/>
        <w:ind w:left="709"/>
        <w:jc w:val="both"/>
        <w:rPr>
          <w:rFonts w:ascii="Galliard BT" w:hAnsi="Galliard BT" w:cs="Galliard BT"/>
          <w:color w:val="000000"/>
          <w:szCs w:val="24"/>
        </w:rPr>
      </w:pPr>
    </w:p>
    <w:p w14:paraId="3174F592" w14:textId="77777777" w:rsidR="003433F4" w:rsidRDefault="00686D59" w:rsidP="00A94EDC">
      <w:pPr>
        <w:pStyle w:val="WW-Padro"/>
        <w:spacing w:after="0" w:line="240" w:lineRule="auto"/>
        <w:ind w:left="709"/>
        <w:jc w:val="both"/>
        <w:rPr>
          <w:rFonts w:ascii="Galliard BT" w:hAnsi="Galliard BT" w:cs="Galliard BT"/>
          <w:color w:val="000000"/>
          <w:szCs w:val="24"/>
        </w:rPr>
      </w:pPr>
      <w:r w:rsidRPr="00686D59">
        <w:rPr>
          <w:rFonts w:ascii="Galliard BT" w:hAnsi="Galliard BT" w:cs="Galliard BT"/>
          <w:color w:val="000000"/>
          <w:szCs w:val="24"/>
        </w:rPr>
        <w:t>Já que tudo procede da superabundância do</w:t>
      </w:r>
      <w:r>
        <w:rPr>
          <w:rFonts w:ascii="Galliard BT" w:hAnsi="Galliard BT" w:cs="Galliard BT"/>
          <w:color w:val="000000"/>
          <w:szCs w:val="24"/>
        </w:rPr>
        <w:t xml:space="preserve"> Um, não por movimento, mas por </w:t>
      </w:r>
      <w:r w:rsidRPr="00686D59">
        <w:rPr>
          <w:rFonts w:ascii="Galliard BT" w:hAnsi="Galliard BT" w:cs="Galliard BT"/>
          <w:color w:val="000000"/>
          <w:szCs w:val="24"/>
        </w:rPr>
        <w:t>emanação, à maneira dos raios que provêm de um mesmo ponto luminoso,</w:t>
      </w:r>
      <w:r>
        <w:rPr>
          <w:rFonts w:ascii="Galliard BT" w:hAnsi="Galliard BT" w:cs="Galliard BT"/>
          <w:color w:val="000000"/>
          <w:szCs w:val="24"/>
        </w:rPr>
        <w:t xml:space="preserve"> (...)”</w:t>
      </w:r>
    </w:p>
    <w:p w14:paraId="6EFDB97A" w14:textId="77777777" w:rsidR="00686D59" w:rsidRPr="00686D59" w:rsidRDefault="00686D59" w:rsidP="00A94EDC">
      <w:pPr>
        <w:pStyle w:val="WW-Padro"/>
        <w:spacing w:after="0" w:line="240" w:lineRule="auto"/>
        <w:jc w:val="both"/>
        <w:rPr>
          <w:rFonts w:ascii="Galliard BT" w:hAnsi="Galliard BT" w:cs="Galliard BT"/>
          <w:i/>
          <w:color w:val="000000"/>
          <w:sz w:val="24"/>
          <w:szCs w:val="24"/>
        </w:rPr>
      </w:pPr>
    </w:p>
    <w:p w14:paraId="16C17C8D" w14:textId="77777777" w:rsidR="003433F4" w:rsidRDefault="00686D59" w:rsidP="00A94EDC">
      <w:pPr>
        <w:pStyle w:val="WW-Padro"/>
        <w:spacing w:after="0" w:line="240" w:lineRule="auto"/>
        <w:jc w:val="both"/>
        <w:rPr>
          <w:rFonts w:ascii="Galliard BT" w:hAnsi="Galliard BT" w:cs="Galliard BT"/>
          <w:color w:val="000000"/>
          <w:sz w:val="24"/>
          <w:szCs w:val="24"/>
        </w:rPr>
      </w:pPr>
      <w:r>
        <w:rPr>
          <w:rFonts w:ascii="Galliard BT" w:hAnsi="Galliard BT" w:cs="Galliard BT"/>
          <w:color w:val="000000"/>
          <w:sz w:val="24"/>
          <w:szCs w:val="24"/>
        </w:rPr>
        <w:t>Ou seja, o Um,</w:t>
      </w:r>
      <w:r w:rsidR="003433F4">
        <w:rPr>
          <w:rFonts w:ascii="Galliard BT" w:hAnsi="Galliard BT" w:cs="Galliard BT"/>
          <w:i/>
          <w:color w:val="000000"/>
          <w:sz w:val="24"/>
          <w:szCs w:val="24"/>
        </w:rPr>
        <w:t xml:space="preserve"> </w:t>
      </w:r>
      <w:r w:rsidR="003433F4">
        <w:rPr>
          <w:rFonts w:ascii="Galliard BT" w:hAnsi="Galliard BT" w:cs="Galliard BT"/>
          <w:color w:val="000000"/>
          <w:sz w:val="24"/>
          <w:szCs w:val="24"/>
        </w:rPr>
        <w:t>quando se manifesta nos entes múltiplos</w:t>
      </w:r>
      <w:r>
        <w:rPr>
          <w:rFonts w:ascii="Galliard BT" w:hAnsi="Galliard BT" w:cs="Galliard BT"/>
          <w:color w:val="000000"/>
          <w:sz w:val="24"/>
          <w:szCs w:val="24"/>
        </w:rPr>
        <w:t>, não está se movendo, saindo de si ou</w:t>
      </w:r>
      <w:r w:rsidR="003433F4">
        <w:rPr>
          <w:rFonts w:ascii="Galliard BT" w:hAnsi="Galliard BT" w:cs="Galliard BT"/>
          <w:color w:val="000000"/>
          <w:sz w:val="24"/>
          <w:szCs w:val="24"/>
        </w:rPr>
        <w:t xml:space="preserve"> se transformando em outra coisa, assim como </w:t>
      </w:r>
      <w:r>
        <w:rPr>
          <w:rFonts w:ascii="Galliard BT" w:hAnsi="Galliard BT" w:cs="Galliard BT"/>
          <w:color w:val="000000"/>
          <w:sz w:val="24"/>
          <w:szCs w:val="24"/>
        </w:rPr>
        <w:t>os raios de uma fonte de luz não são</w:t>
      </w:r>
      <w:r w:rsidR="003433F4">
        <w:rPr>
          <w:rFonts w:ascii="Galliard BT" w:hAnsi="Galliard BT" w:cs="Galliard BT"/>
          <w:color w:val="000000"/>
          <w:sz w:val="24"/>
          <w:szCs w:val="24"/>
        </w:rPr>
        <w:t xml:space="preserve"> outra coisa senão a própria luz.</w:t>
      </w:r>
    </w:p>
    <w:p w14:paraId="17D3F12F" w14:textId="77777777" w:rsidR="003433F4" w:rsidRDefault="003433F4" w:rsidP="00A94EDC">
      <w:pPr>
        <w:pStyle w:val="WW-Padro"/>
        <w:spacing w:after="0" w:line="240" w:lineRule="auto"/>
        <w:jc w:val="both"/>
        <w:rPr>
          <w:rFonts w:ascii="Galliard BT" w:hAnsi="Galliard BT" w:cs="Galliard BT"/>
          <w:color w:val="000000"/>
          <w:sz w:val="24"/>
          <w:szCs w:val="24"/>
        </w:rPr>
      </w:pPr>
    </w:p>
    <w:p w14:paraId="38D86840" w14:textId="77777777" w:rsidR="003433F4" w:rsidRDefault="00217055" w:rsidP="00A94EDC">
      <w:pPr>
        <w:pStyle w:val="WW-Padro"/>
        <w:spacing w:after="0" w:line="240" w:lineRule="auto"/>
        <w:ind w:left="709"/>
        <w:jc w:val="both"/>
        <w:rPr>
          <w:rFonts w:ascii="Galliard BT" w:hAnsi="Galliard BT" w:cs="Galliard BT"/>
          <w:color w:val="000000"/>
          <w:szCs w:val="24"/>
        </w:rPr>
      </w:pPr>
      <w:r>
        <w:rPr>
          <w:rFonts w:ascii="Galliard BT" w:hAnsi="Galliard BT" w:cs="Galliard BT"/>
          <w:color w:val="000000"/>
          <w:szCs w:val="24"/>
        </w:rPr>
        <w:t xml:space="preserve">“(...) tratar-se-á, para nós, </w:t>
      </w:r>
      <w:r w:rsidRPr="00217055">
        <w:rPr>
          <w:rFonts w:ascii="Galliard BT" w:hAnsi="Galliard BT" w:cs="Galliard BT"/>
          <w:color w:val="000000"/>
          <w:szCs w:val="24"/>
        </w:rPr>
        <w:t>de tomar consciência da salvação que já está aí e que não necess</w:t>
      </w:r>
      <w:r>
        <w:rPr>
          <w:rFonts w:ascii="Galliard BT" w:hAnsi="Galliard BT" w:cs="Galliard BT"/>
          <w:color w:val="000000"/>
          <w:szCs w:val="24"/>
        </w:rPr>
        <w:t xml:space="preserve">ita de nenhum Salvador. Colocar </w:t>
      </w:r>
      <w:r w:rsidRPr="00217055">
        <w:rPr>
          <w:rFonts w:ascii="Galliard BT" w:hAnsi="Galliard BT" w:cs="Galliard BT"/>
          <w:color w:val="000000"/>
          <w:szCs w:val="24"/>
        </w:rPr>
        <w:t>um termo ao exílio no múltiplo e na matéria, para retorn</w:t>
      </w:r>
      <w:r>
        <w:rPr>
          <w:rFonts w:ascii="Galliard BT" w:hAnsi="Galliard BT" w:cs="Galliard BT"/>
          <w:color w:val="000000"/>
          <w:szCs w:val="24"/>
        </w:rPr>
        <w:t xml:space="preserve">ar ao Um fundamental, depende </w:t>
      </w:r>
      <w:r w:rsidRPr="00217055">
        <w:rPr>
          <w:rFonts w:ascii="Galliard BT" w:hAnsi="Galliard BT" w:cs="Galliard BT"/>
          <w:color w:val="000000"/>
          <w:szCs w:val="24"/>
        </w:rPr>
        <w:t>unicamente de nós, que podemos passar da queda pelo êxtase cata</w:t>
      </w:r>
      <w:r>
        <w:rPr>
          <w:rFonts w:ascii="Galliard BT" w:hAnsi="Galliard BT" w:cs="Galliard BT"/>
          <w:color w:val="000000"/>
          <w:szCs w:val="24"/>
        </w:rPr>
        <w:t xml:space="preserve">strófico ao êxtase místico pela </w:t>
      </w:r>
      <w:r w:rsidRPr="00217055">
        <w:rPr>
          <w:rFonts w:ascii="Galliard BT" w:hAnsi="Galliard BT" w:cs="Galliard BT"/>
          <w:color w:val="000000"/>
          <w:szCs w:val="24"/>
        </w:rPr>
        <w:t>contemplação da verdade.</w:t>
      </w:r>
      <w:r>
        <w:rPr>
          <w:rFonts w:ascii="Galliard BT" w:hAnsi="Galliard BT" w:cs="Galliard BT"/>
          <w:color w:val="000000"/>
          <w:szCs w:val="24"/>
        </w:rPr>
        <w:t>”</w:t>
      </w:r>
    </w:p>
    <w:p w14:paraId="6124205C" w14:textId="77777777" w:rsidR="00217055" w:rsidRPr="00217055" w:rsidRDefault="00217055" w:rsidP="00A94EDC">
      <w:pPr>
        <w:pStyle w:val="WW-Padro"/>
        <w:spacing w:after="0" w:line="240" w:lineRule="auto"/>
        <w:jc w:val="both"/>
        <w:rPr>
          <w:rFonts w:ascii="Galliard BT" w:hAnsi="Galliard BT" w:cs="Galliard BT"/>
          <w:color w:val="000000"/>
          <w:sz w:val="24"/>
          <w:szCs w:val="24"/>
        </w:rPr>
      </w:pPr>
    </w:p>
    <w:p w14:paraId="41FA63B4" w14:textId="77777777" w:rsidR="003433F4" w:rsidRDefault="00230942" w:rsidP="00A94EDC">
      <w:pPr>
        <w:pStyle w:val="WW-Padro"/>
        <w:spacing w:after="0" w:line="240" w:lineRule="auto"/>
        <w:jc w:val="both"/>
        <w:rPr>
          <w:rFonts w:ascii="Galliard BT" w:hAnsi="Galliard BT" w:cs="Galliard BT"/>
          <w:color w:val="000000"/>
          <w:sz w:val="24"/>
          <w:szCs w:val="24"/>
        </w:rPr>
      </w:pPr>
      <w:r w:rsidRPr="00E25837">
        <w:rPr>
          <w:rFonts w:ascii="Galliard BT" w:hAnsi="Galliard BT" w:cs="Galliard BT"/>
          <w:color w:val="auto"/>
          <w:sz w:val="24"/>
          <w:szCs w:val="24"/>
        </w:rPr>
        <w:t>O “ê</w:t>
      </w:r>
      <w:r w:rsidR="003433F4" w:rsidRPr="00E25837">
        <w:rPr>
          <w:rFonts w:ascii="Galliard BT" w:hAnsi="Galliard BT" w:cs="Galliard BT"/>
          <w:color w:val="auto"/>
          <w:sz w:val="24"/>
          <w:szCs w:val="24"/>
        </w:rPr>
        <w:t>xtase catastrófico</w:t>
      </w:r>
      <w:r w:rsidRPr="00E25837">
        <w:rPr>
          <w:rFonts w:ascii="Galliard BT" w:hAnsi="Galliard BT" w:cs="Galliard BT"/>
          <w:color w:val="auto"/>
          <w:sz w:val="24"/>
          <w:szCs w:val="24"/>
        </w:rPr>
        <w:t>”</w:t>
      </w:r>
      <w:r w:rsidR="00544ADC" w:rsidRPr="00E25837">
        <w:rPr>
          <w:rFonts w:ascii="Galliard BT" w:hAnsi="Galliard BT" w:cs="Galliard BT"/>
          <w:color w:val="auto"/>
          <w:sz w:val="24"/>
          <w:szCs w:val="24"/>
        </w:rPr>
        <w:t xml:space="preserve"> é o que</w:t>
      </w:r>
      <w:r w:rsidR="003433F4" w:rsidRPr="00E25837">
        <w:rPr>
          <w:rFonts w:ascii="Galliard BT" w:hAnsi="Galliard BT" w:cs="Galliard BT"/>
          <w:color w:val="auto"/>
          <w:sz w:val="24"/>
          <w:szCs w:val="24"/>
        </w:rPr>
        <w:t xml:space="preserve"> </w:t>
      </w:r>
      <w:r w:rsidRPr="00E25837">
        <w:rPr>
          <w:rFonts w:ascii="Galliard BT" w:hAnsi="Galliard BT" w:cs="Galliard BT"/>
          <w:color w:val="auto"/>
          <w:sz w:val="24"/>
          <w:szCs w:val="24"/>
        </w:rPr>
        <w:t>[ocorre] q</w:t>
      </w:r>
      <w:r w:rsidR="003433F4" w:rsidRPr="00E25837">
        <w:rPr>
          <w:rFonts w:ascii="Galliard BT" w:hAnsi="Galliard BT" w:cs="Galliard BT"/>
          <w:color w:val="auto"/>
          <w:sz w:val="24"/>
          <w:szCs w:val="24"/>
        </w:rPr>
        <w:t xml:space="preserve">uando há a emanação, ou seja, quando </w:t>
      </w:r>
      <w:r w:rsidRPr="00E25837">
        <w:rPr>
          <w:rFonts w:ascii="Galliard BT" w:hAnsi="Galliard BT" w:cs="Galliard BT"/>
          <w:color w:val="auto"/>
          <w:sz w:val="24"/>
          <w:szCs w:val="24"/>
        </w:rPr>
        <w:t>o U</w:t>
      </w:r>
      <w:r w:rsidR="003433F4" w:rsidRPr="00E25837">
        <w:rPr>
          <w:rFonts w:ascii="Galliard BT" w:hAnsi="Galliard BT" w:cs="Galliard BT"/>
          <w:color w:val="auto"/>
          <w:sz w:val="24"/>
          <w:szCs w:val="24"/>
        </w:rPr>
        <w:t xml:space="preserve">m se propaga em entes múltiplos e </w:t>
      </w:r>
      <w:r w:rsidRPr="00E25837">
        <w:rPr>
          <w:rFonts w:ascii="Galliard BT" w:hAnsi="Galliard BT" w:cs="Galliard BT"/>
          <w:color w:val="auto"/>
          <w:sz w:val="24"/>
          <w:szCs w:val="24"/>
        </w:rPr>
        <w:t>estes</w:t>
      </w:r>
      <w:r w:rsidR="003433F4" w:rsidRPr="00E25837">
        <w:rPr>
          <w:rFonts w:ascii="Galliard BT" w:hAnsi="Galliard BT" w:cs="Galliard BT"/>
          <w:color w:val="auto"/>
          <w:sz w:val="24"/>
          <w:szCs w:val="24"/>
        </w:rPr>
        <w:t xml:space="preserve"> se esquecem d</w:t>
      </w:r>
      <w:r w:rsidRPr="00E25837">
        <w:rPr>
          <w:rFonts w:ascii="Galliard BT" w:hAnsi="Galliard BT" w:cs="Galliard BT"/>
          <w:color w:val="auto"/>
          <w:sz w:val="24"/>
          <w:szCs w:val="24"/>
        </w:rPr>
        <w:t>e</w:t>
      </w:r>
      <w:r w:rsidR="003433F4" w:rsidRPr="00E25837">
        <w:rPr>
          <w:rFonts w:ascii="Galliard BT" w:hAnsi="Galliard BT" w:cs="Galliard BT"/>
          <w:color w:val="auto"/>
          <w:sz w:val="24"/>
          <w:szCs w:val="24"/>
        </w:rPr>
        <w:t xml:space="preserve"> sua origem e começam a acreditar que existem por si mesmo como ente</w:t>
      </w:r>
      <w:r w:rsidRPr="00E25837">
        <w:rPr>
          <w:rFonts w:ascii="Galliard BT" w:hAnsi="Galliard BT" w:cs="Galliard BT"/>
          <w:color w:val="auto"/>
          <w:sz w:val="24"/>
          <w:szCs w:val="24"/>
        </w:rPr>
        <w:t>s</w:t>
      </w:r>
      <w:r w:rsidR="003433F4" w:rsidRPr="00E25837">
        <w:rPr>
          <w:rFonts w:ascii="Galliard BT" w:hAnsi="Galliard BT" w:cs="Galliard BT"/>
          <w:color w:val="auto"/>
          <w:sz w:val="24"/>
          <w:szCs w:val="24"/>
        </w:rPr>
        <w:t xml:space="preserve"> independente</w:t>
      </w:r>
      <w:r w:rsidRPr="00E25837">
        <w:rPr>
          <w:rFonts w:ascii="Galliard BT" w:hAnsi="Galliard BT" w:cs="Galliard BT"/>
          <w:color w:val="auto"/>
          <w:sz w:val="24"/>
          <w:szCs w:val="24"/>
        </w:rPr>
        <w:t>s</w:t>
      </w:r>
      <w:r w:rsidR="003433F4" w:rsidRPr="00E25837">
        <w:rPr>
          <w:rFonts w:ascii="Galliard BT" w:hAnsi="Galliard BT" w:cs="Galliard BT"/>
          <w:color w:val="auto"/>
          <w:sz w:val="24"/>
          <w:szCs w:val="24"/>
        </w:rPr>
        <w:t>. É o que na mística hindu</w:t>
      </w:r>
      <w:r w:rsidR="00544ADC" w:rsidRPr="00E25837">
        <w:rPr>
          <w:rFonts w:ascii="Galliard BT" w:hAnsi="Galliard BT" w:cs="Galliard BT"/>
          <w:color w:val="auto"/>
          <w:sz w:val="24"/>
          <w:szCs w:val="24"/>
        </w:rPr>
        <w:t xml:space="preserve"> e no budismo</w:t>
      </w:r>
      <w:r w:rsidR="003433F4" w:rsidRPr="00E25837">
        <w:rPr>
          <w:rFonts w:ascii="Galliard BT" w:hAnsi="Galliard BT" w:cs="Galliard BT"/>
          <w:color w:val="auto"/>
          <w:sz w:val="24"/>
          <w:szCs w:val="24"/>
        </w:rPr>
        <w:t xml:space="preserve"> se c</w:t>
      </w:r>
      <w:r w:rsidR="00544ADC" w:rsidRPr="00E25837">
        <w:rPr>
          <w:rFonts w:ascii="Galliard BT" w:hAnsi="Galliard BT" w:cs="Galliard BT"/>
          <w:color w:val="auto"/>
          <w:sz w:val="24"/>
          <w:szCs w:val="24"/>
        </w:rPr>
        <w:t xml:space="preserve">hama “ilusão da </w:t>
      </w:r>
      <w:proofErr w:type="spellStart"/>
      <w:r w:rsidR="00544ADC" w:rsidRPr="00E25837">
        <w:rPr>
          <w:rFonts w:ascii="Galliard BT" w:hAnsi="Galliard BT" w:cs="Galliard BT"/>
          <w:color w:val="auto"/>
          <w:sz w:val="24"/>
          <w:szCs w:val="24"/>
        </w:rPr>
        <w:t>separatividade</w:t>
      </w:r>
      <w:proofErr w:type="spellEnd"/>
      <w:r w:rsidR="00544ADC" w:rsidRPr="00E25837">
        <w:rPr>
          <w:rFonts w:ascii="Galliard BT" w:hAnsi="Galliard BT" w:cs="Galliard BT"/>
          <w:color w:val="auto"/>
          <w:sz w:val="24"/>
          <w:szCs w:val="24"/>
        </w:rPr>
        <w:t>”</w:t>
      </w:r>
      <w:r w:rsidR="003433F4" w:rsidRPr="00E25837">
        <w:rPr>
          <w:rFonts w:ascii="Galliard BT" w:hAnsi="Galliard BT" w:cs="Galliard BT"/>
          <w:color w:val="auto"/>
          <w:sz w:val="24"/>
          <w:szCs w:val="24"/>
        </w:rPr>
        <w:t>. Isso quer</w:t>
      </w:r>
      <w:r w:rsidR="006B1443" w:rsidRPr="00E25837">
        <w:rPr>
          <w:rFonts w:ascii="Galliard BT" w:hAnsi="Galliard BT" w:cs="Galliard BT"/>
          <w:color w:val="auto"/>
          <w:sz w:val="24"/>
          <w:szCs w:val="24"/>
        </w:rPr>
        <w:t xml:space="preserve"> dizer que o quando o U</w:t>
      </w:r>
      <w:r w:rsidR="003433F4" w:rsidRPr="00E25837">
        <w:rPr>
          <w:rFonts w:ascii="Galliard BT" w:hAnsi="Galliard BT" w:cs="Galliard BT"/>
          <w:color w:val="auto"/>
          <w:sz w:val="24"/>
          <w:szCs w:val="24"/>
        </w:rPr>
        <w:t xml:space="preserve">m quando se nos </w:t>
      </w:r>
      <w:r w:rsidR="006B1443" w:rsidRPr="00E25837">
        <w:rPr>
          <w:rFonts w:ascii="Galliard BT" w:hAnsi="Galliard BT" w:cs="Galliard BT"/>
          <w:color w:val="auto"/>
          <w:sz w:val="24"/>
          <w:szCs w:val="24"/>
        </w:rPr>
        <w:t>entes</w:t>
      </w:r>
      <w:r w:rsidR="003433F4" w:rsidRPr="00E25837">
        <w:rPr>
          <w:rFonts w:ascii="Galliard BT" w:hAnsi="Galliard BT" w:cs="Galliard BT"/>
          <w:color w:val="auto"/>
          <w:sz w:val="24"/>
          <w:szCs w:val="24"/>
        </w:rPr>
        <w:t xml:space="preserve"> múltiplos ele não se modifica, não se transforma, não se perde, mas</w:t>
      </w:r>
      <w:r w:rsidR="006B1443" w:rsidRPr="00E25837">
        <w:rPr>
          <w:rFonts w:ascii="Galliard BT" w:hAnsi="Galliard BT" w:cs="Galliard BT"/>
          <w:color w:val="auto"/>
          <w:sz w:val="24"/>
          <w:szCs w:val="24"/>
        </w:rPr>
        <w:t xml:space="preserve"> os entes múltiplos,</w:t>
      </w:r>
      <w:r w:rsidR="003433F4" w:rsidRPr="00E25837">
        <w:rPr>
          <w:rFonts w:ascii="Galliard BT" w:hAnsi="Galliard BT" w:cs="Galliard BT"/>
          <w:color w:val="auto"/>
          <w:sz w:val="24"/>
          <w:szCs w:val="24"/>
        </w:rPr>
        <w:t xml:space="preserve"> na visão </w:t>
      </w:r>
      <w:r w:rsidR="003433F4" w:rsidRPr="00E25837">
        <w:rPr>
          <w:rFonts w:ascii="Galliard BT" w:hAnsi="Galliard BT" w:cs="Galliard BT"/>
          <w:i/>
          <w:color w:val="auto"/>
          <w:sz w:val="24"/>
          <w:szCs w:val="24"/>
        </w:rPr>
        <w:t>subjetiva</w:t>
      </w:r>
      <w:r w:rsidR="003433F4" w:rsidRPr="00E25837">
        <w:rPr>
          <w:rFonts w:ascii="Galliard BT" w:hAnsi="Galliard BT" w:cs="Galliard BT"/>
          <w:color w:val="auto"/>
          <w:sz w:val="24"/>
          <w:szCs w:val="24"/>
        </w:rPr>
        <w:t xml:space="preserve"> que </w:t>
      </w:r>
      <w:r w:rsidR="006B1443" w:rsidRPr="00E25837">
        <w:rPr>
          <w:rFonts w:ascii="Galliard BT" w:hAnsi="Galliard BT" w:cs="Galliard BT"/>
          <w:color w:val="auto"/>
          <w:sz w:val="24"/>
          <w:szCs w:val="24"/>
        </w:rPr>
        <w:t>têm</w:t>
      </w:r>
      <w:r w:rsidR="003433F4" w:rsidRPr="00E25837">
        <w:rPr>
          <w:rFonts w:ascii="Galliard BT" w:hAnsi="Galliard BT" w:cs="Galliard BT"/>
          <w:color w:val="auto"/>
          <w:sz w:val="24"/>
          <w:szCs w:val="24"/>
        </w:rPr>
        <w:t xml:space="preserve"> de si mesmo</w:t>
      </w:r>
      <w:r w:rsidR="006B1443" w:rsidRPr="00E25837">
        <w:rPr>
          <w:rFonts w:ascii="Galliard BT" w:hAnsi="Galliard BT" w:cs="Galliard BT"/>
          <w:color w:val="auto"/>
          <w:sz w:val="24"/>
          <w:szCs w:val="24"/>
        </w:rPr>
        <w:t>s,</w:t>
      </w:r>
      <w:r w:rsidR="003433F4" w:rsidRPr="00E25837">
        <w:rPr>
          <w:rFonts w:ascii="Galliard BT" w:hAnsi="Galliard BT" w:cs="Galliard BT"/>
          <w:color w:val="auto"/>
          <w:sz w:val="24"/>
          <w:szCs w:val="24"/>
        </w:rPr>
        <w:t xml:space="preserve"> acreditam </w:t>
      </w:r>
      <w:r w:rsidR="00E25837">
        <w:rPr>
          <w:rFonts w:ascii="Galliard BT" w:hAnsi="Galliard BT" w:cs="Galliard BT"/>
          <w:color w:val="auto"/>
          <w:sz w:val="24"/>
          <w:szCs w:val="24"/>
        </w:rPr>
        <w:t xml:space="preserve">ser </w:t>
      </w:r>
      <w:r w:rsidR="003433F4" w:rsidRPr="00E25837">
        <w:rPr>
          <w:rFonts w:ascii="Galliard BT" w:hAnsi="Galliard BT" w:cs="Galliard BT"/>
          <w:color w:val="auto"/>
          <w:sz w:val="24"/>
          <w:szCs w:val="24"/>
        </w:rPr>
        <w:t>entidades separadas.</w:t>
      </w:r>
      <w:r w:rsidR="003433F4">
        <w:rPr>
          <w:rFonts w:ascii="Galliard BT" w:hAnsi="Galliard BT" w:cs="Galliard BT"/>
          <w:color w:val="000000"/>
          <w:sz w:val="24"/>
          <w:szCs w:val="24"/>
        </w:rPr>
        <w:t xml:space="preserve"> </w:t>
      </w:r>
      <w:r w:rsidR="00031CE3">
        <w:rPr>
          <w:rFonts w:ascii="Galliard BT" w:hAnsi="Galliard BT" w:cs="Galliard BT"/>
          <w:color w:val="000000"/>
          <w:sz w:val="24"/>
          <w:szCs w:val="24"/>
        </w:rPr>
        <w:t>É</w:t>
      </w:r>
      <w:r w:rsidR="003433F4">
        <w:rPr>
          <w:rFonts w:ascii="Galliard BT" w:hAnsi="Galliard BT" w:cs="Galliard BT"/>
          <w:color w:val="000000"/>
          <w:sz w:val="24"/>
          <w:szCs w:val="24"/>
        </w:rPr>
        <w:t xml:space="preserve"> este esquecimento que ele chama de </w:t>
      </w:r>
      <w:r w:rsidR="00031CE3">
        <w:rPr>
          <w:rFonts w:ascii="Galliard BT" w:hAnsi="Galliard BT" w:cs="Galliard BT"/>
          <w:color w:val="000000"/>
          <w:sz w:val="24"/>
          <w:szCs w:val="24"/>
        </w:rPr>
        <w:t>“êx</w:t>
      </w:r>
      <w:r w:rsidR="00D25271">
        <w:rPr>
          <w:rFonts w:ascii="Galliard BT" w:hAnsi="Galliard BT" w:cs="Galliard BT"/>
          <w:color w:val="000000"/>
          <w:sz w:val="24"/>
          <w:szCs w:val="24"/>
        </w:rPr>
        <w:t>tase catastrófico”. O êx</w:t>
      </w:r>
      <w:r w:rsidR="003433F4">
        <w:rPr>
          <w:rFonts w:ascii="Galliard BT" w:hAnsi="Galliard BT" w:cs="Galliard BT"/>
          <w:color w:val="000000"/>
          <w:sz w:val="24"/>
          <w:szCs w:val="24"/>
        </w:rPr>
        <w:t xml:space="preserve">tase é uma saída </w:t>
      </w:r>
      <w:r w:rsidR="00A94EDC">
        <w:rPr>
          <w:rFonts w:ascii="Galliard BT" w:hAnsi="Galliard BT" w:cs="Galliard BT"/>
          <w:color w:val="000000"/>
          <w:sz w:val="24"/>
          <w:szCs w:val="24"/>
        </w:rPr>
        <w:t>—</w:t>
      </w:r>
      <w:r w:rsidR="00D25271">
        <w:rPr>
          <w:rFonts w:ascii="Galliard BT" w:hAnsi="Galliard BT" w:cs="Galliard BT"/>
          <w:color w:val="000000"/>
          <w:sz w:val="24"/>
          <w:szCs w:val="24"/>
        </w:rPr>
        <w:t xml:space="preserve"> </w:t>
      </w:r>
      <w:commentRangeStart w:id="36"/>
      <w:proofErr w:type="spellStart"/>
      <w:r w:rsidR="00D25271">
        <w:rPr>
          <w:rFonts w:ascii="Galliard BT" w:hAnsi="Galliard BT" w:cs="Galliard BT"/>
          <w:i/>
          <w:color w:val="000000"/>
          <w:sz w:val="24"/>
          <w:szCs w:val="24"/>
        </w:rPr>
        <w:t>é</w:t>
      </w:r>
      <w:r w:rsidR="00D25271" w:rsidRPr="00D25271">
        <w:rPr>
          <w:rFonts w:ascii="Galliard BT" w:hAnsi="Galliard BT" w:cs="Galliard BT"/>
          <w:i/>
          <w:color w:val="000000"/>
          <w:sz w:val="24"/>
          <w:szCs w:val="24"/>
        </w:rPr>
        <w:t>k</w:t>
      </w:r>
      <w:proofErr w:type="spellEnd"/>
      <w:r w:rsidR="00D25271">
        <w:rPr>
          <w:rFonts w:ascii="Galliard BT" w:hAnsi="Galliard BT" w:cs="Galliard BT"/>
          <w:color w:val="000000"/>
          <w:sz w:val="24"/>
          <w:szCs w:val="24"/>
        </w:rPr>
        <w:t xml:space="preserve"> quer dizer “para fora”, e </w:t>
      </w:r>
      <w:proofErr w:type="spellStart"/>
      <w:r w:rsidR="006E3484">
        <w:rPr>
          <w:rFonts w:ascii="Galliard BT" w:hAnsi="Galliard BT" w:cs="Galliard BT"/>
          <w:i/>
          <w:color w:val="000000"/>
          <w:sz w:val="24"/>
          <w:szCs w:val="24"/>
        </w:rPr>
        <w:t>stá</w:t>
      </w:r>
      <w:r w:rsidR="00D25271" w:rsidRPr="00D25271">
        <w:rPr>
          <w:rFonts w:ascii="Galliard BT" w:hAnsi="Galliard BT" w:cs="Galliard BT"/>
          <w:i/>
          <w:color w:val="000000"/>
          <w:sz w:val="24"/>
          <w:szCs w:val="24"/>
        </w:rPr>
        <w:t>sis</w:t>
      </w:r>
      <w:proofErr w:type="spellEnd"/>
      <w:r w:rsidR="00D25271">
        <w:rPr>
          <w:rFonts w:ascii="Galliard BT" w:hAnsi="Galliard BT" w:cs="Galliard BT"/>
          <w:color w:val="000000"/>
          <w:sz w:val="24"/>
          <w:szCs w:val="24"/>
        </w:rPr>
        <w:t xml:space="preserve"> dá a idéia de movimento</w:t>
      </w:r>
      <w:commentRangeEnd w:id="36"/>
      <w:r w:rsidR="00D25271">
        <w:rPr>
          <w:rStyle w:val="Refdecomentrio"/>
          <w:rFonts w:ascii="Galliard BT" w:eastAsia="Calibri" w:hAnsi="Galliard BT" w:cs="Times New Roman"/>
          <w:color w:val="auto"/>
        </w:rPr>
        <w:commentReference w:id="36"/>
      </w:r>
      <w:r w:rsidR="00C57B95">
        <w:rPr>
          <w:rStyle w:val="Refdenotaderodap"/>
          <w:rFonts w:ascii="Galliard BT" w:hAnsi="Galliard BT" w:cs="Galliard BT"/>
          <w:color w:val="000000"/>
          <w:sz w:val="24"/>
          <w:szCs w:val="24"/>
        </w:rPr>
        <w:footnoteReference w:id="22"/>
      </w:r>
      <w:r w:rsidR="003433F4">
        <w:rPr>
          <w:rFonts w:ascii="Galliard BT" w:hAnsi="Galliard BT" w:cs="Galliard BT"/>
          <w:color w:val="000000"/>
          <w:sz w:val="24"/>
          <w:szCs w:val="24"/>
        </w:rPr>
        <w:t xml:space="preserve">. Há um </w:t>
      </w:r>
      <w:r w:rsidR="003433F4" w:rsidRPr="00B266EB">
        <w:rPr>
          <w:rFonts w:ascii="Galliard BT" w:hAnsi="Galliard BT" w:cs="Galliard BT"/>
          <w:i/>
          <w:color w:val="000000"/>
          <w:sz w:val="24"/>
          <w:szCs w:val="24"/>
        </w:rPr>
        <w:t>movimento para fora</w:t>
      </w:r>
      <w:r w:rsidR="003433F4">
        <w:rPr>
          <w:rFonts w:ascii="Galliard BT" w:hAnsi="Galliard BT" w:cs="Galliard BT"/>
          <w:color w:val="000000"/>
          <w:sz w:val="24"/>
          <w:szCs w:val="24"/>
        </w:rPr>
        <w:t xml:space="preserve"> no qual o </w:t>
      </w:r>
      <w:r w:rsidR="00B266EB">
        <w:rPr>
          <w:rFonts w:ascii="Galliard BT" w:hAnsi="Galliard BT" w:cs="Galliard BT"/>
          <w:color w:val="000000"/>
          <w:sz w:val="24"/>
          <w:szCs w:val="24"/>
        </w:rPr>
        <w:t>U</w:t>
      </w:r>
      <w:r w:rsidR="003433F4">
        <w:rPr>
          <w:rFonts w:ascii="Galliard BT" w:hAnsi="Galliard BT" w:cs="Galliard BT"/>
          <w:color w:val="000000"/>
          <w:sz w:val="24"/>
          <w:szCs w:val="24"/>
        </w:rPr>
        <w:t>m não sai de si mesmo, mas os ente</w:t>
      </w:r>
      <w:r w:rsidR="00B266EB">
        <w:rPr>
          <w:rFonts w:ascii="Galliard BT" w:hAnsi="Galliard BT" w:cs="Galliard BT"/>
          <w:color w:val="000000"/>
          <w:sz w:val="24"/>
          <w:szCs w:val="24"/>
        </w:rPr>
        <w:t>s individuais imaginam-se saídos</w:t>
      </w:r>
      <w:r w:rsidR="003433F4">
        <w:rPr>
          <w:rFonts w:ascii="Galliard BT" w:hAnsi="Galliard BT" w:cs="Galliard BT"/>
          <w:color w:val="000000"/>
          <w:sz w:val="24"/>
          <w:szCs w:val="24"/>
        </w:rPr>
        <w:t xml:space="preserve"> ou separados. </w:t>
      </w:r>
      <w:r w:rsidR="00B740B4" w:rsidRPr="00B740B4">
        <w:rPr>
          <w:rFonts w:ascii="Galliard BT" w:hAnsi="Galliard BT" w:cs="Galliard BT"/>
          <w:color w:val="FF0000"/>
          <w:sz w:val="16"/>
          <w:szCs w:val="16"/>
        </w:rPr>
        <w:t>[0:50]</w:t>
      </w:r>
      <w:r w:rsidR="00B740B4">
        <w:rPr>
          <w:rFonts w:ascii="Galliard BT" w:hAnsi="Galliard BT" w:cs="Galliard BT"/>
          <w:color w:val="000000"/>
          <w:sz w:val="24"/>
          <w:szCs w:val="24"/>
        </w:rPr>
        <w:t xml:space="preserve"> </w:t>
      </w:r>
      <w:r w:rsidR="003433F4">
        <w:rPr>
          <w:rFonts w:ascii="Galliard BT" w:hAnsi="Galliard BT" w:cs="Galliard BT"/>
          <w:color w:val="000000"/>
          <w:sz w:val="24"/>
          <w:szCs w:val="24"/>
        </w:rPr>
        <w:t xml:space="preserve">Então, existe o </w:t>
      </w:r>
      <w:r w:rsidR="00DA7E8A">
        <w:rPr>
          <w:rFonts w:ascii="Galliard BT" w:hAnsi="Galliard BT" w:cs="Galliard BT"/>
          <w:color w:val="000000"/>
          <w:sz w:val="24"/>
          <w:szCs w:val="24"/>
        </w:rPr>
        <w:t>“</w:t>
      </w:r>
      <w:r w:rsidR="003433F4">
        <w:rPr>
          <w:rFonts w:ascii="Galliard BT" w:hAnsi="Galliard BT" w:cs="Galliard BT"/>
          <w:color w:val="000000"/>
          <w:sz w:val="24"/>
          <w:szCs w:val="24"/>
        </w:rPr>
        <w:t>êxtase catastrófico</w:t>
      </w:r>
      <w:r w:rsidR="00DA7E8A">
        <w:rPr>
          <w:rFonts w:ascii="Galliard BT" w:hAnsi="Galliard BT" w:cs="Galliard BT"/>
          <w:color w:val="000000"/>
          <w:sz w:val="24"/>
          <w:szCs w:val="24"/>
        </w:rPr>
        <w:t>”</w:t>
      </w:r>
      <w:r w:rsidR="003433F4">
        <w:rPr>
          <w:rFonts w:ascii="Galliard BT" w:hAnsi="Galliard BT" w:cs="Galliard BT"/>
          <w:color w:val="000000"/>
          <w:sz w:val="24"/>
          <w:szCs w:val="24"/>
        </w:rPr>
        <w:t xml:space="preserve">, que cria a </w:t>
      </w:r>
      <w:r w:rsidR="00457E30">
        <w:rPr>
          <w:rFonts w:ascii="Galliard BT" w:hAnsi="Galliard BT" w:cs="Galliard BT"/>
          <w:color w:val="000000"/>
          <w:sz w:val="24"/>
          <w:szCs w:val="24"/>
        </w:rPr>
        <w:t>“</w:t>
      </w:r>
      <w:r w:rsidR="003433F4">
        <w:rPr>
          <w:rFonts w:ascii="Galliard BT" w:hAnsi="Galliard BT" w:cs="Galliard BT"/>
          <w:color w:val="000000"/>
          <w:sz w:val="24"/>
          <w:szCs w:val="24"/>
        </w:rPr>
        <w:t xml:space="preserve">ilusão da </w:t>
      </w:r>
      <w:proofErr w:type="spellStart"/>
      <w:r w:rsidR="003433F4">
        <w:rPr>
          <w:rFonts w:ascii="Galliard BT" w:hAnsi="Galliard BT" w:cs="Galliard BT"/>
          <w:color w:val="000000"/>
          <w:sz w:val="24"/>
          <w:szCs w:val="24"/>
        </w:rPr>
        <w:t>separatividade</w:t>
      </w:r>
      <w:proofErr w:type="spellEnd"/>
      <w:r w:rsidR="00457E30">
        <w:rPr>
          <w:rFonts w:ascii="Galliard BT" w:hAnsi="Galliard BT" w:cs="Galliard BT"/>
          <w:color w:val="000000"/>
          <w:sz w:val="24"/>
          <w:szCs w:val="24"/>
        </w:rPr>
        <w:t>”</w:t>
      </w:r>
      <w:r w:rsidR="00DA7E8A">
        <w:rPr>
          <w:rFonts w:ascii="Galliard BT" w:hAnsi="Galliard BT" w:cs="Galliard BT"/>
          <w:color w:val="000000"/>
          <w:sz w:val="24"/>
          <w:szCs w:val="24"/>
        </w:rPr>
        <w:t>,</w:t>
      </w:r>
      <w:r w:rsidR="003433F4">
        <w:rPr>
          <w:rFonts w:ascii="Galliard BT" w:hAnsi="Galliard BT" w:cs="Galliard BT"/>
          <w:color w:val="000000"/>
          <w:sz w:val="24"/>
          <w:szCs w:val="24"/>
        </w:rPr>
        <w:t xml:space="preserve"> e existe o </w:t>
      </w:r>
      <w:r w:rsidR="00DA7E8A">
        <w:rPr>
          <w:rFonts w:ascii="Galliard BT" w:hAnsi="Galliard BT" w:cs="Galliard BT"/>
          <w:color w:val="000000"/>
          <w:sz w:val="24"/>
          <w:szCs w:val="24"/>
        </w:rPr>
        <w:t>“</w:t>
      </w:r>
      <w:r w:rsidR="003433F4">
        <w:rPr>
          <w:rFonts w:ascii="Galliard BT" w:hAnsi="Galliard BT" w:cs="Galliard BT"/>
          <w:color w:val="000000"/>
          <w:sz w:val="24"/>
          <w:szCs w:val="24"/>
        </w:rPr>
        <w:t>êxtase místico</w:t>
      </w:r>
      <w:r w:rsidR="00DA7E8A">
        <w:rPr>
          <w:rFonts w:ascii="Galliard BT" w:hAnsi="Galliard BT" w:cs="Galliard BT"/>
          <w:color w:val="000000"/>
          <w:sz w:val="24"/>
          <w:szCs w:val="24"/>
        </w:rPr>
        <w:t>”,</w:t>
      </w:r>
      <w:r w:rsidR="003433F4">
        <w:rPr>
          <w:rFonts w:ascii="Galliard BT" w:hAnsi="Galliard BT" w:cs="Galliard BT"/>
          <w:color w:val="000000"/>
          <w:sz w:val="24"/>
          <w:szCs w:val="24"/>
        </w:rPr>
        <w:t xml:space="preserve"> que reintegra os entes separados no </w:t>
      </w:r>
      <w:r w:rsidR="00DA7E8A">
        <w:rPr>
          <w:rFonts w:ascii="Galliard BT" w:hAnsi="Galliard BT" w:cs="Galliard BT"/>
          <w:color w:val="000000"/>
          <w:sz w:val="24"/>
          <w:szCs w:val="24"/>
        </w:rPr>
        <w:t>T</w:t>
      </w:r>
      <w:r w:rsidR="003433F4">
        <w:rPr>
          <w:rFonts w:ascii="Galliard BT" w:hAnsi="Galliard BT" w:cs="Galliard BT"/>
          <w:color w:val="000000"/>
          <w:sz w:val="24"/>
          <w:szCs w:val="24"/>
        </w:rPr>
        <w:t xml:space="preserve">odo do qual, na realidade, eles jamais </w:t>
      </w:r>
      <w:r w:rsidR="00DA7E8A">
        <w:rPr>
          <w:rFonts w:ascii="Galliard BT" w:hAnsi="Galliard BT" w:cs="Galliard BT"/>
          <w:color w:val="000000"/>
          <w:sz w:val="24"/>
          <w:szCs w:val="24"/>
        </w:rPr>
        <w:t>tinham</w:t>
      </w:r>
      <w:r w:rsidR="00C9647B">
        <w:rPr>
          <w:rFonts w:ascii="Galliard BT" w:hAnsi="Galliard BT" w:cs="Galliard BT"/>
          <w:color w:val="000000"/>
          <w:sz w:val="24"/>
          <w:szCs w:val="24"/>
        </w:rPr>
        <w:t xml:space="preserve"> saído </w:t>
      </w:r>
      <w:r w:rsidR="00A94EDC">
        <w:rPr>
          <w:rFonts w:ascii="Galliard BT" w:hAnsi="Galliard BT" w:cs="Galliard BT"/>
          <w:color w:val="000000"/>
          <w:sz w:val="24"/>
          <w:szCs w:val="24"/>
        </w:rPr>
        <w:t>—</w:t>
      </w:r>
      <w:r w:rsidR="003433F4">
        <w:rPr>
          <w:rFonts w:ascii="Galliard BT" w:hAnsi="Galliard BT" w:cs="Galliard BT"/>
          <w:color w:val="000000"/>
          <w:sz w:val="24"/>
          <w:szCs w:val="24"/>
        </w:rPr>
        <w:t xml:space="preserve"> só haviam saído, por assim dizer, imaginariamente.</w:t>
      </w:r>
    </w:p>
    <w:p w14:paraId="3DCFDB04" w14:textId="77777777" w:rsidR="003433F4" w:rsidRDefault="003433F4" w:rsidP="00A94EDC">
      <w:pPr>
        <w:pStyle w:val="WW-Padro"/>
        <w:spacing w:after="0" w:line="240" w:lineRule="auto"/>
        <w:jc w:val="both"/>
        <w:rPr>
          <w:rFonts w:ascii="Galliard BT" w:hAnsi="Galliard BT" w:cs="Galliard BT"/>
          <w:color w:val="000000"/>
          <w:sz w:val="24"/>
          <w:szCs w:val="24"/>
        </w:rPr>
      </w:pPr>
    </w:p>
    <w:p w14:paraId="6A11EE22" w14:textId="77777777" w:rsidR="003433F4" w:rsidRDefault="000E5F2D" w:rsidP="00A94EDC">
      <w:pPr>
        <w:pStyle w:val="WW-Padro"/>
        <w:spacing w:after="0" w:line="240" w:lineRule="auto"/>
        <w:jc w:val="both"/>
        <w:rPr>
          <w:rFonts w:ascii="Galliard BT" w:hAnsi="Galliard BT" w:cs="Galliard BT"/>
          <w:color w:val="000000"/>
          <w:sz w:val="24"/>
          <w:szCs w:val="24"/>
        </w:rPr>
      </w:pPr>
      <w:r>
        <w:rPr>
          <w:rFonts w:ascii="Galliard BT" w:hAnsi="Galliard BT" w:cs="Galliard BT"/>
          <w:color w:val="000000"/>
          <w:sz w:val="24"/>
          <w:szCs w:val="24"/>
        </w:rPr>
        <w:t>Quando</w:t>
      </w:r>
      <w:r w:rsidR="003433F4">
        <w:rPr>
          <w:rFonts w:ascii="Galliard BT" w:hAnsi="Galliard BT" w:cs="Galliard BT"/>
          <w:color w:val="000000"/>
          <w:sz w:val="24"/>
          <w:szCs w:val="24"/>
        </w:rPr>
        <w:t xml:space="preserve"> leio essas coisas</w:t>
      </w:r>
      <w:r>
        <w:rPr>
          <w:rFonts w:ascii="Galliard BT" w:hAnsi="Galliard BT" w:cs="Galliard BT"/>
          <w:color w:val="000000"/>
          <w:sz w:val="24"/>
          <w:szCs w:val="24"/>
        </w:rPr>
        <w:t>,</w:t>
      </w:r>
      <w:r w:rsidR="003433F4">
        <w:rPr>
          <w:rFonts w:ascii="Galliard BT" w:hAnsi="Galliard BT" w:cs="Galliard BT"/>
          <w:color w:val="000000"/>
          <w:sz w:val="24"/>
          <w:szCs w:val="24"/>
        </w:rPr>
        <w:t xml:space="preserve"> </w:t>
      </w:r>
      <w:r>
        <w:rPr>
          <w:rFonts w:ascii="Galliard BT" w:hAnsi="Galliard BT" w:cs="Galliard BT"/>
          <w:color w:val="000000"/>
          <w:sz w:val="24"/>
          <w:szCs w:val="24"/>
        </w:rPr>
        <w:t>me</w:t>
      </w:r>
      <w:r w:rsidR="003433F4">
        <w:rPr>
          <w:rFonts w:ascii="Galliard BT" w:hAnsi="Galliard BT" w:cs="Galliard BT"/>
          <w:color w:val="000000"/>
          <w:sz w:val="24"/>
          <w:szCs w:val="24"/>
        </w:rPr>
        <w:t xml:space="preserve"> lembro que nos anos 70, uma livraria </w:t>
      </w:r>
      <w:r>
        <w:rPr>
          <w:rFonts w:ascii="Galliard BT" w:hAnsi="Galliard BT" w:cs="Galliard BT"/>
          <w:color w:val="000000"/>
          <w:sz w:val="24"/>
          <w:szCs w:val="24"/>
        </w:rPr>
        <w:t>de</w:t>
      </w:r>
      <w:r w:rsidR="003433F4">
        <w:rPr>
          <w:rFonts w:ascii="Galliard BT" w:hAnsi="Galliard BT" w:cs="Galliard BT"/>
          <w:color w:val="000000"/>
          <w:sz w:val="24"/>
          <w:szCs w:val="24"/>
        </w:rPr>
        <w:t xml:space="preserve"> São Paulo</w:t>
      </w:r>
      <w:r>
        <w:rPr>
          <w:rFonts w:ascii="Galliard BT" w:hAnsi="Galliard BT" w:cs="Galliard BT"/>
          <w:color w:val="000000"/>
          <w:sz w:val="24"/>
          <w:szCs w:val="24"/>
        </w:rPr>
        <w:t xml:space="preserve"> da qual eu era sócio</w:t>
      </w:r>
      <w:r w:rsidR="003433F4">
        <w:rPr>
          <w:rFonts w:ascii="Galliard BT" w:hAnsi="Galliard BT" w:cs="Galliard BT"/>
          <w:color w:val="000000"/>
          <w:sz w:val="24"/>
          <w:szCs w:val="24"/>
        </w:rPr>
        <w:t xml:space="preserve"> promo</w:t>
      </w:r>
      <w:r>
        <w:rPr>
          <w:rFonts w:ascii="Galliard BT" w:hAnsi="Galliard BT" w:cs="Galliard BT"/>
          <w:color w:val="000000"/>
          <w:sz w:val="24"/>
          <w:szCs w:val="24"/>
        </w:rPr>
        <w:t>veu</w:t>
      </w:r>
      <w:r w:rsidR="003433F4">
        <w:rPr>
          <w:rFonts w:ascii="Galliard BT" w:hAnsi="Galliard BT" w:cs="Galliard BT"/>
          <w:color w:val="000000"/>
          <w:sz w:val="24"/>
          <w:szCs w:val="24"/>
        </w:rPr>
        <w:t xml:space="preserve"> a vinda ao Brasil d</w:t>
      </w:r>
      <w:r>
        <w:rPr>
          <w:rFonts w:ascii="Galliard BT" w:hAnsi="Galliard BT" w:cs="Galliard BT"/>
          <w:color w:val="000000"/>
          <w:sz w:val="24"/>
          <w:szCs w:val="24"/>
        </w:rPr>
        <w:t>o</w:t>
      </w:r>
      <w:r w:rsidR="003433F4">
        <w:rPr>
          <w:rFonts w:ascii="Galliard BT" w:hAnsi="Galliard BT" w:cs="Galliard BT"/>
          <w:color w:val="000000"/>
          <w:sz w:val="24"/>
          <w:szCs w:val="24"/>
        </w:rPr>
        <w:t xml:space="preserve"> </w:t>
      </w:r>
      <w:proofErr w:type="spellStart"/>
      <w:r w:rsidRPr="000E5F2D">
        <w:rPr>
          <w:rFonts w:ascii="Galliard BT" w:hAnsi="Galliard BT" w:cs="Galliard BT"/>
          <w:i/>
          <w:color w:val="000000"/>
          <w:sz w:val="24"/>
          <w:szCs w:val="24"/>
        </w:rPr>
        <w:t>s</w:t>
      </w:r>
      <w:r w:rsidR="003433F4" w:rsidRPr="000E5F2D">
        <w:rPr>
          <w:rFonts w:ascii="Galliard BT" w:hAnsi="Galliard BT" w:cs="Galliard BT"/>
          <w:i/>
          <w:color w:val="000000"/>
          <w:sz w:val="24"/>
          <w:szCs w:val="24"/>
        </w:rPr>
        <w:t>wami</w:t>
      </w:r>
      <w:proofErr w:type="spellEnd"/>
      <w:r w:rsidR="00966A59" w:rsidRPr="00966A59">
        <w:rPr>
          <w:rStyle w:val="Refdenotaderodap"/>
          <w:rFonts w:ascii="Galliard BT" w:hAnsi="Galliard BT" w:cs="Galliard BT"/>
          <w:color w:val="000000"/>
          <w:sz w:val="24"/>
          <w:szCs w:val="24"/>
        </w:rPr>
        <w:footnoteReference w:id="23"/>
      </w:r>
      <w:r w:rsidR="00966A59">
        <w:rPr>
          <w:rFonts w:ascii="Galliard BT" w:hAnsi="Galliard BT" w:cs="Galliard BT"/>
          <w:color w:val="000000"/>
          <w:sz w:val="24"/>
          <w:szCs w:val="24"/>
        </w:rPr>
        <w:t xml:space="preserve"> </w:t>
      </w:r>
      <w:proofErr w:type="spellStart"/>
      <w:r w:rsidR="00411A78" w:rsidRPr="00411A78">
        <w:rPr>
          <w:rFonts w:ascii="Galliard BT" w:hAnsi="Galliard BT" w:cs="Galliard BT"/>
          <w:color w:val="000000"/>
          <w:sz w:val="24"/>
          <w:szCs w:val="24"/>
        </w:rPr>
        <w:t>Satyananda</w:t>
      </w:r>
      <w:proofErr w:type="spellEnd"/>
      <w:r w:rsidR="00411A78" w:rsidRPr="00411A78">
        <w:rPr>
          <w:rFonts w:ascii="Galliard BT" w:hAnsi="Galliard BT" w:cs="Galliard BT"/>
          <w:color w:val="000000"/>
          <w:sz w:val="24"/>
          <w:szCs w:val="24"/>
        </w:rPr>
        <w:t xml:space="preserve"> </w:t>
      </w:r>
      <w:proofErr w:type="spellStart"/>
      <w:r w:rsidR="00411A78" w:rsidRPr="00411A78">
        <w:rPr>
          <w:rFonts w:ascii="Galliard BT" w:hAnsi="Galliard BT" w:cs="Galliard BT"/>
          <w:color w:val="000000"/>
          <w:sz w:val="24"/>
          <w:szCs w:val="24"/>
        </w:rPr>
        <w:t>Saraswati</w:t>
      </w:r>
      <w:proofErr w:type="spellEnd"/>
      <w:r w:rsidR="00411A78">
        <w:rPr>
          <w:rFonts w:ascii="Galliard BT" w:hAnsi="Galliard BT" w:cs="Galliard BT"/>
          <w:color w:val="000000"/>
          <w:sz w:val="24"/>
          <w:szCs w:val="24"/>
        </w:rPr>
        <w:t>,</w:t>
      </w:r>
      <w:r w:rsidR="00411A78" w:rsidRPr="00411A78">
        <w:rPr>
          <w:rFonts w:ascii="Galliard BT" w:hAnsi="Galliard BT" w:cs="Galliard BT"/>
          <w:color w:val="000000"/>
          <w:sz w:val="24"/>
          <w:szCs w:val="24"/>
        </w:rPr>
        <w:t xml:space="preserve"> </w:t>
      </w:r>
      <w:r w:rsidR="003433F4">
        <w:rPr>
          <w:rFonts w:ascii="Galliard BT" w:hAnsi="Galliard BT" w:cs="Galliard BT"/>
          <w:color w:val="000000"/>
          <w:sz w:val="24"/>
          <w:szCs w:val="24"/>
        </w:rPr>
        <w:t xml:space="preserve">que era o </w:t>
      </w:r>
      <w:r w:rsidR="00856223">
        <w:rPr>
          <w:rFonts w:ascii="Galliard BT" w:hAnsi="Galliard BT" w:cs="Galliard BT"/>
          <w:color w:val="000000"/>
          <w:sz w:val="24"/>
          <w:szCs w:val="24"/>
        </w:rPr>
        <w:t>d</w:t>
      </w:r>
      <w:r w:rsidR="003433F4">
        <w:rPr>
          <w:rFonts w:ascii="Galliard BT" w:hAnsi="Galliard BT" w:cs="Galliard BT"/>
          <w:color w:val="000000"/>
          <w:sz w:val="24"/>
          <w:szCs w:val="24"/>
        </w:rPr>
        <w:t xml:space="preserve">iretor da Academia Védica de Bombaim, a mais tradicional da Índia, a </w:t>
      </w:r>
      <w:r w:rsidR="00856223">
        <w:rPr>
          <w:rFonts w:ascii="Galliard BT" w:hAnsi="Galliard BT" w:cs="Galliard BT"/>
          <w:color w:val="000000"/>
          <w:sz w:val="24"/>
          <w:szCs w:val="24"/>
        </w:rPr>
        <w:t>a</w:t>
      </w:r>
      <w:r w:rsidR="003433F4">
        <w:rPr>
          <w:rFonts w:ascii="Galliard BT" w:hAnsi="Galliard BT" w:cs="Galliard BT"/>
          <w:color w:val="000000"/>
          <w:sz w:val="24"/>
          <w:szCs w:val="24"/>
        </w:rPr>
        <w:t xml:space="preserve">cademia do </w:t>
      </w:r>
      <w:r w:rsidR="00856223">
        <w:rPr>
          <w:rFonts w:ascii="Galliard BT" w:hAnsi="Galliard BT" w:cs="Galliard BT"/>
          <w:color w:val="000000"/>
          <w:sz w:val="24"/>
          <w:szCs w:val="24"/>
        </w:rPr>
        <w:t>g</w:t>
      </w:r>
      <w:r w:rsidR="003433F4">
        <w:rPr>
          <w:rFonts w:ascii="Galliard BT" w:hAnsi="Galliard BT" w:cs="Galliard BT"/>
          <w:color w:val="000000"/>
          <w:sz w:val="24"/>
          <w:szCs w:val="24"/>
        </w:rPr>
        <w:t>overno hindu</w:t>
      </w:r>
      <w:r w:rsidR="00475C08">
        <w:rPr>
          <w:rFonts w:ascii="Galliard BT" w:hAnsi="Galliard BT" w:cs="Galliard BT"/>
          <w:color w:val="000000"/>
          <w:sz w:val="24"/>
          <w:szCs w:val="24"/>
        </w:rPr>
        <w:t>. E</w:t>
      </w:r>
      <w:r w:rsidR="003433F4">
        <w:rPr>
          <w:rFonts w:ascii="Galliard BT" w:hAnsi="Galliard BT" w:cs="Galliard BT"/>
          <w:color w:val="000000"/>
          <w:sz w:val="24"/>
          <w:szCs w:val="24"/>
        </w:rPr>
        <w:t>mbora esses gurus indianos ja</w:t>
      </w:r>
      <w:r w:rsidR="00490D70">
        <w:rPr>
          <w:rFonts w:ascii="Galliard BT" w:hAnsi="Galliard BT" w:cs="Galliard BT"/>
          <w:color w:val="000000"/>
          <w:sz w:val="24"/>
          <w:szCs w:val="24"/>
        </w:rPr>
        <w:t>mais saíssem</w:t>
      </w:r>
      <w:r w:rsidR="003433F4">
        <w:rPr>
          <w:rFonts w:ascii="Galliard BT" w:hAnsi="Galliard BT" w:cs="Galliard BT"/>
          <w:color w:val="000000"/>
          <w:sz w:val="24"/>
          <w:szCs w:val="24"/>
        </w:rPr>
        <w:t xml:space="preserve"> da Índia, ele abriu uma exceção porque um aluno </w:t>
      </w:r>
      <w:r w:rsidR="00490D70">
        <w:rPr>
          <w:rFonts w:ascii="Galliard BT" w:hAnsi="Galliard BT" w:cs="Galliard BT"/>
          <w:color w:val="000000"/>
          <w:sz w:val="24"/>
          <w:szCs w:val="24"/>
        </w:rPr>
        <w:t>seu</w:t>
      </w:r>
      <w:r w:rsidR="003433F4">
        <w:rPr>
          <w:rFonts w:ascii="Galliard BT" w:hAnsi="Galliard BT" w:cs="Galliard BT"/>
          <w:color w:val="000000"/>
          <w:sz w:val="24"/>
          <w:szCs w:val="24"/>
        </w:rPr>
        <w:t xml:space="preserve">, brasileiro, implorou tanto </w:t>
      </w:r>
      <w:r w:rsidR="00490D70">
        <w:rPr>
          <w:rFonts w:ascii="Galliard BT" w:hAnsi="Galliard BT" w:cs="Galliard BT"/>
          <w:color w:val="000000"/>
          <w:sz w:val="24"/>
          <w:szCs w:val="24"/>
        </w:rPr>
        <w:t>[para ele vir] que ele acabou vindo e fazendo</w:t>
      </w:r>
      <w:r w:rsidR="003433F4">
        <w:rPr>
          <w:rFonts w:ascii="Galliard BT" w:hAnsi="Galliard BT" w:cs="Galliard BT"/>
          <w:color w:val="000000"/>
          <w:sz w:val="24"/>
          <w:szCs w:val="24"/>
        </w:rPr>
        <w:t xml:space="preserve"> várias conferências</w:t>
      </w:r>
      <w:r w:rsidR="00490D70">
        <w:rPr>
          <w:rFonts w:ascii="Galliard BT" w:hAnsi="Galliard BT" w:cs="Galliard BT"/>
          <w:color w:val="000000"/>
          <w:sz w:val="24"/>
          <w:szCs w:val="24"/>
        </w:rPr>
        <w:t>. F</w:t>
      </w:r>
      <w:r w:rsidR="003433F4">
        <w:rPr>
          <w:rFonts w:ascii="Galliard BT" w:hAnsi="Galliard BT" w:cs="Galliard BT"/>
          <w:color w:val="000000"/>
          <w:sz w:val="24"/>
          <w:szCs w:val="24"/>
        </w:rPr>
        <w:t xml:space="preserve">oi o maior orador que eu vi na minha vida, </w:t>
      </w:r>
      <w:r w:rsidR="00966A59">
        <w:rPr>
          <w:rFonts w:ascii="Galliard BT" w:hAnsi="Galliard BT" w:cs="Galliard BT"/>
          <w:color w:val="000000"/>
          <w:sz w:val="24"/>
          <w:szCs w:val="24"/>
        </w:rPr>
        <w:t xml:space="preserve">um </w:t>
      </w:r>
      <w:r w:rsidR="00406E51">
        <w:rPr>
          <w:rFonts w:ascii="Galliard BT" w:hAnsi="Galliard BT" w:cs="Galliard BT"/>
          <w:color w:val="000000"/>
          <w:sz w:val="24"/>
          <w:szCs w:val="24"/>
        </w:rPr>
        <w:t>negócio</w:t>
      </w:r>
      <w:r w:rsidR="00E81DA0">
        <w:rPr>
          <w:rFonts w:ascii="Galliard BT" w:hAnsi="Galliard BT" w:cs="Galliard BT"/>
          <w:color w:val="000000"/>
          <w:sz w:val="24"/>
          <w:szCs w:val="24"/>
        </w:rPr>
        <w:t xml:space="preserve"> impressionante;</w:t>
      </w:r>
      <w:r w:rsidR="003433F4">
        <w:rPr>
          <w:rFonts w:ascii="Galliard BT" w:hAnsi="Galliard BT" w:cs="Galliard BT"/>
          <w:color w:val="000000"/>
          <w:sz w:val="24"/>
          <w:szCs w:val="24"/>
        </w:rPr>
        <w:t xml:space="preserve"> </w:t>
      </w:r>
      <w:r w:rsidR="00E81DA0" w:rsidRPr="00966A59">
        <w:rPr>
          <w:rFonts w:ascii="Galliard BT" w:hAnsi="Galliard BT" w:cs="Galliard BT"/>
          <w:color w:val="auto"/>
          <w:sz w:val="24"/>
          <w:szCs w:val="24"/>
        </w:rPr>
        <w:t>b</w:t>
      </w:r>
      <w:r w:rsidR="003433F4" w:rsidRPr="00966A59">
        <w:rPr>
          <w:rFonts w:ascii="Galliard BT" w:hAnsi="Galliard BT" w:cs="Galliard BT"/>
          <w:color w:val="auto"/>
          <w:sz w:val="24"/>
          <w:szCs w:val="24"/>
        </w:rPr>
        <w:t>otavam</w:t>
      </w:r>
      <w:r w:rsidR="003433F4">
        <w:rPr>
          <w:rFonts w:ascii="Galliard BT" w:hAnsi="Galliard BT" w:cs="Galliard BT"/>
          <w:color w:val="000000"/>
          <w:sz w:val="24"/>
          <w:szCs w:val="24"/>
        </w:rPr>
        <w:t xml:space="preserve"> </w:t>
      </w:r>
      <w:commentRangeStart w:id="37"/>
      <w:r w:rsidR="003433F4">
        <w:rPr>
          <w:rFonts w:ascii="Galliard BT" w:hAnsi="Galliard BT" w:cs="Galliard BT"/>
          <w:color w:val="000000"/>
          <w:sz w:val="24"/>
          <w:szCs w:val="24"/>
        </w:rPr>
        <w:t xml:space="preserve">duas mil pessoas </w:t>
      </w:r>
      <w:r w:rsidR="001D10F0">
        <w:rPr>
          <w:rFonts w:ascii="Galliard BT" w:hAnsi="Galliard BT" w:cs="Galliard BT"/>
          <w:color w:val="000000"/>
          <w:sz w:val="24"/>
          <w:szCs w:val="24"/>
        </w:rPr>
        <w:t>na frente do</w:t>
      </w:r>
      <w:r w:rsidR="003433F4">
        <w:rPr>
          <w:rFonts w:ascii="Galliard BT" w:hAnsi="Galliard BT" w:cs="Galliard BT"/>
          <w:color w:val="000000"/>
          <w:sz w:val="24"/>
          <w:szCs w:val="24"/>
        </w:rPr>
        <w:t xml:space="preserve"> homem</w:t>
      </w:r>
      <w:commentRangeEnd w:id="37"/>
      <w:r w:rsidR="001D10F0">
        <w:rPr>
          <w:rStyle w:val="Refdecomentrio"/>
          <w:rFonts w:ascii="Galliard BT" w:eastAsia="Calibri" w:hAnsi="Galliard BT" w:cs="Times New Roman"/>
          <w:color w:val="auto"/>
        </w:rPr>
        <w:commentReference w:id="37"/>
      </w:r>
      <w:r w:rsidR="001D10F0">
        <w:rPr>
          <w:rFonts w:ascii="Galliard BT" w:hAnsi="Galliard BT" w:cs="Galliard BT"/>
          <w:color w:val="000000"/>
          <w:sz w:val="24"/>
          <w:szCs w:val="24"/>
        </w:rPr>
        <w:t>, ele</w:t>
      </w:r>
      <w:r w:rsidR="003433F4">
        <w:rPr>
          <w:rFonts w:ascii="Galliard BT" w:hAnsi="Galliard BT" w:cs="Galliard BT"/>
          <w:color w:val="000000"/>
          <w:sz w:val="24"/>
          <w:szCs w:val="24"/>
        </w:rPr>
        <w:t xml:space="preserve"> sentava de pernas cruzadas, começava a falar</w:t>
      </w:r>
      <w:r w:rsidR="00E81DA0">
        <w:rPr>
          <w:rFonts w:ascii="Galliard BT" w:hAnsi="Galliard BT" w:cs="Galliard BT"/>
          <w:color w:val="000000"/>
          <w:sz w:val="24"/>
          <w:szCs w:val="24"/>
        </w:rPr>
        <w:t>,</w:t>
      </w:r>
      <w:r w:rsidR="003433F4">
        <w:rPr>
          <w:rFonts w:ascii="Galliard BT" w:hAnsi="Galliard BT" w:cs="Galliard BT"/>
          <w:color w:val="000000"/>
          <w:sz w:val="24"/>
          <w:szCs w:val="24"/>
        </w:rPr>
        <w:t xml:space="preserve"> e ninguém tirava os olhos dele </w:t>
      </w:r>
      <w:r w:rsidR="001D10F0">
        <w:rPr>
          <w:rFonts w:ascii="Galliard BT" w:hAnsi="Galliard BT" w:cs="Galliard BT"/>
          <w:color w:val="000000"/>
          <w:sz w:val="24"/>
          <w:szCs w:val="24"/>
        </w:rPr>
        <w:t xml:space="preserve">[nem] </w:t>
      </w:r>
      <w:r w:rsidR="003433F4">
        <w:rPr>
          <w:rFonts w:ascii="Galliard BT" w:hAnsi="Galliard BT" w:cs="Galliard BT"/>
          <w:color w:val="000000"/>
          <w:sz w:val="24"/>
          <w:szCs w:val="24"/>
        </w:rPr>
        <w:t xml:space="preserve">durante dois minutos. Ele explicou </w:t>
      </w:r>
      <w:r w:rsidR="002E3CD6">
        <w:rPr>
          <w:rFonts w:ascii="Galliard BT" w:hAnsi="Galliard BT" w:cs="Galliard BT"/>
          <w:color w:val="000000"/>
          <w:sz w:val="24"/>
          <w:szCs w:val="24"/>
        </w:rPr>
        <w:t xml:space="preserve">[ali] </w:t>
      </w:r>
      <w:r w:rsidR="003433F4">
        <w:rPr>
          <w:rFonts w:ascii="Galliard BT" w:hAnsi="Galliard BT" w:cs="Galliard BT"/>
          <w:color w:val="000000"/>
          <w:sz w:val="24"/>
          <w:szCs w:val="24"/>
        </w:rPr>
        <w:t>toda a doutrina tradicional vedantina</w:t>
      </w:r>
      <w:r w:rsidR="002E3CD6">
        <w:rPr>
          <w:rFonts w:ascii="Galliard BT" w:hAnsi="Galliard BT" w:cs="Galliard BT"/>
          <w:color w:val="000000"/>
          <w:sz w:val="24"/>
          <w:szCs w:val="24"/>
        </w:rPr>
        <w:t>,</w:t>
      </w:r>
      <w:r w:rsidR="003433F4">
        <w:rPr>
          <w:rFonts w:ascii="Galliard BT" w:hAnsi="Galliard BT" w:cs="Galliard BT"/>
          <w:color w:val="000000"/>
          <w:sz w:val="24"/>
          <w:szCs w:val="24"/>
        </w:rPr>
        <w:t xml:space="preserve"> e eu fiquei incumbido de ser o guia turístico dele. </w:t>
      </w:r>
      <w:r w:rsidR="000540F0">
        <w:rPr>
          <w:rFonts w:ascii="Galliard BT" w:hAnsi="Galliard BT" w:cs="Galliard BT"/>
          <w:color w:val="000000"/>
          <w:sz w:val="24"/>
          <w:szCs w:val="24"/>
        </w:rPr>
        <w:t>L</w:t>
      </w:r>
      <w:r w:rsidR="003433F4">
        <w:rPr>
          <w:rFonts w:ascii="Galliard BT" w:hAnsi="Galliard BT" w:cs="Galliard BT"/>
          <w:color w:val="000000"/>
          <w:sz w:val="24"/>
          <w:szCs w:val="24"/>
        </w:rPr>
        <w:t>embro</w:t>
      </w:r>
      <w:r w:rsidR="000540F0">
        <w:rPr>
          <w:rFonts w:ascii="Galliard BT" w:hAnsi="Galliard BT" w:cs="Galliard BT"/>
          <w:color w:val="000000"/>
          <w:sz w:val="24"/>
          <w:szCs w:val="24"/>
        </w:rPr>
        <w:t>-me de uma cena impagável:</w:t>
      </w:r>
      <w:r w:rsidR="003433F4">
        <w:rPr>
          <w:rFonts w:ascii="Galliard BT" w:hAnsi="Galliard BT" w:cs="Galliard BT"/>
          <w:color w:val="000000"/>
          <w:sz w:val="24"/>
          <w:szCs w:val="24"/>
        </w:rPr>
        <w:t xml:space="preserve"> fui busc</w:t>
      </w:r>
      <w:r w:rsidR="000540F0">
        <w:rPr>
          <w:rFonts w:ascii="Galliard BT" w:hAnsi="Galliard BT" w:cs="Galliard BT"/>
          <w:color w:val="000000"/>
          <w:sz w:val="24"/>
          <w:szCs w:val="24"/>
        </w:rPr>
        <w:t>á</w:t>
      </w:r>
      <w:r w:rsidR="003433F4">
        <w:rPr>
          <w:rFonts w:ascii="Galliard BT" w:hAnsi="Galliard BT" w:cs="Galliard BT"/>
          <w:color w:val="000000"/>
          <w:sz w:val="24"/>
          <w:szCs w:val="24"/>
        </w:rPr>
        <w:t xml:space="preserve">-lo no </w:t>
      </w:r>
      <w:r w:rsidR="000540F0">
        <w:rPr>
          <w:rFonts w:ascii="Galliard BT" w:hAnsi="Galliard BT" w:cs="Galliard BT"/>
          <w:color w:val="000000"/>
          <w:sz w:val="24"/>
          <w:szCs w:val="24"/>
        </w:rPr>
        <w:t>H</w:t>
      </w:r>
      <w:r w:rsidR="003433F4">
        <w:rPr>
          <w:rFonts w:ascii="Galliard BT" w:hAnsi="Galliard BT" w:cs="Galliard BT"/>
          <w:color w:val="000000"/>
          <w:sz w:val="24"/>
          <w:szCs w:val="24"/>
        </w:rPr>
        <w:t>otel Hilton</w:t>
      </w:r>
      <w:r w:rsidR="00537CC2">
        <w:rPr>
          <w:rFonts w:ascii="Galliard BT" w:hAnsi="Galliard BT" w:cs="Galliard BT"/>
          <w:color w:val="000000"/>
          <w:sz w:val="24"/>
          <w:szCs w:val="24"/>
        </w:rPr>
        <w:t>,</w:t>
      </w:r>
      <w:r w:rsidR="003433F4">
        <w:rPr>
          <w:rFonts w:ascii="Galliard BT" w:hAnsi="Galliard BT" w:cs="Galliard BT"/>
          <w:color w:val="000000"/>
          <w:sz w:val="24"/>
          <w:szCs w:val="24"/>
        </w:rPr>
        <w:t xml:space="preserve"> </w:t>
      </w:r>
      <w:r w:rsidR="00966A59">
        <w:rPr>
          <w:rFonts w:ascii="Galliard BT" w:hAnsi="Galliard BT" w:cs="Galliard BT"/>
          <w:color w:val="000000"/>
          <w:sz w:val="24"/>
          <w:szCs w:val="24"/>
        </w:rPr>
        <w:t xml:space="preserve">[e lá] </w:t>
      </w:r>
      <w:r w:rsidR="003433F4">
        <w:rPr>
          <w:rFonts w:ascii="Galliard BT" w:hAnsi="Galliard BT" w:cs="Galliard BT"/>
          <w:color w:val="000000"/>
          <w:sz w:val="24"/>
          <w:szCs w:val="24"/>
        </w:rPr>
        <w:t xml:space="preserve">ele estava deitado </w:t>
      </w:r>
      <w:r w:rsidR="003433F4" w:rsidRPr="00966A59">
        <w:rPr>
          <w:rFonts w:ascii="Galliard BT" w:hAnsi="Galliard BT" w:cs="Galliard BT"/>
          <w:color w:val="auto"/>
          <w:sz w:val="24"/>
          <w:szCs w:val="24"/>
        </w:rPr>
        <w:t xml:space="preserve">com </w:t>
      </w:r>
      <w:r w:rsidR="00537CC2" w:rsidRPr="00966A59">
        <w:rPr>
          <w:rFonts w:ascii="Galliard BT" w:hAnsi="Galliard BT" w:cs="Galliard BT"/>
          <w:color w:val="auto"/>
          <w:sz w:val="24"/>
          <w:szCs w:val="24"/>
        </w:rPr>
        <w:t>aquele</w:t>
      </w:r>
      <w:r w:rsidR="003433F4">
        <w:rPr>
          <w:rFonts w:ascii="Galliard BT" w:hAnsi="Galliard BT" w:cs="Galliard BT"/>
          <w:color w:val="000000"/>
          <w:sz w:val="24"/>
          <w:szCs w:val="24"/>
        </w:rPr>
        <w:t xml:space="preserve"> manto </w:t>
      </w:r>
      <w:r w:rsidR="00537CC2">
        <w:rPr>
          <w:rFonts w:ascii="Galliard BT" w:hAnsi="Galliard BT" w:cs="Galliard BT"/>
          <w:color w:val="000000"/>
          <w:sz w:val="24"/>
          <w:szCs w:val="24"/>
        </w:rPr>
        <w:t xml:space="preserve">cor de </w:t>
      </w:r>
      <w:r w:rsidR="003433F4">
        <w:rPr>
          <w:rFonts w:ascii="Galliard BT" w:hAnsi="Galliard BT" w:cs="Galliard BT"/>
          <w:color w:val="000000"/>
          <w:sz w:val="24"/>
          <w:szCs w:val="24"/>
        </w:rPr>
        <w:t>abóbora vendo televisão</w:t>
      </w:r>
      <w:r w:rsidR="00966A59">
        <w:rPr>
          <w:rFonts w:ascii="Galliard BT" w:hAnsi="Galliard BT" w:cs="Galliard BT"/>
          <w:color w:val="000000"/>
          <w:sz w:val="24"/>
          <w:szCs w:val="24"/>
        </w:rPr>
        <w:t>, quando nela a</w:t>
      </w:r>
      <w:r w:rsidR="003433F4">
        <w:rPr>
          <w:rFonts w:ascii="Galliard BT" w:hAnsi="Galliard BT" w:cs="Galliard BT"/>
          <w:color w:val="000000"/>
          <w:sz w:val="24"/>
          <w:szCs w:val="24"/>
        </w:rPr>
        <w:t>pareceu Ney Matogrosso (isso</w:t>
      </w:r>
      <w:r w:rsidR="00537CC2">
        <w:rPr>
          <w:rFonts w:ascii="Galliard BT" w:hAnsi="Galliard BT" w:cs="Galliard BT"/>
          <w:color w:val="000000"/>
          <w:sz w:val="24"/>
          <w:szCs w:val="24"/>
        </w:rPr>
        <w:t xml:space="preserve"> é</w:t>
      </w:r>
      <w:r w:rsidR="003433F4">
        <w:rPr>
          <w:rFonts w:ascii="Galliard BT" w:hAnsi="Galliard BT" w:cs="Galliard BT"/>
          <w:color w:val="000000"/>
          <w:sz w:val="24"/>
          <w:szCs w:val="24"/>
        </w:rPr>
        <w:t xml:space="preserve"> que é choque de culturas</w:t>
      </w:r>
      <w:r w:rsidR="00537CC2">
        <w:rPr>
          <w:rFonts w:ascii="Galliard BT" w:hAnsi="Galliard BT" w:cs="Galliard BT"/>
          <w:color w:val="000000"/>
          <w:sz w:val="24"/>
          <w:szCs w:val="24"/>
        </w:rPr>
        <w:t>!</w:t>
      </w:r>
      <w:r w:rsidR="0030343B">
        <w:rPr>
          <w:rFonts w:ascii="Galliard BT" w:hAnsi="Galliard BT" w:cs="Galliard BT"/>
          <w:color w:val="000000"/>
          <w:sz w:val="24"/>
          <w:szCs w:val="24"/>
        </w:rPr>
        <w:t xml:space="preserve">), e </w:t>
      </w:r>
      <w:r w:rsidR="003433F4">
        <w:rPr>
          <w:rFonts w:ascii="Galliard BT" w:hAnsi="Galliard BT" w:cs="Galliard BT"/>
          <w:color w:val="000000"/>
          <w:sz w:val="24"/>
          <w:szCs w:val="24"/>
        </w:rPr>
        <w:t xml:space="preserve">ele </w:t>
      </w:r>
      <w:r w:rsidR="00616F7E">
        <w:rPr>
          <w:rFonts w:ascii="Galliard BT" w:hAnsi="Galliard BT" w:cs="Galliard BT"/>
          <w:color w:val="000000"/>
          <w:sz w:val="24"/>
          <w:szCs w:val="24"/>
        </w:rPr>
        <w:t>f</w:t>
      </w:r>
      <w:r w:rsidR="003433F4">
        <w:rPr>
          <w:rFonts w:ascii="Galliard BT" w:hAnsi="Galliard BT" w:cs="Galliard BT"/>
          <w:color w:val="000000"/>
          <w:sz w:val="24"/>
          <w:szCs w:val="24"/>
        </w:rPr>
        <w:t>ez es</w:t>
      </w:r>
      <w:r w:rsidR="00616F7E">
        <w:rPr>
          <w:rFonts w:ascii="Galliard BT" w:hAnsi="Galliard BT" w:cs="Galliard BT"/>
          <w:color w:val="000000"/>
          <w:sz w:val="24"/>
          <w:szCs w:val="24"/>
        </w:rPr>
        <w:t>t</w:t>
      </w:r>
      <w:r w:rsidR="003433F4">
        <w:rPr>
          <w:rFonts w:ascii="Galliard BT" w:hAnsi="Galliard BT" w:cs="Galliard BT"/>
          <w:color w:val="000000"/>
          <w:sz w:val="24"/>
          <w:szCs w:val="24"/>
        </w:rPr>
        <w:t>e pequeno comentário: “</w:t>
      </w:r>
      <w:proofErr w:type="spellStart"/>
      <w:r w:rsidR="00616F7E">
        <w:rPr>
          <w:rFonts w:ascii="Galliard BT" w:hAnsi="Galliard BT" w:cs="Galliard BT"/>
          <w:i/>
          <w:color w:val="000000"/>
          <w:sz w:val="24"/>
          <w:szCs w:val="24"/>
        </w:rPr>
        <w:t>This</w:t>
      </w:r>
      <w:proofErr w:type="spellEnd"/>
      <w:r w:rsidR="00616F7E">
        <w:rPr>
          <w:rFonts w:ascii="Galliard BT" w:hAnsi="Galliard BT" w:cs="Galliard BT"/>
          <w:i/>
          <w:color w:val="000000"/>
          <w:sz w:val="24"/>
          <w:szCs w:val="24"/>
        </w:rPr>
        <w:t xml:space="preserve"> </w:t>
      </w:r>
      <w:proofErr w:type="spellStart"/>
      <w:r w:rsidR="00616F7E">
        <w:rPr>
          <w:rFonts w:ascii="Galliard BT" w:hAnsi="Galliard BT" w:cs="Galliard BT"/>
          <w:i/>
          <w:color w:val="000000"/>
          <w:sz w:val="24"/>
          <w:szCs w:val="24"/>
        </w:rPr>
        <w:t>fellow</w:t>
      </w:r>
      <w:proofErr w:type="spellEnd"/>
      <w:r w:rsidR="00616F7E">
        <w:rPr>
          <w:rFonts w:ascii="Galliard BT" w:hAnsi="Galliard BT" w:cs="Galliard BT"/>
          <w:i/>
          <w:color w:val="000000"/>
          <w:sz w:val="24"/>
          <w:szCs w:val="24"/>
        </w:rPr>
        <w:t xml:space="preserve"> </w:t>
      </w:r>
      <w:proofErr w:type="spellStart"/>
      <w:r w:rsidR="00616F7E">
        <w:rPr>
          <w:rFonts w:ascii="Galliard BT" w:hAnsi="Galliard BT" w:cs="Galliard BT"/>
          <w:i/>
          <w:color w:val="000000"/>
          <w:sz w:val="24"/>
          <w:szCs w:val="24"/>
        </w:rPr>
        <w:t>is</w:t>
      </w:r>
      <w:proofErr w:type="spellEnd"/>
      <w:r w:rsidR="00616F7E">
        <w:rPr>
          <w:rFonts w:ascii="Galliard BT" w:hAnsi="Galliard BT" w:cs="Galliard BT"/>
          <w:i/>
          <w:color w:val="000000"/>
          <w:sz w:val="24"/>
          <w:szCs w:val="24"/>
        </w:rPr>
        <w:t xml:space="preserve"> a </w:t>
      </w:r>
      <w:proofErr w:type="spellStart"/>
      <w:r w:rsidR="00616F7E">
        <w:rPr>
          <w:rFonts w:ascii="Galliard BT" w:hAnsi="Galliard BT" w:cs="Galliard BT"/>
          <w:i/>
          <w:color w:val="000000"/>
          <w:sz w:val="24"/>
          <w:szCs w:val="24"/>
        </w:rPr>
        <w:t>little</w:t>
      </w:r>
      <w:proofErr w:type="spellEnd"/>
      <w:r w:rsidR="00616F7E">
        <w:rPr>
          <w:rFonts w:ascii="Galliard BT" w:hAnsi="Galliard BT" w:cs="Galliard BT"/>
          <w:i/>
          <w:color w:val="000000"/>
          <w:sz w:val="24"/>
          <w:szCs w:val="24"/>
        </w:rPr>
        <w:t xml:space="preserve"> </w:t>
      </w:r>
      <w:proofErr w:type="spellStart"/>
      <w:r w:rsidR="00616F7E">
        <w:rPr>
          <w:rFonts w:ascii="Galliard BT" w:hAnsi="Galliard BT" w:cs="Galliard BT"/>
          <w:i/>
          <w:color w:val="000000"/>
          <w:sz w:val="24"/>
          <w:szCs w:val="24"/>
        </w:rPr>
        <w:t>strange</w:t>
      </w:r>
      <w:proofErr w:type="spellEnd"/>
      <w:r w:rsidR="003433F4">
        <w:rPr>
          <w:rFonts w:ascii="Galliard BT" w:hAnsi="Galliard BT" w:cs="Galliard BT"/>
          <w:color w:val="000000"/>
          <w:sz w:val="24"/>
          <w:szCs w:val="24"/>
        </w:rPr>
        <w:t>”</w:t>
      </w:r>
      <w:r w:rsidR="00616F7E">
        <w:rPr>
          <w:rFonts w:ascii="Galliard BT" w:hAnsi="Galliard BT" w:cs="Galliard BT"/>
          <w:color w:val="000000"/>
          <w:sz w:val="24"/>
          <w:szCs w:val="24"/>
        </w:rPr>
        <w:t>.</w:t>
      </w:r>
      <w:r w:rsidR="003433F4">
        <w:rPr>
          <w:rFonts w:ascii="Galliard BT" w:hAnsi="Galliard BT" w:cs="Galliard BT"/>
          <w:color w:val="000000"/>
          <w:sz w:val="24"/>
          <w:szCs w:val="24"/>
        </w:rPr>
        <w:t xml:space="preserve"> Foi o máximo que ele disse. Foram dias maravilhosos, ouvindo aquelas conferências incríveis. Ele veio duas vezes ao Brasil. </w:t>
      </w:r>
      <w:r w:rsidR="0030343B" w:rsidRPr="00B73875">
        <w:rPr>
          <w:rFonts w:ascii="Galliard BT" w:hAnsi="Galliard BT" w:cs="Galliard BT"/>
          <w:color w:val="auto"/>
          <w:sz w:val="24"/>
          <w:szCs w:val="24"/>
        </w:rPr>
        <w:t xml:space="preserve">Quando </w:t>
      </w:r>
      <w:r w:rsidR="003433F4" w:rsidRPr="00B73875">
        <w:rPr>
          <w:rFonts w:ascii="Galliard BT" w:hAnsi="Galliard BT" w:cs="Galliard BT"/>
          <w:color w:val="auto"/>
          <w:sz w:val="24"/>
          <w:szCs w:val="24"/>
        </w:rPr>
        <w:t xml:space="preserve">eu </w:t>
      </w:r>
      <w:r w:rsidR="0030343B" w:rsidRPr="00B73875">
        <w:rPr>
          <w:rFonts w:ascii="Galliard BT" w:hAnsi="Galliard BT" w:cs="Galliard BT"/>
          <w:color w:val="auto"/>
          <w:sz w:val="24"/>
          <w:szCs w:val="24"/>
        </w:rPr>
        <w:t xml:space="preserve">lhe </w:t>
      </w:r>
      <w:r w:rsidR="003433F4" w:rsidRPr="00B73875">
        <w:rPr>
          <w:rFonts w:ascii="Galliard BT" w:hAnsi="Galliard BT" w:cs="Galliard BT"/>
          <w:color w:val="auto"/>
          <w:sz w:val="24"/>
          <w:szCs w:val="24"/>
        </w:rPr>
        <w:t xml:space="preserve">perguntei se </w:t>
      </w:r>
      <w:r w:rsidR="0030343B" w:rsidRPr="00B73875">
        <w:rPr>
          <w:rFonts w:ascii="Galliard BT" w:hAnsi="Galliard BT" w:cs="Galliard BT"/>
          <w:color w:val="auto"/>
          <w:sz w:val="24"/>
          <w:szCs w:val="24"/>
        </w:rPr>
        <w:t>seria</w:t>
      </w:r>
      <w:r w:rsidR="003433F4" w:rsidRPr="00B73875">
        <w:rPr>
          <w:rFonts w:ascii="Galliard BT" w:hAnsi="Galliard BT" w:cs="Galliard BT"/>
          <w:color w:val="auto"/>
          <w:sz w:val="24"/>
          <w:szCs w:val="24"/>
        </w:rPr>
        <w:t xml:space="preserve"> </w:t>
      </w:r>
      <w:r w:rsidR="0030343B" w:rsidRPr="00B73875">
        <w:rPr>
          <w:rFonts w:ascii="Galliard BT" w:hAnsi="Galliard BT" w:cs="Galliard BT"/>
          <w:color w:val="auto"/>
          <w:sz w:val="24"/>
          <w:szCs w:val="24"/>
        </w:rPr>
        <w:t>conveniente</w:t>
      </w:r>
      <w:r w:rsidR="003433F4" w:rsidRPr="00B73875">
        <w:rPr>
          <w:rFonts w:ascii="Galliard BT" w:hAnsi="Galliard BT" w:cs="Galliard BT"/>
          <w:color w:val="auto"/>
          <w:sz w:val="24"/>
          <w:szCs w:val="24"/>
        </w:rPr>
        <w:t xml:space="preserve"> eu ir para a Índia</w:t>
      </w:r>
      <w:r w:rsidR="0030343B" w:rsidRPr="00B73875">
        <w:rPr>
          <w:rFonts w:ascii="Galliard BT" w:hAnsi="Galliard BT" w:cs="Galliard BT"/>
          <w:color w:val="auto"/>
          <w:sz w:val="24"/>
          <w:szCs w:val="24"/>
        </w:rPr>
        <w:t xml:space="preserve"> estudar essas coisas, ele disse que não sabia</w:t>
      </w:r>
      <w:r w:rsidR="003433F4" w:rsidRPr="00B73875">
        <w:rPr>
          <w:rFonts w:ascii="Galliard BT" w:hAnsi="Galliard BT" w:cs="Galliard BT"/>
          <w:color w:val="auto"/>
          <w:sz w:val="24"/>
          <w:szCs w:val="24"/>
        </w:rPr>
        <w:t xml:space="preserve"> por que as pessoas do Ocidente vão p</w:t>
      </w:r>
      <w:r w:rsidR="0030343B" w:rsidRPr="00B73875">
        <w:rPr>
          <w:rFonts w:ascii="Galliard BT" w:hAnsi="Galliard BT" w:cs="Galliard BT"/>
          <w:color w:val="auto"/>
          <w:sz w:val="24"/>
          <w:szCs w:val="24"/>
        </w:rPr>
        <w:t xml:space="preserve">ara Índia estudar essas coisas se </w:t>
      </w:r>
      <w:r w:rsidR="003433F4" w:rsidRPr="00B73875">
        <w:rPr>
          <w:rFonts w:ascii="Galliard BT" w:hAnsi="Galliard BT" w:cs="Galliard BT"/>
          <w:color w:val="auto"/>
          <w:sz w:val="24"/>
          <w:szCs w:val="24"/>
        </w:rPr>
        <w:t>is</w:t>
      </w:r>
      <w:r w:rsidR="0030343B" w:rsidRPr="00B73875">
        <w:rPr>
          <w:rFonts w:ascii="Galliard BT" w:hAnsi="Galliard BT" w:cs="Galliard BT"/>
          <w:color w:val="auto"/>
          <w:sz w:val="24"/>
          <w:szCs w:val="24"/>
        </w:rPr>
        <w:t>so tudo está na filosofia grega</w:t>
      </w:r>
      <w:r w:rsidR="003433F4" w:rsidRPr="00B73875">
        <w:rPr>
          <w:rFonts w:ascii="Galliard BT" w:hAnsi="Galliard BT" w:cs="Galliard BT"/>
          <w:i/>
          <w:color w:val="auto"/>
          <w:sz w:val="24"/>
          <w:szCs w:val="24"/>
        </w:rPr>
        <w:t xml:space="preserve">. </w:t>
      </w:r>
      <w:r w:rsidR="0030343B" w:rsidRPr="00B73875">
        <w:rPr>
          <w:rFonts w:ascii="Galliard BT" w:hAnsi="Galliard BT" w:cs="Galliard BT"/>
          <w:color w:val="auto"/>
          <w:sz w:val="24"/>
          <w:szCs w:val="24"/>
        </w:rPr>
        <w:t>“S</w:t>
      </w:r>
      <w:r w:rsidR="003433F4" w:rsidRPr="00B73875">
        <w:rPr>
          <w:rFonts w:ascii="Galliard BT" w:hAnsi="Galliard BT" w:cs="Galliard BT"/>
          <w:color w:val="auto"/>
          <w:sz w:val="24"/>
          <w:szCs w:val="24"/>
        </w:rPr>
        <w:t>ente e estude Platão e Aristóteles</w:t>
      </w:r>
      <w:r w:rsidR="0030343B" w:rsidRPr="00B73875">
        <w:rPr>
          <w:rFonts w:ascii="Galliard BT" w:hAnsi="Galliard BT" w:cs="Galliard BT"/>
          <w:color w:val="auto"/>
          <w:sz w:val="24"/>
          <w:szCs w:val="24"/>
        </w:rPr>
        <w:t>”, [ele me disse]</w:t>
      </w:r>
      <w:r w:rsidR="003433F4" w:rsidRPr="00B73875">
        <w:rPr>
          <w:rFonts w:ascii="Galliard BT" w:hAnsi="Galliard BT" w:cs="Galliard BT"/>
          <w:color w:val="auto"/>
          <w:sz w:val="24"/>
          <w:szCs w:val="24"/>
        </w:rPr>
        <w:t>.</w:t>
      </w:r>
      <w:r w:rsidR="007A7580" w:rsidRPr="00B73875">
        <w:rPr>
          <w:rFonts w:ascii="Galliard BT" w:hAnsi="Galliard BT" w:cs="Galliard BT"/>
          <w:color w:val="auto"/>
          <w:sz w:val="24"/>
          <w:szCs w:val="24"/>
        </w:rPr>
        <w:t xml:space="preserve"> </w:t>
      </w:r>
      <w:r w:rsidR="003433F4" w:rsidRPr="00B73875">
        <w:rPr>
          <w:rFonts w:ascii="Galliard BT" w:hAnsi="Galliard BT" w:cs="Galliard BT"/>
          <w:color w:val="auto"/>
          <w:sz w:val="24"/>
          <w:szCs w:val="24"/>
        </w:rPr>
        <w:t xml:space="preserve">Decorridos quase quarenta anos, </w:t>
      </w:r>
      <w:commentRangeStart w:id="38"/>
      <w:r w:rsidR="007A7580" w:rsidRPr="00B73875">
        <w:rPr>
          <w:rFonts w:ascii="Galliard BT" w:hAnsi="Galliard BT" w:cs="Galliard BT"/>
          <w:color w:val="auto"/>
          <w:sz w:val="24"/>
          <w:szCs w:val="24"/>
        </w:rPr>
        <w:t>vi</w:t>
      </w:r>
      <w:r w:rsidR="003433F4" w:rsidRPr="00B73875">
        <w:rPr>
          <w:rFonts w:ascii="Galliard BT" w:hAnsi="Galliard BT" w:cs="Galliard BT"/>
          <w:color w:val="auto"/>
          <w:sz w:val="24"/>
          <w:szCs w:val="24"/>
        </w:rPr>
        <w:t xml:space="preserve"> </w:t>
      </w:r>
      <w:commentRangeEnd w:id="38"/>
      <w:r w:rsidR="007A7580" w:rsidRPr="00B73875">
        <w:rPr>
          <w:rStyle w:val="Refdecomentrio"/>
          <w:rFonts w:ascii="Galliard BT" w:eastAsia="Calibri" w:hAnsi="Galliard BT" w:cs="Times New Roman"/>
          <w:color w:val="auto"/>
        </w:rPr>
        <w:commentReference w:id="38"/>
      </w:r>
      <w:r w:rsidR="003433F4" w:rsidRPr="00B73875">
        <w:rPr>
          <w:rFonts w:ascii="Galliard BT" w:hAnsi="Galliard BT" w:cs="Galliard BT"/>
          <w:color w:val="auto"/>
          <w:sz w:val="24"/>
          <w:szCs w:val="24"/>
        </w:rPr>
        <w:t xml:space="preserve">que </w:t>
      </w:r>
      <w:r w:rsidR="007A7580" w:rsidRPr="00B73875">
        <w:rPr>
          <w:rFonts w:ascii="Galliard BT" w:hAnsi="Galliard BT" w:cs="Galliard BT"/>
          <w:color w:val="auto"/>
          <w:sz w:val="24"/>
          <w:szCs w:val="24"/>
        </w:rPr>
        <w:t xml:space="preserve">a filosofia que está em Platão, Aristóteles e sobretudo em Plotino é exatamente a mesma coisa </w:t>
      </w:r>
      <w:r w:rsidR="003433F4" w:rsidRPr="00B73875">
        <w:rPr>
          <w:rFonts w:ascii="Galliard BT" w:hAnsi="Galliard BT" w:cs="Galliard BT"/>
          <w:color w:val="auto"/>
          <w:sz w:val="24"/>
          <w:szCs w:val="24"/>
        </w:rPr>
        <w:t>que a metafísica hindu.</w:t>
      </w:r>
    </w:p>
    <w:p w14:paraId="4CE98BB5" w14:textId="77777777" w:rsidR="003433F4" w:rsidRDefault="003433F4" w:rsidP="00A94EDC">
      <w:pPr>
        <w:pStyle w:val="WW-Padro"/>
        <w:spacing w:after="0" w:line="240" w:lineRule="auto"/>
        <w:jc w:val="both"/>
        <w:rPr>
          <w:rFonts w:ascii="Galliard BT" w:hAnsi="Galliard BT" w:cs="Galliard BT"/>
          <w:color w:val="000000"/>
          <w:sz w:val="24"/>
          <w:szCs w:val="24"/>
        </w:rPr>
      </w:pPr>
    </w:p>
    <w:p w14:paraId="36A1742C" w14:textId="77777777" w:rsidR="003433F4" w:rsidRDefault="00B828A0" w:rsidP="00A94EDC">
      <w:pPr>
        <w:pStyle w:val="WW-Padro"/>
        <w:spacing w:after="0" w:line="240" w:lineRule="auto"/>
        <w:ind w:left="709"/>
        <w:jc w:val="both"/>
        <w:rPr>
          <w:rFonts w:ascii="Galliard BT" w:hAnsi="Galliard BT" w:cs="Galliard BT"/>
          <w:color w:val="000000"/>
          <w:szCs w:val="24"/>
        </w:rPr>
      </w:pPr>
      <w:r>
        <w:rPr>
          <w:rFonts w:ascii="Galliard BT" w:hAnsi="Galliard BT" w:cs="Galliard BT"/>
          <w:color w:val="000000"/>
          <w:szCs w:val="24"/>
        </w:rPr>
        <w:t>“</w:t>
      </w:r>
      <w:r w:rsidRPr="00B828A0">
        <w:rPr>
          <w:rFonts w:ascii="Galliard BT" w:hAnsi="Galliard BT" w:cs="Galliard BT"/>
          <w:color w:val="000000"/>
          <w:szCs w:val="24"/>
        </w:rPr>
        <w:t xml:space="preserve">Deus não é exterior a nenhum ser, </w:t>
      </w:r>
      <w:r>
        <w:rPr>
          <w:rFonts w:ascii="Galliard BT" w:hAnsi="Galliard BT" w:cs="Galliard BT"/>
          <w:color w:val="000000"/>
          <w:szCs w:val="24"/>
        </w:rPr>
        <w:t xml:space="preserve">ele está em cada um deles; mas, </w:t>
      </w:r>
      <w:r w:rsidRPr="00B828A0">
        <w:rPr>
          <w:rFonts w:ascii="Galliard BT" w:hAnsi="Galliard BT" w:cs="Galliard BT"/>
          <w:color w:val="000000"/>
          <w:szCs w:val="24"/>
        </w:rPr>
        <w:t xml:space="preserve">com demasiada freqüência, estes o ignoram e </w:t>
      </w:r>
      <w:r>
        <w:rPr>
          <w:rFonts w:ascii="Galliard BT" w:hAnsi="Galliard BT" w:cs="Galliard BT"/>
          <w:color w:val="000000"/>
          <w:szCs w:val="24"/>
        </w:rPr>
        <w:t>‘</w:t>
      </w:r>
      <w:r w:rsidRPr="00B828A0">
        <w:rPr>
          <w:rFonts w:ascii="Galliard BT" w:hAnsi="Galliard BT" w:cs="Galliard BT"/>
          <w:color w:val="000000"/>
          <w:szCs w:val="24"/>
        </w:rPr>
        <w:t>fogem para longe d</w:t>
      </w:r>
      <w:r>
        <w:rPr>
          <w:rFonts w:ascii="Galliard BT" w:hAnsi="Galliard BT" w:cs="Galliard BT"/>
          <w:color w:val="000000"/>
          <w:szCs w:val="24"/>
        </w:rPr>
        <w:t>ele, ou antes, para longe de si mesmos’</w:t>
      </w:r>
      <w:r w:rsidR="00EF1AA4">
        <w:rPr>
          <w:rStyle w:val="Refdenotaderodap"/>
          <w:rFonts w:ascii="Galliard BT" w:hAnsi="Galliard BT" w:cs="Galliard BT"/>
          <w:color w:val="000000"/>
          <w:szCs w:val="24"/>
        </w:rPr>
        <w:footnoteReference w:id="24"/>
      </w:r>
      <w:r w:rsidRPr="00B828A0">
        <w:rPr>
          <w:rFonts w:ascii="Galliard BT" w:hAnsi="Galliard BT" w:cs="Galliard BT"/>
          <w:color w:val="000000"/>
          <w:szCs w:val="24"/>
        </w:rPr>
        <w:t>.</w:t>
      </w:r>
      <w:r>
        <w:rPr>
          <w:rFonts w:ascii="Galliard BT" w:hAnsi="Galliard BT" w:cs="Galliard BT"/>
          <w:color w:val="000000"/>
          <w:szCs w:val="24"/>
        </w:rPr>
        <w:t>”</w:t>
      </w:r>
    </w:p>
    <w:p w14:paraId="6AF29885" w14:textId="77777777" w:rsidR="0001115B" w:rsidRDefault="0001115B" w:rsidP="00A94EDC">
      <w:pPr>
        <w:pStyle w:val="WW-Padro"/>
        <w:spacing w:after="0" w:line="240" w:lineRule="auto"/>
        <w:jc w:val="both"/>
        <w:rPr>
          <w:rFonts w:ascii="Galliard BT" w:hAnsi="Galliard BT" w:cs="Galliard BT"/>
          <w:color w:val="000000"/>
          <w:sz w:val="24"/>
          <w:szCs w:val="24"/>
        </w:rPr>
      </w:pPr>
    </w:p>
    <w:p w14:paraId="77D20CAA" w14:textId="77777777" w:rsidR="003433F4" w:rsidRPr="00AF7C4E" w:rsidRDefault="005A2287" w:rsidP="00A94EDC">
      <w:pPr>
        <w:pStyle w:val="WW-Padro"/>
        <w:spacing w:after="0" w:line="240" w:lineRule="auto"/>
        <w:jc w:val="both"/>
        <w:rPr>
          <w:rFonts w:ascii="Galliard BT" w:hAnsi="Galliard BT" w:cs="Galliard BT"/>
          <w:color w:val="auto"/>
          <w:sz w:val="24"/>
          <w:szCs w:val="24"/>
        </w:rPr>
      </w:pPr>
      <w:r>
        <w:rPr>
          <w:rFonts w:ascii="Galliard BT" w:hAnsi="Galliard BT" w:cs="Galliard BT"/>
          <w:color w:val="000000"/>
          <w:sz w:val="24"/>
          <w:szCs w:val="24"/>
        </w:rPr>
        <w:t>[Há] u</w:t>
      </w:r>
      <w:r w:rsidR="003433F4">
        <w:rPr>
          <w:rFonts w:ascii="Galliard BT" w:hAnsi="Galliard BT" w:cs="Galliard BT"/>
          <w:color w:val="000000"/>
          <w:sz w:val="24"/>
          <w:szCs w:val="24"/>
        </w:rPr>
        <w:t>ma coisa importante</w:t>
      </w:r>
      <w:r>
        <w:rPr>
          <w:rFonts w:ascii="Galliard BT" w:hAnsi="Galliard BT" w:cs="Galliard BT"/>
          <w:color w:val="000000"/>
          <w:sz w:val="24"/>
          <w:szCs w:val="24"/>
        </w:rPr>
        <w:t xml:space="preserve"> que</w:t>
      </w:r>
      <w:r w:rsidR="003433F4">
        <w:rPr>
          <w:rFonts w:ascii="Galliard BT" w:hAnsi="Galliard BT" w:cs="Galliard BT"/>
          <w:color w:val="000000"/>
          <w:sz w:val="24"/>
          <w:szCs w:val="24"/>
        </w:rPr>
        <w:t xml:space="preserve"> eu ia dizer dep</w:t>
      </w:r>
      <w:r>
        <w:rPr>
          <w:rFonts w:ascii="Galliard BT" w:hAnsi="Galliard BT" w:cs="Galliard BT"/>
          <w:color w:val="000000"/>
          <w:sz w:val="24"/>
          <w:szCs w:val="24"/>
        </w:rPr>
        <w:t>ois, mas é melhorar anunciar já:</w:t>
      </w:r>
      <w:r w:rsidR="003433F4">
        <w:rPr>
          <w:rFonts w:ascii="Galliard BT" w:hAnsi="Galliard BT" w:cs="Galliard BT"/>
          <w:color w:val="000000"/>
          <w:sz w:val="24"/>
          <w:szCs w:val="24"/>
        </w:rPr>
        <w:t xml:space="preserve"> tudo </w:t>
      </w:r>
      <w:r w:rsidR="00CF4F75">
        <w:rPr>
          <w:rFonts w:ascii="Galliard BT" w:hAnsi="Galliard BT" w:cs="Galliard BT"/>
          <w:color w:val="000000"/>
          <w:sz w:val="24"/>
          <w:szCs w:val="24"/>
        </w:rPr>
        <w:t xml:space="preserve">isso </w:t>
      </w:r>
      <w:r w:rsidR="003433F4">
        <w:rPr>
          <w:rFonts w:ascii="Galliard BT" w:hAnsi="Galliard BT" w:cs="Galliard BT"/>
          <w:color w:val="000000"/>
          <w:sz w:val="24"/>
          <w:szCs w:val="24"/>
        </w:rPr>
        <w:t xml:space="preserve">que está na filosofia grega e no </w:t>
      </w:r>
      <w:proofErr w:type="spellStart"/>
      <w:r w:rsidR="00AF7C4E">
        <w:rPr>
          <w:rFonts w:ascii="Galliard BT" w:hAnsi="Galliard BT" w:cs="Galliard BT"/>
          <w:color w:val="000000"/>
          <w:sz w:val="24"/>
          <w:szCs w:val="24"/>
        </w:rPr>
        <w:t>v</w:t>
      </w:r>
      <w:r w:rsidR="003433F4">
        <w:rPr>
          <w:rFonts w:ascii="Galliard BT" w:hAnsi="Galliard BT" w:cs="Galliard BT"/>
          <w:color w:val="000000"/>
          <w:sz w:val="24"/>
          <w:szCs w:val="24"/>
        </w:rPr>
        <w:t>edanta</w:t>
      </w:r>
      <w:proofErr w:type="spellEnd"/>
      <w:r w:rsidR="00CF4F75">
        <w:rPr>
          <w:rFonts w:ascii="Galliard BT" w:hAnsi="Galliard BT" w:cs="Galliard BT"/>
          <w:color w:val="000000"/>
          <w:sz w:val="24"/>
          <w:szCs w:val="24"/>
        </w:rPr>
        <w:t xml:space="preserve"> é</w:t>
      </w:r>
      <w:r w:rsidR="003433F4">
        <w:rPr>
          <w:rFonts w:ascii="Galliard BT" w:hAnsi="Galliard BT" w:cs="Galliard BT"/>
          <w:color w:val="000000"/>
          <w:sz w:val="24"/>
          <w:szCs w:val="24"/>
        </w:rPr>
        <w:t xml:space="preserve"> </w:t>
      </w:r>
      <w:r w:rsidR="003433F4" w:rsidRPr="00CF4F75">
        <w:rPr>
          <w:rFonts w:ascii="Galliard BT" w:hAnsi="Galliard BT" w:cs="Galliard BT"/>
          <w:i/>
          <w:color w:val="000000"/>
          <w:sz w:val="24"/>
          <w:szCs w:val="24"/>
        </w:rPr>
        <w:t>metaf</w:t>
      </w:r>
      <w:r w:rsidR="00CF4F75" w:rsidRPr="00CF4F75">
        <w:rPr>
          <w:rFonts w:ascii="Galliard BT" w:hAnsi="Galliard BT" w:cs="Galliard BT"/>
          <w:i/>
          <w:color w:val="000000"/>
          <w:sz w:val="24"/>
          <w:szCs w:val="24"/>
        </w:rPr>
        <w:t>i</w:t>
      </w:r>
      <w:r w:rsidR="003433F4" w:rsidRPr="00CF4F75">
        <w:rPr>
          <w:rFonts w:ascii="Galliard BT" w:hAnsi="Galliard BT" w:cs="Galliard BT"/>
          <w:i/>
          <w:color w:val="000000"/>
          <w:sz w:val="24"/>
          <w:szCs w:val="24"/>
        </w:rPr>
        <w:t>sicamente</w:t>
      </w:r>
      <w:r w:rsidR="00CF4F75">
        <w:rPr>
          <w:rFonts w:ascii="Galliard BT" w:hAnsi="Galliard BT" w:cs="Galliard BT"/>
          <w:color w:val="000000"/>
          <w:sz w:val="24"/>
          <w:szCs w:val="24"/>
        </w:rPr>
        <w:t xml:space="preserve"> verdade, e </w:t>
      </w:r>
      <w:r w:rsidR="003433F4">
        <w:rPr>
          <w:rFonts w:ascii="Galliard BT" w:hAnsi="Galliard BT" w:cs="Galliard BT"/>
          <w:color w:val="000000"/>
          <w:sz w:val="24"/>
          <w:szCs w:val="24"/>
        </w:rPr>
        <w:t>não t</w:t>
      </w:r>
      <w:r w:rsidR="00CF4F75">
        <w:rPr>
          <w:rFonts w:ascii="Galliard BT" w:hAnsi="Galliard BT" w:cs="Galliard BT"/>
          <w:color w:val="000000"/>
          <w:sz w:val="24"/>
          <w:szCs w:val="24"/>
        </w:rPr>
        <w:t>em como ser contestado</w:t>
      </w:r>
      <w:r w:rsidR="003433F4">
        <w:rPr>
          <w:rFonts w:ascii="Galliard BT" w:hAnsi="Galliard BT" w:cs="Galliard BT"/>
          <w:color w:val="000000"/>
          <w:sz w:val="24"/>
          <w:szCs w:val="24"/>
        </w:rPr>
        <w:t xml:space="preserve"> do ponto de vista doutrinal metafísico. </w:t>
      </w:r>
      <w:r w:rsidR="00DB6A64">
        <w:rPr>
          <w:rFonts w:ascii="Galliard BT" w:hAnsi="Galliard BT" w:cs="Galliard BT"/>
          <w:color w:val="000000"/>
          <w:sz w:val="24"/>
          <w:szCs w:val="24"/>
        </w:rPr>
        <w:t>M</w:t>
      </w:r>
      <w:r w:rsidR="003433F4">
        <w:rPr>
          <w:rFonts w:ascii="Galliard BT" w:hAnsi="Galliard BT" w:cs="Galliard BT"/>
          <w:color w:val="000000"/>
          <w:sz w:val="24"/>
          <w:szCs w:val="24"/>
        </w:rPr>
        <w:t>etafísica é a descrição da estrut</w:t>
      </w:r>
      <w:r w:rsidR="00AF7C4E">
        <w:rPr>
          <w:rFonts w:ascii="Galliard BT" w:hAnsi="Galliard BT" w:cs="Galliard BT"/>
          <w:color w:val="000000"/>
          <w:sz w:val="24"/>
          <w:szCs w:val="24"/>
        </w:rPr>
        <w:t>ura da possibilidade universal,</w:t>
      </w:r>
      <w:r w:rsidR="00DB6A64">
        <w:rPr>
          <w:rFonts w:ascii="Galliard BT" w:hAnsi="Galliard BT" w:cs="Galliard BT"/>
          <w:color w:val="000000"/>
          <w:sz w:val="24"/>
          <w:szCs w:val="24"/>
        </w:rPr>
        <w:t xml:space="preserve"> que</w:t>
      </w:r>
      <w:r w:rsidR="003433F4">
        <w:rPr>
          <w:rFonts w:ascii="Galliard BT" w:hAnsi="Galliard BT" w:cs="Galliard BT"/>
          <w:color w:val="000000"/>
          <w:sz w:val="24"/>
          <w:szCs w:val="24"/>
        </w:rPr>
        <w:t xml:space="preserve"> pode também </w:t>
      </w:r>
      <w:r w:rsidR="00DB6A64">
        <w:rPr>
          <w:rFonts w:ascii="Galliard BT" w:hAnsi="Galliard BT" w:cs="Galliard BT"/>
          <w:color w:val="000000"/>
          <w:sz w:val="24"/>
          <w:szCs w:val="24"/>
        </w:rPr>
        <w:t>ser chamada</w:t>
      </w:r>
      <w:r w:rsidR="003433F4">
        <w:rPr>
          <w:rFonts w:ascii="Galliard BT" w:hAnsi="Galliard BT" w:cs="Galliard BT"/>
          <w:color w:val="000000"/>
          <w:sz w:val="24"/>
          <w:szCs w:val="24"/>
        </w:rPr>
        <w:t xml:space="preserve"> de estrutura da realidade, na medida em que a realidade tem </w:t>
      </w:r>
      <w:r w:rsidR="00DB6A64">
        <w:rPr>
          <w:rFonts w:ascii="Galliard BT" w:hAnsi="Galliard BT" w:cs="Galliard BT"/>
          <w:color w:val="000000"/>
          <w:sz w:val="24"/>
          <w:szCs w:val="24"/>
        </w:rPr>
        <w:t>de</w:t>
      </w:r>
      <w:r w:rsidR="003433F4">
        <w:rPr>
          <w:rFonts w:ascii="Galliard BT" w:hAnsi="Galliard BT" w:cs="Galliard BT"/>
          <w:color w:val="000000"/>
          <w:sz w:val="24"/>
          <w:szCs w:val="24"/>
        </w:rPr>
        <w:t xml:space="preserve"> ser balizada pelo possível. Mas de uma doutrina metafís</w:t>
      </w:r>
      <w:r w:rsidR="00B12371">
        <w:rPr>
          <w:rFonts w:ascii="Galliard BT" w:hAnsi="Galliard BT" w:cs="Galliard BT"/>
          <w:color w:val="000000"/>
          <w:sz w:val="24"/>
          <w:szCs w:val="24"/>
        </w:rPr>
        <w:t xml:space="preserve">ica até uma </w:t>
      </w:r>
      <w:r w:rsidR="00B12371" w:rsidRPr="00B12371">
        <w:rPr>
          <w:rFonts w:ascii="Galliard BT" w:hAnsi="Galliard BT" w:cs="Galliard BT"/>
          <w:i/>
          <w:color w:val="000000"/>
          <w:sz w:val="24"/>
          <w:szCs w:val="24"/>
        </w:rPr>
        <w:t>técnica da salvação e</w:t>
      </w:r>
      <w:r w:rsidR="003433F4" w:rsidRPr="00B12371">
        <w:rPr>
          <w:rFonts w:ascii="Galliard BT" w:hAnsi="Galliard BT" w:cs="Galliard BT"/>
          <w:i/>
          <w:color w:val="000000"/>
          <w:sz w:val="24"/>
          <w:szCs w:val="24"/>
        </w:rPr>
        <w:t xml:space="preserve"> da transformação do ser humano</w:t>
      </w:r>
      <w:r w:rsidR="003433F4">
        <w:rPr>
          <w:rFonts w:ascii="Galliard BT" w:hAnsi="Galliard BT" w:cs="Galliard BT"/>
          <w:color w:val="000000"/>
          <w:sz w:val="24"/>
          <w:szCs w:val="24"/>
        </w:rPr>
        <w:t xml:space="preserve"> o caminho é muito longo. É justamente nes</w:t>
      </w:r>
      <w:r w:rsidR="00DC5647">
        <w:rPr>
          <w:rFonts w:ascii="Galliard BT" w:hAnsi="Galliard BT" w:cs="Galliard BT"/>
          <w:color w:val="000000"/>
          <w:sz w:val="24"/>
          <w:szCs w:val="24"/>
        </w:rPr>
        <w:t>t</w:t>
      </w:r>
      <w:r w:rsidR="003433F4">
        <w:rPr>
          <w:rFonts w:ascii="Galliard BT" w:hAnsi="Galliard BT" w:cs="Galliard BT"/>
          <w:color w:val="000000"/>
          <w:sz w:val="24"/>
          <w:szCs w:val="24"/>
        </w:rPr>
        <w:t xml:space="preserve">e ponto que entra a diferença específica do cristianismo. </w:t>
      </w:r>
      <w:r w:rsidR="003433F4" w:rsidRPr="00AF7C4E">
        <w:rPr>
          <w:rFonts w:ascii="Galliard BT" w:hAnsi="Galliard BT" w:cs="Galliard BT"/>
          <w:color w:val="auto"/>
          <w:sz w:val="24"/>
          <w:szCs w:val="24"/>
        </w:rPr>
        <w:t xml:space="preserve">É </w:t>
      </w:r>
      <w:r w:rsidR="0001115B" w:rsidRPr="00AF7C4E">
        <w:rPr>
          <w:rFonts w:ascii="Galliard BT" w:hAnsi="Galliard BT" w:cs="Galliard BT"/>
          <w:color w:val="auto"/>
          <w:sz w:val="24"/>
          <w:szCs w:val="24"/>
        </w:rPr>
        <w:t xml:space="preserve">preciso entender </w:t>
      </w:r>
      <w:r w:rsidR="00A94EDC">
        <w:rPr>
          <w:rFonts w:ascii="Galliard BT" w:hAnsi="Galliard BT" w:cs="Galliard BT"/>
          <w:color w:val="auto"/>
          <w:sz w:val="24"/>
          <w:szCs w:val="24"/>
        </w:rPr>
        <w:t>—</w:t>
      </w:r>
      <w:r w:rsidR="0001115B" w:rsidRPr="00AF7C4E">
        <w:rPr>
          <w:rFonts w:ascii="Galliard BT" w:hAnsi="Galliard BT" w:cs="Galliard BT"/>
          <w:color w:val="auto"/>
          <w:sz w:val="24"/>
          <w:szCs w:val="24"/>
        </w:rPr>
        <w:t xml:space="preserve"> </w:t>
      </w:r>
      <w:r w:rsidR="00AF7C4E" w:rsidRPr="00AF7C4E">
        <w:rPr>
          <w:rFonts w:ascii="Galliard BT" w:hAnsi="Galliard BT" w:cs="Galliard BT"/>
          <w:color w:val="auto"/>
          <w:sz w:val="24"/>
          <w:szCs w:val="24"/>
        </w:rPr>
        <w:t xml:space="preserve">e </w:t>
      </w:r>
      <w:r w:rsidR="0001115B" w:rsidRPr="00AF7C4E">
        <w:rPr>
          <w:rFonts w:ascii="Galliard BT" w:hAnsi="Galliard BT" w:cs="Galliard BT"/>
          <w:color w:val="auto"/>
          <w:sz w:val="24"/>
          <w:szCs w:val="24"/>
        </w:rPr>
        <w:t xml:space="preserve">vou anunciar desde já </w:t>
      </w:r>
      <w:r w:rsidR="00A94EDC">
        <w:rPr>
          <w:rFonts w:ascii="Galliard BT" w:hAnsi="Galliard BT" w:cs="Galliard BT"/>
          <w:color w:val="auto"/>
          <w:sz w:val="24"/>
          <w:szCs w:val="24"/>
        </w:rPr>
        <w:t>—</w:t>
      </w:r>
      <w:r w:rsidR="0001115B" w:rsidRPr="00AF7C4E">
        <w:rPr>
          <w:rFonts w:ascii="Galliard BT" w:hAnsi="Galliard BT" w:cs="Galliard BT"/>
          <w:color w:val="auto"/>
          <w:sz w:val="24"/>
          <w:szCs w:val="24"/>
        </w:rPr>
        <w:t xml:space="preserve"> que essa visão</w:t>
      </w:r>
      <w:r w:rsidR="00AF7C4E" w:rsidRPr="00AF7C4E">
        <w:rPr>
          <w:rFonts w:ascii="Galliard BT" w:hAnsi="Galliard BT" w:cs="Galliard BT"/>
          <w:color w:val="auto"/>
          <w:sz w:val="24"/>
          <w:szCs w:val="24"/>
        </w:rPr>
        <w:t xml:space="preserve"> que você teve</w:t>
      </w:r>
      <w:r w:rsidR="0001115B" w:rsidRPr="00AF7C4E">
        <w:rPr>
          <w:rFonts w:ascii="Galliard BT" w:hAnsi="Galliard BT" w:cs="Galliard BT"/>
          <w:color w:val="auto"/>
          <w:sz w:val="24"/>
          <w:szCs w:val="24"/>
        </w:rPr>
        <w:t xml:space="preserve"> de Deus, essa visão do </w:t>
      </w:r>
      <w:r w:rsidR="0001115B" w:rsidRPr="00AF7C4E">
        <w:rPr>
          <w:rFonts w:ascii="Galliard BT" w:hAnsi="Galliard BT" w:cs="Galliard BT"/>
          <w:i/>
          <w:color w:val="auto"/>
          <w:sz w:val="24"/>
          <w:szCs w:val="24"/>
        </w:rPr>
        <w:t>Brahma</w:t>
      </w:r>
      <w:r w:rsidR="0001115B" w:rsidRPr="00AF7C4E">
        <w:rPr>
          <w:rFonts w:ascii="Galliard BT" w:hAnsi="Galliard BT" w:cs="Galliard BT"/>
          <w:color w:val="auto"/>
          <w:sz w:val="24"/>
          <w:szCs w:val="24"/>
        </w:rPr>
        <w:t>,</w:t>
      </w:r>
      <w:r w:rsidR="003433F4" w:rsidRPr="00AF7C4E">
        <w:rPr>
          <w:rFonts w:ascii="Galliard BT" w:hAnsi="Galliard BT" w:cs="Galliard BT"/>
          <w:color w:val="auto"/>
          <w:sz w:val="24"/>
          <w:szCs w:val="24"/>
        </w:rPr>
        <w:t xml:space="preserve"> não integra </w:t>
      </w:r>
      <w:r w:rsidR="0001115B" w:rsidRPr="00AF7C4E">
        <w:rPr>
          <w:rFonts w:ascii="Galliard BT" w:hAnsi="Galliard BT" w:cs="Galliard BT"/>
          <w:color w:val="auto"/>
          <w:sz w:val="24"/>
          <w:szCs w:val="24"/>
        </w:rPr>
        <w:t>você</w:t>
      </w:r>
      <w:r w:rsidR="003433F4" w:rsidRPr="00AF7C4E">
        <w:rPr>
          <w:rFonts w:ascii="Galliard BT" w:hAnsi="Galliard BT" w:cs="Galliard BT"/>
          <w:color w:val="auto"/>
          <w:sz w:val="24"/>
          <w:szCs w:val="24"/>
        </w:rPr>
        <w:t xml:space="preserve"> no </w:t>
      </w:r>
      <w:r w:rsidR="003433F4" w:rsidRPr="00AF7C4E">
        <w:rPr>
          <w:rFonts w:ascii="Galliard BT" w:hAnsi="Galliard BT" w:cs="Galliard BT"/>
          <w:i/>
          <w:color w:val="auto"/>
          <w:sz w:val="24"/>
          <w:szCs w:val="24"/>
        </w:rPr>
        <w:t>Brahma</w:t>
      </w:r>
      <w:r w:rsidR="003433F4" w:rsidRPr="00AF7C4E">
        <w:rPr>
          <w:rFonts w:ascii="Galliard BT" w:hAnsi="Galliard BT" w:cs="Galliard BT"/>
          <w:color w:val="auto"/>
          <w:sz w:val="24"/>
          <w:szCs w:val="24"/>
        </w:rPr>
        <w:t xml:space="preserve">, </w:t>
      </w:r>
      <w:r w:rsidR="00AF7C4E" w:rsidRPr="00AF7C4E">
        <w:rPr>
          <w:rFonts w:ascii="Galliard BT" w:hAnsi="Galliard BT" w:cs="Galliard BT"/>
          <w:color w:val="auto"/>
          <w:sz w:val="24"/>
          <w:szCs w:val="24"/>
        </w:rPr>
        <w:t>[é] só</w:t>
      </w:r>
      <w:r w:rsidR="003433F4" w:rsidRPr="00AF7C4E">
        <w:rPr>
          <w:rFonts w:ascii="Galliard BT" w:hAnsi="Galliard BT" w:cs="Galliard BT"/>
          <w:color w:val="auto"/>
          <w:sz w:val="24"/>
          <w:szCs w:val="24"/>
        </w:rPr>
        <w:t xml:space="preserve"> uma visão, na verdade</w:t>
      </w:r>
      <w:r w:rsidR="00933539" w:rsidRPr="00AF7C4E">
        <w:rPr>
          <w:rFonts w:ascii="Galliard BT" w:hAnsi="Galliard BT" w:cs="Galliard BT"/>
          <w:color w:val="auto"/>
          <w:sz w:val="24"/>
          <w:szCs w:val="24"/>
        </w:rPr>
        <w:t xml:space="preserve">, e </w:t>
      </w:r>
      <w:r w:rsidR="00AF7C4E" w:rsidRPr="00AF7C4E">
        <w:rPr>
          <w:rFonts w:ascii="Galliard BT" w:hAnsi="Galliard BT" w:cs="Galliard BT"/>
          <w:color w:val="auto"/>
          <w:sz w:val="24"/>
          <w:szCs w:val="24"/>
        </w:rPr>
        <w:t xml:space="preserve">você </w:t>
      </w:r>
      <w:r w:rsidR="00933539" w:rsidRPr="00AF7C4E">
        <w:rPr>
          <w:rFonts w:ascii="Galliard BT" w:hAnsi="Galliard BT" w:cs="Galliard BT"/>
          <w:color w:val="auto"/>
          <w:sz w:val="24"/>
          <w:szCs w:val="24"/>
        </w:rPr>
        <w:t>c</w:t>
      </w:r>
      <w:r w:rsidR="003433F4" w:rsidRPr="00AF7C4E">
        <w:rPr>
          <w:rFonts w:ascii="Galliard BT" w:hAnsi="Galliard BT" w:cs="Galliard BT"/>
          <w:color w:val="auto"/>
          <w:sz w:val="24"/>
          <w:szCs w:val="24"/>
        </w:rPr>
        <w:t>ontinua sen</w:t>
      </w:r>
      <w:r w:rsidR="00996A04" w:rsidRPr="00AF7C4E">
        <w:rPr>
          <w:rFonts w:ascii="Galliard BT" w:hAnsi="Galliard BT" w:cs="Galliard BT"/>
          <w:color w:val="auto"/>
          <w:sz w:val="24"/>
          <w:szCs w:val="24"/>
        </w:rPr>
        <w:t>do o mesmo idiota que era antes. N</w:t>
      </w:r>
      <w:r w:rsidR="003433F4" w:rsidRPr="00AF7C4E">
        <w:rPr>
          <w:rFonts w:ascii="Galliard BT" w:hAnsi="Galliard BT" w:cs="Galliard BT"/>
          <w:color w:val="auto"/>
          <w:sz w:val="24"/>
          <w:szCs w:val="24"/>
        </w:rPr>
        <w:t xml:space="preserve">ão </w:t>
      </w:r>
      <w:r w:rsidR="00996A04" w:rsidRPr="00AF7C4E">
        <w:rPr>
          <w:rFonts w:ascii="Galliard BT" w:hAnsi="Galliard BT" w:cs="Galliard BT"/>
          <w:color w:val="auto"/>
          <w:sz w:val="24"/>
          <w:szCs w:val="24"/>
        </w:rPr>
        <w:t>há</w:t>
      </w:r>
      <w:r w:rsidR="003433F4" w:rsidRPr="00AF7C4E">
        <w:rPr>
          <w:rFonts w:ascii="Galliard BT" w:hAnsi="Galliard BT" w:cs="Galliard BT"/>
          <w:color w:val="auto"/>
          <w:sz w:val="24"/>
          <w:szCs w:val="24"/>
        </w:rPr>
        <w:t xml:space="preserve"> um</w:t>
      </w:r>
      <w:r w:rsidR="00996A04" w:rsidRPr="00AF7C4E">
        <w:rPr>
          <w:rFonts w:ascii="Galliard BT" w:hAnsi="Galliard BT" w:cs="Galliard BT"/>
          <w:color w:val="auto"/>
          <w:sz w:val="24"/>
          <w:szCs w:val="24"/>
        </w:rPr>
        <w:t>a</w:t>
      </w:r>
      <w:r w:rsidR="003433F4" w:rsidRPr="00AF7C4E">
        <w:rPr>
          <w:rFonts w:ascii="Galliard BT" w:hAnsi="Galliard BT" w:cs="Galliard BT"/>
          <w:color w:val="auto"/>
          <w:sz w:val="24"/>
          <w:szCs w:val="24"/>
        </w:rPr>
        <w:t xml:space="preserve"> transformação verdadeira, </w:t>
      </w:r>
      <w:r w:rsidR="00996A04" w:rsidRPr="00AF7C4E">
        <w:rPr>
          <w:rFonts w:ascii="Galliard BT" w:hAnsi="Galliard BT" w:cs="Galliard BT"/>
          <w:color w:val="auto"/>
          <w:sz w:val="24"/>
          <w:szCs w:val="24"/>
        </w:rPr>
        <w:t xml:space="preserve">há </w:t>
      </w:r>
      <w:r w:rsidR="003433F4" w:rsidRPr="00AF7C4E">
        <w:rPr>
          <w:rFonts w:ascii="Galliard BT" w:hAnsi="Galliard BT" w:cs="Galliard BT"/>
          <w:color w:val="auto"/>
          <w:sz w:val="24"/>
          <w:szCs w:val="24"/>
        </w:rPr>
        <w:t>apenas uma transformação cognitiva.</w:t>
      </w:r>
    </w:p>
    <w:p w14:paraId="503CDAC1" w14:textId="77777777" w:rsidR="003433F4" w:rsidRDefault="003433F4" w:rsidP="00A94EDC">
      <w:pPr>
        <w:pStyle w:val="WW-Padro"/>
        <w:spacing w:after="0" w:line="240" w:lineRule="auto"/>
        <w:jc w:val="both"/>
        <w:rPr>
          <w:rFonts w:ascii="Galliard BT" w:hAnsi="Galliard BT" w:cs="Galliard BT"/>
          <w:color w:val="000000"/>
          <w:sz w:val="24"/>
          <w:szCs w:val="24"/>
        </w:rPr>
      </w:pPr>
    </w:p>
    <w:p w14:paraId="49A107D6" w14:textId="77777777" w:rsidR="003433F4" w:rsidRDefault="001D18EF" w:rsidP="00A94EDC">
      <w:pPr>
        <w:pStyle w:val="WW-Padro"/>
        <w:spacing w:after="0" w:line="240" w:lineRule="auto"/>
        <w:jc w:val="both"/>
        <w:rPr>
          <w:rFonts w:ascii="Galliard BT" w:hAnsi="Galliard BT" w:cs="Galliard BT"/>
          <w:color w:val="000000"/>
          <w:sz w:val="24"/>
          <w:szCs w:val="24"/>
        </w:rPr>
      </w:pPr>
      <w:commentRangeStart w:id="39"/>
      <w:r>
        <w:rPr>
          <w:rFonts w:ascii="Galliard BT" w:hAnsi="Galliard BT" w:cs="Galliard BT"/>
          <w:color w:val="000000"/>
          <w:sz w:val="24"/>
          <w:szCs w:val="24"/>
        </w:rPr>
        <w:t>Os adeptos</w:t>
      </w:r>
      <w:r w:rsidR="003433F4">
        <w:rPr>
          <w:rFonts w:ascii="Galliard BT" w:hAnsi="Galliard BT" w:cs="Galliard BT"/>
          <w:color w:val="000000"/>
          <w:sz w:val="24"/>
          <w:szCs w:val="24"/>
        </w:rPr>
        <w:t xml:space="preserve"> </w:t>
      </w:r>
      <w:commentRangeEnd w:id="39"/>
      <w:r>
        <w:rPr>
          <w:rStyle w:val="Refdecomentrio"/>
          <w:rFonts w:ascii="Galliard BT" w:eastAsia="Calibri" w:hAnsi="Galliard BT" w:cs="Times New Roman"/>
          <w:color w:val="auto"/>
        </w:rPr>
        <w:commentReference w:id="39"/>
      </w:r>
      <w:r w:rsidR="003433F4">
        <w:rPr>
          <w:rFonts w:ascii="Galliard BT" w:hAnsi="Galliard BT" w:cs="Galliard BT"/>
          <w:color w:val="000000"/>
          <w:sz w:val="24"/>
          <w:szCs w:val="24"/>
        </w:rPr>
        <w:t>da escola tradicionalista</w:t>
      </w:r>
      <w:r>
        <w:rPr>
          <w:rFonts w:ascii="Galliard BT" w:hAnsi="Galliard BT" w:cs="Galliard BT"/>
          <w:color w:val="000000"/>
          <w:sz w:val="24"/>
          <w:szCs w:val="24"/>
        </w:rPr>
        <w:t>, os gnósticos</w:t>
      </w:r>
      <w:r w:rsidR="003433F4">
        <w:rPr>
          <w:rFonts w:ascii="Galliard BT" w:hAnsi="Galliard BT" w:cs="Galliard BT"/>
          <w:color w:val="000000"/>
          <w:sz w:val="24"/>
          <w:szCs w:val="24"/>
        </w:rPr>
        <w:t xml:space="preserve"> etc., afirmam que essa simples experiência cognitiva transforma você </w:t>
      </w:r>
      <w:r w:rsidR="007B7E34" w:rsidRPr="00B10FDA">
        <w:rPr>
          <w:rFonts w:ascii="Galliard BT" w:hAnsi="Galliard BT" w:cs="Galliard BT"/>
          <w:i/>
          <w:color w:val="000000"/>
          <w:sz w:val="24"/>
          <w:szCs w:val="24"/>
        </w:rPr>
        <w:t>o</w:t>
      </w:r>
      <w:r w:rsidR="003433F4" w:rsidRPr="00B10FDA">
        <w:rPr>
          <w:rFonts w:ascii="Galliard BT" w:hAnsi="Galliard BT" w:cs="Galliard BT"/>
          <w:i/>
          <w:color w:val="000000"/>
          <w:sz w:val="24"/>
          <w:szCs w:val="24"/>
        </w:rPr>
        <w:t>ntologicamente</w:t>
      </w:r>
      <w:r w:rsidR="003433F4">
        <w:rPr>
          <w:rFonts w:ascii="Galliard BT" w:hAnsi="Galliard BT" w:cs="Galliard BT"/>
          <w:color w:val="000000"/>
          <w:sz w:val="24"/>
          <w:szCs w:val="24"/>
        </w:rPr>
        <w:t xml:space="preserve">, o que é uma impossibilidade pura e simples. </w:t>
      </w:r>
      <w:commentRangeStart w:id="40"/>
      <w:r w:rsidR="007B2A2A" w:rsidRPr="00B10FDA">
        <w:rPr>
          <w:rFonts w:ascii="Galliard BT" w:hAnsi="Galliard BT" w:cs="Galliard BT"/>
          <w:color w:val="auto"/>
          <w:sz w:val="24"/>
          <w:szCs w:val="24"/>
        </w:rPr>
        <w:t>“A</w:t>
      </w:r>
      <w:r w:rsidR="003433F4" w:rsidRPr="00B10FDA">
        <w:rPr>
          <w:rFonts w:ascii="Galliard BT" w:hAnsi="Galliard BT" w:cs="Galliard BT"/>
          <w:color w:val="auto"/>
          <w:sz w:val="24"/>
          <w:szCs w:val="24"/>
        </w:rPr>
        <w:t xml:space="preserve"> alma é tudo que ela conhece</w:t>
      </w:r>
      <w:r w:rsidR="007B2A2A" w:rsidRPr="00B10FDA">
        <w:rPr>
          <w:rFonts w:ascii="Galliard BT" w:hAnsi="Galliard BT" w:cs="Galliard BT"/>
          <w:color w:val="auto"/>
          <w:sz w:val="24"/>
          <w:szCs w:val="24"/>
        </w:rPr>
        <w:t>”</w:t>
      </w:r>
      <w:commentRangeEnd w:id="40"/>
      <w:r w:rsidR="007B2A2A" w:rsidRPr="00B10FDA">
        <w:rPr>
          <w:rStyle w:val="Refdecomentrio"/>
          <w:rFonts w:ascii="Galliard BT" w:eastAsia="Calibri" w:hAnsi="Galliard BT" w:cs="Times New Roman"/>
          <w:color w:val="auto"/>
        </w:rPr>
        <w:commentReference w:id="40"/>
      </w:r>
      <w:r w:rsidR="007B2A2A" w:rsidRPr="00B10FDA">
        <w:rPr>
          <w:rFonts w:ascii="Galliard BT" w:hAnsi="Galliard BT" w:cs="Galliard BT"/>
          <w:color w:val="auto"/>
          <w:sz w:val="24"/>
          <w:szCs w:val="24"/>
        </w:rPr>
        <w:t xml:space="preserve">, </w:t>
      </w:r>
      <w:r w:rsidR="00B10FDA" w:rsidRPr="00B10FDA">
        <w:rPr>
          <w:rFonts w:ascii="Galliard BT" w:hAnsi="Galliard BT" w:cs="Galliard BT"/>
          <w:color w:val="auto"/>
          <w:sz w:val="24"/>
          <w:szCs w:val="24"/>
        </w:rPr>
        <w:t xml:space="preserve">[dizem], </w:t>
      </w:r>
      <w:r w:rsidR="007B2A2A" w:rsidRPr="00B10FDA">
        <w:rPr>
          <w:rFonts w:ascii="Galliard BT" w:hAnsi="Galliard BT" w:cs="Galliard BT"/>
          <w:color w:val="auto"/>
          <w:sz w:val="24"/>
          <w:szCs w:val="24"/>
        </w:rPr>
        <w:t xml:space="preserve">mas ela é tudo o que conhece </w:t>
      </w:r>
      <w:r w:rsidR="007B2A2A" w:rsidRPr="00B10FDA">
        <w:rPr>
          <w:rFonts w:ascii="Galliard BT" w:hAnsi="Galliard BT" w:cs="Galliard BT"/>
          <w:i/>
          <w:color w:val="auto"/>
          <w:sz w:val="24"/>
          <w:szCs w:val="24"/>
        </w:rPr>
        <w:t>permanentemente</w:t>
      </w:r>
      <w:r w:rsidR="003433F4" w:rsidRPr="00B10FDA">
        <w:rPr>
          <w:rFonts w:ascii="Galliard BT" w:hAnsi="Galliard BT" w:cs="Galliard BT"/>
          <w:color w:val="auto"/>
          <w:sz w:val="24"/>
          <w:szCs w:val="24"/>
        </w:rPr>
        <w:t xml:space="preserve">. </w:t>
      </w:r>
      <w:r w:rsidR="00F362A2" w:rsidRPr="00B10FDA">
        <w:rPr>
          <w:rFonts w:ascii="Galliard BT" w:hAnsi="Galliard BT" w:cs="Galliard BT"/>
          <w:color w:val="auto"/>
          <w:sz w:val="24"/>
          <w:szCs w:val="24"/>
        </w:rPr>
        <w:t>A integração da</w:t>
      </w:r>
      <w:r w:rsidR="003433F4" w:rsidRPr="00B10FDA">
        <w:rPr>
          <w:rFonts w:ascii="Galliard BT" w:hAnsi="Galliard BT" w:cs="Galliard BT"/>
          <w:color w:val="auto"/>
          <w:sz w:val="24"/>
          <w:szCs w:val="24"/>
        </w:rPr>
        <w:t xml:space="preserve">quela experiência momentânea, </w:t>
      </w:r>
      <w:r w:rsidR="00F362A2" w:rsidRPr="00B10FDA">
        <w:rPr>
          <w:rFonts w:ascii="Galliard BT" w:hAnsi="Galliard BT" w:cs="Galliard BT"/>
          <w:color w:val="auto"/>
          <w:sz w:val="24"/>
          <w:szCs w:val="24"/>
        </w:rPr>
        <w:t>d</w:t>
      </w:r>
      <w:r w:rsidR="003433F4" w:rsidRPr="00B10FDA">
        <w:rPr>
          <w:rFonts w:ascii="Galliard BT" w:hAnsi="Galliard BT" w:cs="Galliard BT"/>
          <w:color w:val="auto"/>
          <w:sz w:val="24"/>
          <w:szCs w:val="24"/>
        </w:rPr>
        <w:t>aquele vislumbre da verdade na alma do indivíduo, de modo a transparecer em cada um dos seus atos e na vida de todos o</w:t>
      </w:r>
      <w:r w:rsidR="003D218E" w:rsidRPr="00B10FDA">
        <w:rPr>
          <w:rFonts w:ascii="Galliard BT" w:hAnsi="Galliard BT" w:cs="Galliard BT"/>
          <w:color w:val="auto"/>
          <w:sz w:val="24"/>
          <w:szCs w:val="24"/>
        </w:rPr>
        <w:t xml:space="preserve">s dias é, realmente, impossível, pois isso </w:t>
      </w:r>
      <w:r w:rsidR="003433F4" w:rsidRPr="00B10FDA">
        <w:rPr>
          <w:rFonts w:ascii="Galliard BT" w:hAnsi="Galliard BT" w:cs="Galliard BT"/>
          <w:color w:val="auto"/>
          <w:sz w:val="24"/>
          <w:szCs w:val="24"/>
        </w:rPr>
        <w:t xml:space="preserve">seria </w:t>
      </w:r>
      <w:r w:rsidR="003D218E" w:rsidRPr="00B10FDA">
        <w:rPr>
          <w:rFonts w:ascii="Galliard BT" w:hAnsi="Galliard BT" w:cs="Galliard BT"/>
          <w:color w:val="auto"/>
          <w:sz w:val="24"/>
          <w:szCs w:val="24"/>
        </w:rPr>
        <w:t>o</w:t>
      </w:r>
      <w:r w:rsidR="003433F4" w:rsidRPr="00B10FDA">
        <w:rPr>
          <w:rFonts w:ascii="Galliard BT" w:hAnsi="Galliard BT" w:cs="Galliard BT"/>
          <w:color w:val="auto"/>
          <w:sz w:val="24"/>
          <w:szCs w:val="24"/>
        </w:rPr>
        <w:t xml:space="preserve"> </w:t>
      </w:r>
      <w:r w:rsidR="003D218E" w:rsidRPr="00B10FDA">
        <w:rPr>
          <w:rFonts w:ascii="Galliard BT" w:hAnsi="Galliard BT" w:cs="Galliard BT"/>
          <w:color w:val="auto"/>
          <w:sz w:val="24"/>
          <w:szCs w:val="24"/>
        </w:rPr>
        <w:t>mesmo</w:t>
      </w:r>
      <w:r w:rsidR="003433F4" w:rsidRPr="00B10FDA">
        <w:rPr>
          <w:rFonts w:ascii="Galliard BT" w:hAnsi="Galliard BT" w:cs="Galliard BT"/>
          <w:color w:val="auto"/>
          <w:sz w:val="24"/>
          <w:szCs w:val="24"/>
        </w:rPr>
        <w:t xml:space="preserve"> que dizer que os atos de um só indivíduo </w:t>
      </w:r>
      <w:r w:rsidR="003D218E" w:rsidRPr="00B10FDA">
        <w:rPr>
          <w:rFonts w:ascii="Galliard BT" w:hAnsi="Galliard BT" w:cs="Galliard BT"/>
          <w:color w:val="auto"/>
          <w:sz w:val="24"/>
          <w:szCs w:val="24"/>
        </w:rPr>
        <w:t>têm</w:t>
      </w:r>
      <w:r w:rsidR="003433F4" w:rsidRPr="00B10FDA">
        <w:rPr>
          <w:rFonts w:ascii="Galliard BT" w:hAnsi="Galliard BT" w:cs="Galliard BT"/>
          <w:color w:val="auto"/>
          <w:sz w:val="24"/>
          <w:szCs w:val="24"/>
        </w:rPr>
        <w:t xml:space="preserve"> alcance infinito</w:t>
      </w:r>
      <w:r w:rsidR="00834808" w:rsidRPr="00B10FDA">
        <w:rPr>
          <w:rFonts w:ascii="Galliard BT" w:hAnsi="Galliard BT" w:cs="Galliard BT"/>
          <w:color w:val="auto"/>
          <w:sz w:val="24"/>
          <w:szCs w:val="24"/>
        </w:rPr>
        <w:t>.</w:t>
      </w:r>
      <w:r w:rsidR="00834808">
        <w:rPr>
          <w:rFonts w:ascii="Galliard BT" w:hAnsi="Galliard BT" w:cs="Galliard BT"/>
          <w:color w:val="000000"/>
          <w:sz w:val="24"/>
          <w:szCs w:val="24"/>
        </w:rPr>
        <w:t xml:space="preserve"> </w:t>
      </w:r>
      <w:commentRangeStart w:id="41"/>
      <w:r w:rsidR="00834808">
        <w:rPr>
          <w:rFonts w:ascii="Galliard BT" w:hAnsi="Galliard BT" w:cs="Galliard BT"/>
          <w:color w:val="000000"/>
          <w:sz w:val="24"/>
          <w:szCs w:val="24"/>
        </w:rPr>
        <w:t>Isso seria</w:t>
      </w:r>
      <w:r w:rsidR="003433F4">
        <w:rPr>
          <w:rFonts w:ascii="Galliard BT" w:hAnsi="Galliard BT" w:cs="Galliard BT"/>
          <w:color w:val="000000"/>
          <w:sz w:val="24"/>
          <w:szCs w:val="24"/>
        </w:rPr>
        <w:t xml:space="preserve"> </w:t>
      </w:r>
      <w:commentRangeEnd w:id="41"/>
      <w:r w:rsidR="00834808">
        <w:rPr>
          <w:rStyle w:val="Refdecomentrio"/>
          <w:rFonts w:ascii="Galliard BT" w:eastAsia="Calibri" w:hAnsi="Galliard BT" w:cs="Times New Roman"/>
          <w:color w:val="auto"/>
        </w:rPr>
        <w:commentReference w:id="41"/>
      </w:r>
      <w:r w:rsidR="003433F4">
        <w:rPr>
          <w:rFonts w:ascii="Galliard BT" w:hAnsi="Galliard BT" w:cs="Galliard BT"/>
          <w:color w:val="000000"/>
          <w:sz w:val="24"/>
          <w:szCs w:val="24"/>
        </w:rPr>
        <w:t>o infinito quantitativo em ato</w:t>
      </w:r>
      <w:r w:rsidR="00834808">
        <w:rPr>
          <w:rFonts w:ascii="Galliard BT" w:hAnsi="Galliard BT" w:cs="Galliard BT"/>
          <w:color w:val="000000"/>
          <w:sz w:val="24"/>
          <w:szCs w:val="24"/>
        </w:rPr>
        <w:t>,</w:t>
      </w:r>
      <w:r w:rsidR="003433F4">
        <w:rPr>
          <w:rFonts w:ascii="Galliard BT" w:hAnsi="Galliard BT" w:cs="Galliard BT"/>
          <w:color w:val="000000"/>
          <w:sz w:val="24"/>
          <w:szCs w:val="24"/>
        </w:rPr>
        <w:t xml:space="preserve"> como diria Aristóteles, </w:t>
      </w:r>
      <w:r w:rsidR="00834808">
        <w:rPr>
          <w:rFonts w:ascii="Galliard BT" w:hAnsi="Galliard BT" w:cs="Galliard BT"/>
          <w:color w:val="000000"/>
          <w:sz w:val="24"/>
          <w:szCs w:val="24"/>
        </w:rPr>
        <w:t>o que</w:t>
      </w:r>
      <w:r w:rsidR="003433F4">
        <w:rPr>
          <w:rFonts w:ascii="Galliard BT" w:hAnsi="Galliard BT" w:cs="Galliard BT"/>
          <w:color w:val="000000"/>
          <w:sz w:val="24"/>
          <w:szCs w:val="24"/>
        </w:rPr>
        <w:t xml:space="preserve"> é impossível. </w:t>
      </w:r>
      <w:r w:rsidR="003433F4" w:rsidRPr="000E39EF">
        <w:rPr>
          <w:rFonts w:ascii="Galliard BT" w:hAnsi="Galliard BT" w:cs="Galliard BT"/>
          <w:color w:val="auto"/>
          <w:sz w:val="24"/>
          <w:szCs w:val="24"/>
        </w:rPr>
        <w:t>Is</w:t>
      </w:r>
      <w:r w:rsidR="00BF6F53" w:rsidRPr="000E39EF">
        <w:rPr>
          <w:rFonts w:ascii="Galliard BT" w:hAnsi="Galliard BT" w:cs="Galliard BT"/>
          <w:color w:val="auto"/>
          <w:sz w:val="24"/>
          <w:szCs w:val="24"/>
        </w:rPr>
        <w:t>t</w:t>
      </w:r>
      <w:r w:rsidR="003433F4" w:rsidRPr="000E39EF">
        <w:rPr>
          <w:rFonts w:ascii="Galliard BT" w:hAnsi="Galliard BT" w:cs="Galliard BT"/>
          <w:color w:val="auto"/>
          <w:sz w:val="24"/>
          <w:szCs w:val="24"/>
        </w:rPr>
        <w:t>o é para anunciar</w:t>
      </w:r>
      <w:r w:rsidR="00BF6F53" w:rsidRPr="000E39EF">
        <w:rPr>
          <w:rFonts w:ascii="Galliard BT" w:hAnsi="Galliard BT" w:cs="Galliard BT"/>
          <w:color w:val="auto"/>
          <w:sz w:val="24"/>
          <w:szCs w:val="24"/>
        </w:rPr>
        <w:t xml:space="preserve"> um pouco </w:t>
      </w:r>
      <w:r w:rsidR="003433F4" w:rsidRPr="000E39EF">
        <w:rPr>
          <w:rFonts w:ascii="Galliard BT" w:hAnsi="Galliard BT" w:cs="Galliard BT"/>
          <w:color w:val="auto"/>
          <w:sz w:val="24"/>
          <w:szCs w:val="24"/>
        </w:rPr>
        <w:t xml:space="preserve">qual </w:t>
      </w:r>
      <w:r w:rsidR="00BF6F53" w:rsidRPr="000E39EF">
        <w:rPr>
          <w:rFonts w:ascii="Galliard BT" w:hAnsi="Galliard BT" w:cs="Galliard BT"/>
          <w:color w:val="auto"/>
          <w:sz w:val="24"/>
          <w:szCs w:val="24"/>
        </w:rPr>
        <w:t xml:space="preserve">é </w:t>
      </w:r>
      <w:r w:rsidR="003433F4" w:rsidRPr="000E39EF">
        <w:rPr>
          <w:rFonts w:ascii="Galliard BT" w:hAnsi="Galliard BT" w:cs="Galliard BT"/>
          <w:color w:val="auto"/>
          <w:sz w:val="24"/>
          <w:szCs w:val="24"/>
        </w:rPr>
        <w:t>a diferença básica des</w:t>
      </w:r>
      <w:r w:rsidR="000E39EF" w:rsidRPr="000E39EF">
        <w:rPr>
          <w:rFonts w:ascii="Galliard BT" w:hAnsi="Galliard BT" w:cs="Galliard BT"/>
          <w:color w:val="auto"/>
          <w:sz w:val="24"/>
          <w:szCs w:val="24"/>
        </w:rPr>
        <w:t>s</w:t>
      </w:r>
      <w:r w:rsidR="003433F4" w:rsidRPr="000E39EF">
        <w:rPr>
          <w:rFonts w:ascii="Galliard BT" w:hAnsi="Galliard BT" w:cs="Galliard BT"/>
          <w:color w:val="auto"/>
          <w:sz w:val="24"/>
          <w:szCs w:val="24"/>
        </w:rPr>
        <w:t>a visão do mundo e a do cristianismo</w:t>
      </w:r>
      <w:r w:rsidR="00476DE2" w:rsidRPr="000E39EF">
        <w:rPr>
          <w:rFonts w:ascii="Galliard BT" w:hAnsi="Galliard BT" w:cs="Galliard BT"/>
          <w:color w:val="auto"/>
          <w:sz w:val="24"/>
          <w:szCs w:val="24"/>
        </w:rPr>
        <w:t>.</w:t>
      </w:r>
      <w:r w:rsidR="00476DE2">
        <w:rPr>
          <w:rFonts w:ascii="Galliard BT" w:hAnsi="Galliard BT" w:cs="Galliard BT"/>
          <w:color w:val="000000"/>
          <w:sz w:val="24"/>
          <w:szCs w:val="24"/>
        </w:rPr>
        <w:t xml:space="preserve"> </w:t>
      </w:r>
      <w:r w:rsidR="003433F4">
        <w:rPr>
          <w:rFonts w:ascii="Galliard BT" w:hAnsi="Galliard BT" w:cs="Galliard BT"/>
          <w:color w:val="000000"/>
          <w:sz w:val="24"/>
          <w:szCs w:val="24"/>
        </w:rPr>
        <w:t xml:space="preserve">Quando </w:t>
      </w:r>
      <w:r w:rsidR="00BF6F53">
        <w:rPr>
          <w:rFonts w:ascii="Galliard BT" w:hAnsi="Galliard BT" w:cs="Galliard BT"/>
          <w:color w:val="000000"/>
          <w:sz w:val="24"/>
          <w:szCs w:val="24"/>
        </w:rPr>
        <w:t>os tradicionalistas gué</w:t>
      </w:r>
      <w:r w:rsidR="003433F4">
        <w:rPr>
          <w:rFonts w:ascii="Galliard BT" w:hAnsi="Galliard BT" w:cs="Galliard BT"/>
          <w:color w:val="000000"/>
          <w:sz w:val="24"/>
          <w:szCs w:val="24"/>
        </w:rPr>
        <w:t>nonian</w:t>
      </w:r>
      <w:r w:rsidR="00BF6F53">
        <w:rPr>
          <w:rFonts w:ascii="Galliard BT" w:hAnsi="Galliard BT" w:cs="Galliard BT"/>
          <w:color w:val="000000"/>
          <w:sz w:val="24"/>
          <w:szCs w:val="24"/>
        </w:rPr>
        <w:t>os</w:t>
      </w:r>
      <w:r w:rsidR="003433F4">
        <w:rPr>
          <w:rFonts w:ascii="Galliard BT" w:hAnsi="Galliard BT" w:cs="Galliard BT"/>
          <w:color w:val="000000"/>
          <w:sz w:val="24"/>
          <w:szCs w:val="24"/>
        </w:rPr>
        <w:t xml:space="preserve"> ou </w:t>
      </w:r>
      <w:r w:rsidR="00BD71A7">
        <w:rPr>
          <w:rFonts w:ascii="Galliard BT" w:hAnsi="Galliard BT" w:cs="Galliard BT"/>
          <w:color w:val="000000"/>
          <w:sz w:val="24"/>
          <w:szCs w:val="24"/>
        </w:rPr>
        <w:t>schuonian</w:t>
      </w:r>
      <w:r w:rsidR="00BF6F53">
        <w:rPr>
          <w:rFonts w:ascii="Galliard BT" w:hAnsi="Galliard BT" w:cs="Galliard BT"/>
          <w:color w:val="000000"/>
          <w:sz w:val="24"/>
          <w:szCs w:val="24"/>
        </w:rPr>
        <w:t>os</w:t>
      </w:r>
      <w:r w:rsidR="003433F4">
        <w:rPr>
          <w:rFonts w:ascii="Galliard BT" w:hAnsi="Galliard BT" w:cs="Galliard BT"/>
          <w:color w:val="000000"/>
          <w:sz w:val="24"/>
          <w:szCs w:val="24"/>
        </w:rPr>
        <w:t xml:space="preserve"> fala</w:t>
      </w:r>
      <w:r w:rsidR="00BF6F53">
        <w:rPr>
          <w:rFonts w:ascii="Galliard BT" w:hAnsi="Galliard BT" w:cs="Galliard BT"/>
          <w:color w:val="000000"/>
          <w:sz w:val="24"/>
          <w:szCs w:val="24"/>
        </w:rPr>
        <w:t>m</w:t>
      </w:r>
      <w:r w:rsidR="00476DE2">
        <w:rPr>
          <w:rFonts w:ascii="Galliard BT" w:hAnsi="Galliard BT" w:cs="Galliard BT"/>
          <w:color w:val="000000"/>
          <w:sz w:val="24"/>
          <w:szCs w:val="24"/>
        </w:rPr>
        <w:t>, por exemplo,</w:t>
      </w:r>
      <w:r w:rsidR="003433F4">
        <w:rPr>
          <w:rFonts w:ascii="Galliard BT" w:hAnsi="Galliard BT" w:cs="Galliard BT"/>
          <w:color w:val="000000"/>
          <w:sz w:val="24"/>
          <w:szCs w:val="24"/>
        </w:rPr>
        <w:t xml:space="preserve"> de uma </w:t>
      </w:r>
      <w:r w:rsidR="00476DE2">
        <w:rPr>
          <w:rFonts w:ascii="Galliard BT" w:hAnsi="Galliard BT" w:cs="Galliard BT"/>
          <w:color w:val="000000"/>
          <w:sz w:val="24"/>
          <w:szCs w:val="24"/>
        </w:rPr>
        <w:t>“</w:t>
      </w:r>
      <w:r w:rsidR="003433F4">
        <w:rPr>
          <w:rFonts w:ascii="Galliard BT" w:hAnsi="Galliard BT" w:cs="Galliard BT"/>
          <w:color w:val="000000"/>
          <w:sz w:val="24"/>
          <w:szCs w:val="24"/>
        </w:rPr>
        <w:t>unidade transcendente das religiões</w:t>
      </w:r>
      <w:r w:rsidR="00476DE2">
        <w:rPr>
          <w:rFonts w:ascii="Galliard BT" w:hAnsi="Galliard BT" w:cs="Galliard BT"/>
          <w:color w:val="000000"/>
          <w:sz w:val="24"/>
          <w:szCs w:val="24"/>
        </w:rPr>
        <w:t>”</w:t>
      </w:r>
      <w:r w:rsidR="00DA03BE">
        <w:rPr>
          <w:rFonts w:ascii="Galliard BT" w:hAnsi="Galliard BT" w:cs="Galliard BT"/>
          <w:color w:val="000000"/>
          <w:sz w:val="24"/>
          <w:szCs w:val="24"/>
        </w:rPr>
        <w:t xml:space="preserve">, </w:t>
      </w:r>
      <w:r w:rsidR="003433F4">
        <w:rPr>
          <w:rFonts w:ascii="Galliard BT" w:hAnsi="Galliard BT" w:cs="Galliard BT"/>
          <w:color w:val="000000"/>
          <w:sz w:val="24"/>
          <w:szCs w:val="24"/>
        </w:rPr>
        <w:t>a demonstração que eles dão disso</w:t>
      </w:r>
      <w:r w:rsidR="00DA03BE">
        <w:rPr>
          <w:rFonts w:ascii="Galliard BT" w:hAnsi="Galliard BT" w:cs="Galliard BT"/>
          <w:color w:val="000000"/>
          <w:sz w:val="24"/>
          <w:szCs w:val="24"/>
        </w:rPr>
        <w:t xml:space="preserve"> é de fato </w:t>
      </w:r>
      <w:r w:rsidR="00593C13">
        <w:rPr>
          <w:rFonts w:ascii="Galliard BT" w:hAnsi="Galliard BT" w:cs="Galliard BT"/>
          <w:color w:val="000000"/>
          <w:sz w:val="24"/>
          <w:szCs w:val="24"/>
        </w:rPr>
        <w:t>irrefutável, m</w:t>
      </w:r>
      <w:r w:rsidR="003433F4">
        <w:rPr>
          <w:rFonts w:ascii="Galliard BT" w:hAnsi="Galliard BT" w:cs="Galliard BT"/>
          <w:color w:val="000000"/>
          <w:sz w:val="24"/>
          <w:szCs w:val="24"/>
        </w:rPr>
        <w:t xml:space="preserve">as eles mostram que todas as religiões são baseadas num </w:t>
      </w:r>
      <w:r w:rsidR="00593C13">
        <w:rPr>
          <w:rFonts w:ascii="Galliard BT" w:hAnsi="Galliard BT" w:cs="Galliard BT"/>
          <w:color w:val="000000"/>
          <w:sz w:val="24"/>
          <w:szCs w:val="24"/>
        </w:rPr>
        <w:t xml:space="preserve">mesmo </w:t>
      </w:r>
      <w:r w:rsidR="003433F4">
        <w:rPr>
          <w:rFonts w:ascii="Galliard BT" w:hAnsi="Galliard BT" w:cs="Galliard BT"/>
          <w:color w:val="000000"/>
          <w:sz w:val="24"/>
          <w:szCs w:val="24"/>
        </w:rPr>
        <w:t xml:space="preserve">conjunto de </w:t>
      </w:r>
      <w:r w:rsidR="003433F4" w:rsidRPr="00593C13">
        <w:rPr>
          <w:rFonts w:ascii="Galliard BT" w:hAnsi="Galliard BT" w:cs="Galliard BT"/>
          <w:i/>
          <w:color w:val="000000"/>
          <w:sz w:val="24"/>
          <w:szCs w:val="24"/>
        </w:rPr>
        <w:t>princípios metafísicos</w:t>
      </w:r>
      <w:r w:rsidR="003433F4">
        <w:rPr>
          <w:rFonts w:ascii="Galliard BT" w:hAnsi="Galliard BT" w:cs="Galliard BT"/>
          <w:color w:val="000000"/>
          <w:sz w:val="24"/>
          <w:szCs w:val="24"/>
        </w:rPr>
        <w:t>. No fundo, a metafísica hindu</w:t>
      </w:r>
      <w:r w:rsidR="005E543C">
        <w:rPr>
          <w:rFonts w:ascii="Galliard BT" w:hAnsi="Galliard BT" w:cs="Galliard BT"/>
          <w:color w:val="000000"/>
          <w:sz w:val="24"/>
          <w:szCs w:val="24"/>
        </w:rPr>
        <w:t xml:space="preserve"> e</w:t>
      </w:r>
      <w:r w:rsidR="003433F4">
        <w:rPr>
          <w:rFonts w:ascii="Galliard BT" w:hAnsi="Galliard BT" w:cs="Galliard BT"/>
          <w:color w:val="000000"/>
          <w:sz w:val="24"/>
          <w:szCs w:val="24"/>
        </w:rPr>
        <w:t xml:space="preserve"> a metafísica grega e</w:t>
      </w:r>
      <w:r w:rsidR="005E543C">
        <w:rPr>
          <w:rFonts w:ascii="Galliard BT" w:hAnsi="Galliard BT" w:cs="Galliard BT"/>
          <w:color w:val="000000"/>
          <w:sz w:val="24"/>
          <w:szCs w:val="24"/>
        </w:rPr>
        <w:t>stão</w:t>
      </w:r>
      <w:r w:rsidR="003433F4">
        <w:rPr>
          <w:rFonts w:ascii="Galliard BT" w:hAnsi="Galliard BT" w:cs="Galliard BT"/>
          <w:color w:val="000000"/>
          <w:sz w:val="24"/>
          <w:szCs w:val="24"/>
        </w:rPr>
        <w:t xml:space="preserve"> por trás de todas as religiões. </w:t>
      </w:r>
      <w:r w:rsidR="003C1E33">
        <w:rPr>
          <w:rFonts w:ascii="Galliard BT" w:hAnsi="Galliard BT" w:cs="Galliard BT"/>
          <w:color w:val="000000"/>
          <w:sz w:val="24"/>
          <w:szCs w:val="24"/>
        </w:rPr>
        <w:t>A</w:t>
      </w:r>
      <w:r w:rsidR="003433F4">
        <w:rPr>
          <w:rFonts w:ascii="Galliard BT" w:hAnsi="Galliard BT" w:cs="Galliard BT"/>
          <w:color w:val="000000"/>
          <w:sz w:val="24"/>
          <w:szCs w:val="24"/>
        </w:rPr>
        <w:t xml:space="preserve">contece que uma religião não é uma doutrina metafísica, </w:t>
      </w:r>
      <w:r w:rsidR="000E39EF">
        <w:rPr>
          <w:rFonts w:ascii="Galliard BT" w:hAnsi="Galliard BT" w:cs="Galliard BT"/>
          <w:color w:val="000000"/>
          <w:sz w:val="24"/>
          <w:szCs w:val="24"/>
        </w:rPr>
        <w:t>é</w:t>
      </w:r>
      <w:r w:rsidR="003C1E33">
        <w:rPr>
          <w:rFonts w:ascii="Galliard BT" w:hAnsi="Galliard BT" w:cs="Galliard BT"/>
          <w:color w:val="000000"/>
          <w:sz w:val="24"/>
          <w:szCs w:val="24"/>
        </w:rPr>
        <w:t xml:space="preserve"> algo além: e</w:t>
      </w:r>
      <w:r w:rsidR="004C46C3">
        <w:rPr>
          <w:rFonts w:ascii="Galliard BT" w:hAnsi="Galliard BT" w:cs="Galliard BT"/>
          <w:color w:val="000000"/>
          <w:sz w:val="24"/>
          <w:szCs w:val="24"/>
        </w:rPr>
        <w:t xml:space="preserve">la é, como veremos adiante, </w:t>
      </w:r>
      <w:r w:rsidR="003433F4">
        <w:rPr>
          <w:rFonts w:ascii="Galliard BT" w:hAnsi="Galliard BT" w:cs="Galliard BT"/>
          <w:color w:val="000000"/>
          <w:sz w:val="24"/>
          <w:szCs w:val="24"/>
        </w:rPr>
        <w:t xml:space="preserve">uma via de transformação </w:t>
      </w:r>
      <w:r w:rsidR="004C46C3">
        <w:rPr>
          <w:rFonts w:ascii="Galliard BT" w:hAnsi="Galliard BT" w:cs="Galliard BT"/>
          <w:color w:val="000000"/>
          <w:sz w:val="24"/>
          <w:szCs w:val="24"/>
        </w:rPr>
        <w:t>e</w:t>
      </w:r>
      <w:r w:rsidR="003433F4">
        <w:rPr>
          <w:rFonts w:ascii="Galliard BT" w:hAnsi="Galliard BT" w:cs="Galliard BT"/>
          <w:color w:val="000000"/>
          <w:sz w:val="24"/>
          <w:szCs w:val="24"/>
        </w:rPr>
        <w:t xml:space="preserve"> de salvação, e a</w:t>
      </w:r>
      <w:r w:rsidR="000E39EF">
        <w:rPr>
          <w:rFonts w:ascii="Galliard BT" w:hAnsi="Galliard BT" w:cs="Galliard BT"/>
          <w:color w:val="000000"/>
          <w:sz w:val="24"/>
          <w:szCs w:val="24"/>
        </w:rPr>
        <w:t>s</w:t>
      </w:r>
      <w:r w:rsidR="003433F4">
        <w:rPr>
          <w:rFonts w:ascii="Galliard BT" w:hAnsi="Galliard BT" w:cs="Galliard BT"/>
          <w:color w:val="000000"/>
          <w:sz w:val="24"/>
          <w:szCs w:val="24"/>
        </w:rPr>
        <w:t xml:space="preserve"> diferenças entre elas </w:t>
      </w:r>
      <w:r w:rsidR="007E0869">
        <w:rPr>
          <w:rFonts w:ascii="Galliard BT" w:hAnsi="Galliard BT" w:cs="Galliard BT"/>
          <w:color w:val="000000"/>
          <w:sz w:val="24"/>
          <w:szCs w:val="24"/>
        </w:rPr>
        <w:t>est</w:t>
      </w:r>
      <w:r w:rsidR="000E39EF">
        <w:rPr>
          <w:rFonts w:ascii="Galliard BT" w:hAnsi="Galliard BT" w:cs="Galliard BT"/>
          <w:color w:val="000000"/>
          <w:sz w:val="24"/>
          <w:szCs w:val="24"/>
        </w:rPr>
        <w:t>ão</w:t>
      </w:r>
      <w:r w:rsidR="003433F4">
        <w:rPr>
          <w:rFonts w:ascii="Galliard BT" w:hAnsi="Galliard BT" w:cs="Galliard BT"/>
          <w:color w:val="000000"/>
          <w:sz w:val="24"/>
          <w:szCs w:val="24"/>
        </w:rPr>
        <w:t xml:space="preserve"> nesse nível</w:t>
      </w:r>
      <w:r w:rsidR="007E0869">
        <w:rPr>
          <w:rFonts w:ascii="Galliard BT" w:hAnsi="Galliard BT" w:cs="Galliard BT"/>
          <w:color w:val="000000"/>
          <w:sz w:val="24"/>
          <w:szCs w:val="24"/>
        </w:rPr>
        <w:t>, e não no nível da metafísica. T</w:t>
      </w:r>
      <w:r w:rsidR="003433F4">
        <w:rPr>
          <w:rFonts w:ascii="Galliard BT" w:hAnsi="Galliard BT" w:cs="Galliard BT"/>
          <w:color w:val="000000"/>
          <w:sz w:val="24"/>
          <w:szCs w:val="24"/>
        </w:rPr>
        <w:t xml:space="preserve">anto que o mais </w:t>
      </w:r>
      <w:r w:rsidR="00BD71A7">
        <w:rPr>
          <w:rFonts w:ascii="Galliard BT" w:hAnsi="Galliard BT" w:cs="Galliard BT"/>
          <w:color w:val="000000"/>
          <w:sz w:val="24"/>
          <w:szCs w:val="24"/>
        </w:rPr>
        <w:t>eloqüente</w:t>
      </w:r>
      <w:r w:rsidR="003433F4">
        <w:rPr>
          <w:rFonts w:ascii="Galliard BT" w:hAnsi="Galliard BT" w:cs="Galliard BT"/>
          <w:color w:val="000000"/>
          <w:sz w:val="24"/>
          <w:szCs w:val="24"/>
        </w:rPr>
        <w:t xml:space="preserve"> expositor da </w:t>
      </w:r>
      <w:r w:rsidR="0035132E">
        <w:rPr>
          <w:rFonts w:ascii="Galliard BT" w:hAnsi="Galliard BT" w:cs="Galliard BT"/>
          <w:color w:val="000000"/>
          <w:sz w:val="24"/>
          <w:szCs w:val="24"/>
        </w:rPr>
        <w:t>“</w:t>
      </w:r>
      <w:r w:rsidR="003433F4">
        <w:rPr>
          <w:rFonts w:ascii="Galliard BT" w:hAnsi="Galliard BT" w:cs="Galliard BT"/>
          <w:color w:val="000000"/>
          <w:sz w:val="24"/>
          <w:szCs w:val="24"/>
        </w:rPr>
        <w:t>unidade transcende das religiões</w:t>
      </w:r>
      <w:r w:rsidR="0035132E">
        <w:rPr>
          <w:rFonts w:ascii="Galliard BT" w:hAnsi="Galliard BT" w:cs="Galliard BT"/>
          <w:color w:val="000000"/>
          <w:sz w:val="24"/>
          <w:szCs w:val="24"/>
        </w:rPr>
        <w:t>”</w:t>
      </w:r>
      <w:r w:rsidR="003433F4">
        <w:rPr>
          <w:rFonts w:ascii="Galliard BT" w:hAnsi="Galliard BT" w:cs="Galliard BT"/>
          <w:color w:val="000000"/>
          <w:sz w:val="24"/>
          <w:szCs w:val="24"/>
        </w:rPr>
        <w:t xml:space="preserve">, </w:t>
      </w:r>
      <w:r w:rsidR="00BD71A7">
        <w:rPr>
          <w:rFonts w:ascii="Galliard BT" w:hAnsi="Galliard BT" w:cs="Galliard BT"/>
          <w:color w:val="000000"/>
          <w:sz w:val="24"/>
          <w:szCs w:val="24"/>
        </w:rPr>
        <w:t>Frithjof</w:t>
      </w:r>
      <w:r w:rsidR="003433F4">
        <w:rPr>
          <w:rFonts w:ascii="Galliard BT" w:hAnsi="Galliard BT" w:cs="Galliard BT"/>
          <w:color w:val="000000"/>
          <w:sz w:val="24"/>
          <w:szCs w:val="24"/>
        </w:rPr>
        <w:t xml:space="preserve"> Schuon, </w:t>
      </w:r>
      <w:r w:rsidR="0035132E">
        <w:rPr>
          <w:rFonts w:ascii="Galliard BT" w:hAnsi="Galliard BT" w:cs="Galliard BT"/>
          <w:color w:val="000000"/>
          <w:sz w:val="24"/>
          <w:szCs w:val="24"/>
        </w:rPr>
        <w:t xml:space="preserve">que é </w:t>
      </w:r>
      <w:r w:rsidR="003433F4">
        <w:rPr>
          <w:rFonts w:ascii="Galliard BT" w:hAnsi="Galliard BT" w:cs="Galliard BT"/>
          <w:color w:val="000000"/>
          <w:sz w:val="24"/>
          <w:szCs w:val="24"/>
        </w:rPr>
        <w:t>aliás o inventor do termo</w:t>
      </w:r>
      <w:r w:rsidR="0035132E">
        <w:rPr>
          <w:rFonts w:ascii="Galliard BT" w:hAnsi="Galliard BT" w:cs="Galliard BT"/>
          <w:color w:val="000000"/>
          <w:sz w:val="24"/>
          <w:szCs w:val="24"/>
        </w:rPr>
        <w:t>,</w:t>
      </w:r>
      <w:r w:rsidR="003433F4">
        <w:rPr>
          <w:rFonts w:ascii="Galliard BT" w:hAnsi="Galliard BT" w:cs="Galliard BT"/>
          <w:color w:val="000000"/>
          <w:sz w:val="24"/>
          <w:szCs w:val="24"/>
        </w:rPr>
        <w:t xml:space="preserve"> chega </w:t>
      </w:r>
      <w:r w:rsidR="005A49D2">
        <w:rPr>
          <w:rFonts w:ascii="Galliard BT" w:hAnsi="Galliard BT" w:cs="Galliard BT"/>
          <w:color w:val="000000"/>
          <w:sz w:val="24"/>
          <w:szCs w:val="24"/>
        </w:rPr>
        <w:t>no</w:t>
      </w:r>
      <w:r w:rsidR="003433F4">
        <w:rPr>
          <w:rFonts w:ascii="Galliard BT" w:hAnsi="Galliard BT" w:cs="Galliard BT"/>
          <w:color w:val="000000"/>
          <w:sz w:val="24"/>
          <w:szCs w:val="24"/>
        </w:rPr>
        <w:t xml:space="preserve"> impasse </w:t>
      </w:r>
      <w:r w:rsidR="005A49D2">
        <w:rPr>
          <w:rFonts w:ascii="Galliard BT" w:hAnsi="Galliard BT" w:cs="Galliard BT"/>
          <w:color w:val="000000"/>
          <w:sz w:val="24"/>
          <w:szCs w:val="24"/>
        </w:rPr>
        <w:t>de que</w:t>
      </w:r>
      <w:r w:rsidR="003433F4">
        <w:rPr>
          <w:rFonts w:ascii="Galliard BT" w:hAnsi="Galliard BT" w:cs="Galliard BT"/>
          <w:color w:val="000000"/>
          <w:sz w:val="24"/>
          <w:szCs w:val="24"/>
        </w:rPr>
        <w:t xml:space="preserve"> todas as religiões estão baseadas num mesmo conjunto de princípios metafísicos, m</w:t>
      </w:r>
      <w:r w:rsidR="005A49D2">
        <w:rPr>
          <w:rFonts w:ascii="Galliard BT" w:hAnsi="Galliard BT" w:cs="Galliard BT"/>
          <w:color w:val="000000"/>
          <w:sz w:val="24"/>
          <w:szCs w:val="24"/>
        </w:rPr>
        <w:t>as elas não são intercambiáveis</w:t>
      </w:r>
      <w:r w:rsidR="003433F4">
        <w:rPr>
          <w:rFonts w:ascii="Galliard BT" w:hAnsi="Galliard BT" w:cs="Galliard BT"/>
          <w:color w:val="000000"/>
          <w:sz w:val="24"/>
          <w:szCs w:val="24"/>
        </w:rPr>
        <w:t xml:space="preserve"> nem misturáveis. </w:t>
      </w:r>
      <w:r w:rsidR="002A03E4">
        <w:rPr>
          <w:rFonts w:ascii="Galliard BT" w:hAnsi="Galliard BT" w:cs="Galliard BT"/>
          <w:color w:val="000000"/>
          <w:sz w:val="24"/>
          <w:szCs w:val="24"/>
        </w:rPr>
        <w:t xml:space="preserve">É como </w:t>
      </w:r>
      <w:r w:rsidR="00A67F64">
        <w:rPr>
          <w:rFonts w:ascii="Galliard BT" w:hAnsi="Galliard BT" w:cs="Galliard BT"/>
          <w:color w:val="000000"/>
          <w:sz w:val="24"/>
          <w:szCs w:val="24"/>
        </w:rPr>
        <w:t>se ele dissesse</w:t>
      </w:r>
      <w:r w:rsidR="002A03E4">
        <w:rPr>
          <w:rFonts w:ascii="Galliard BT" w:hAnsi="Galliard BT" w:cs="Galliard BT"/>
          <w:color w:val="000000"/>
          <w:sz w:val="24"/>
          <w:szCs w:val="24"/>
        </w:rPr>
        <w:t xml:space="preserve"> que</w:t>
      </w:r>
      <w:r w:rsidR="0006373F">
        <w:rPr>
          <w:rFonts w:ascii="Galliard BT" w:hAnsi="Galliard BT" w:cs="Galliard BT"/>
          <w:color w:val="000000"/>
          <w:sz w:val="24"/>
          <w:szCs w:val="24"/>
        </w:rPr>
        <w:t xml:space="preserve"> no topo do edifício doutrinal</w:t>
      </w:r>
      <w:r w:rsidR="003433F4">
        <w:rPr>
          <w:rFonts w:ascii="Galliard BT" w:hAnsi="Galliard BT" w:cs="Galliard BT"/>
          <w:color w:val="000000"/>
          <w:sz w:val="24"/>
          <w:szCs w:val="24"/>
        </w:rPr>
        <w:t xml:space="preserve"> todas </w:t>
      </w:r>
      <w:r w:rsidR="0006373F">
        <w:rPr>
          <w:rFonts w:ascii="Galliard BT" w:hAnsi="Galliard BT" w:cs="Galliard BT"/>
          <w:color w:val="000000"/>
          <w:sz w:val="24"/>
          <w:szCs w:val="24"/>
        </w:rPr>
        <w:t xml:space="preserve">elas </w:t>
      </w:r>
      <w:r w:rsidR="003433F4">
        <w:rPr>
          <w:rFonts w:ascii="Galliard BT" w:hAnsi="Galliard BT" w:cs="Galliard BT"/>
          <w:color w:val="000000"/>
          <w:sz w:val="24"/>
          <w:szCs w:val="24"/>
        </w:rPr>
        <w:t>são a mesma</w:t>
      </w:r>
      <w:r w:rsidR="00A67F64">
        <w:rPr>
          <w:rFonts w:ascii="Galliard BT" w:hAnsi="Galliard BT" w:cs="Galliard BT"/>
          <w:color w:val="000000"/>
          <w:sz w:val="24"/>
          <w:szCs w:val="24"/>
        </w:rPr>
        <w:t xml:space="preserve"> [religião]</w:t>
      </w:r>
      <w:r w:rsidR="003433F4">
        <w:rPr>
          <w:rFonts w:ascii="Galliard BT" w:hAnsi="Galliard BT" w:cs="Galliard BT"/>
          <w:color w:val="000000"/>
          <w:sz w:val="24"/>
          <w:szCs w:val="24"/>
        </w:rPr>
        <w:t xml:space="preserve">, </w:t>
      </w:r>
      <w:r w:rsidR="00A67F64">
        <w:rPr>
          <w:rFonts w:ascii="Galliard BT" w:hAnsi="Galliard BT" w:cs="Galliard BT"/>
          <w:color w:val="000000"/>
          <w:sz w:val="24"/>
          <w:szCs w:val="24"/>
        </w:rPr>
        <w:t>que</w:t>
      </w:r>
      <w:r w:rsidR="0006373F">
        <w:rPr>
          <w:rFonts w:ascii="Galliard BT" w:hAnsi="Galliard BT" w:cs="Galliard BT"/>
          <w:color w:val="000000"/>
          <w:sz w:val="24"/>
          <w:szCs w:val="24"/>
        </w:rPr>
        <w:t xml:space="preserve"> </w:t>
      </w:r>
      <w:r w:rsidR="003433F4">
        <w:rPr>
          <w:rFonts w:ascii="Galliard BT" w:hAnsi="Galliard BT" w:cs="Galliard BT"/>
          <w:color w:val="000000"/>
          <w:sz w:val="24"/>
          <w:szCs w:val="24"/>
        </w:rPr>
        <w:t xml:space="preserve">se diferenciam </w:t>
      </w:r>
      <w:r w:rsidR="0006373F">
        <w:rPr>
          <w:rFonts w:ascii="Galliard BT" w:hAnsi="Galliard BT" w:cs="Galliard BT"/>
          <w:color w:val="000000"/>
          <w:sz w:val="24"/>
          <w:szCs w:val="24"/>
        </w:rPr>
        <w:t xml:space="preserve">[apenas] </w:t>
      </w:r>
      <w:r w:rsidR="003433F4">
        <w:rPr>
          <w:rFonts w:ascii="Galliard BT" w:hAnsi="Galliard BT" w:cs="Galliard BT"/>
          <w:color w:val="000000"/>
          <w:sz w:val="24"/>
          <w:szCs w:val="24"/>
        </w:rPr>
        <w:t>por</w:t>
      </w:r>
      <w:r w:rsidR="0006373F">
        <w:rPr>
          <w:rFonts w:ascii="Galliard BT" w:hAnsi="Galliard BT" w:cs="Galliard BT"/>
          <w:color w:val="000000"/>
          <w:sz w:val="24"/>
          <w:szCs w:val="24"/>
        </w:rPr>
        <w:t xml:space="preserve"> terem se dirigido a populações, épocas e condições </w:t>
      </w:r>
      <w:r w:rsidR="003433F4" w:rsidRPr="00A67F64">
        <w:rPr>
          <w:rFonts w:ascii="Galliard BT" w:hAnsi="Galliard BT" w:cs="Galliard BT"/>
          <w:color w:val="auto"/>
          <w:sz w:val="24"/>
          <w:szCs w:val="24"/>
        </w:rPr>
        <w:t xml:space="preserve">diferentes </w:t>
      </w:r>
      <w:r w:rsidR="0006373F" w:rsidRPr="00A67F64">
        <w:rPr>
          <w:rFonts w:ascii="Galliard BT" w:hAnsi="Galliard BT" w:cs="Galliard BT"/>
          <w:color w:val="auto"/>
          <w:sz w:val="24"/>
          <w:szCs w:val="24"/>
        </w:rPr>
        <w:t>n</w:t>
      </w:r>
      <w:r w:rsidR="003433F4" w:rsidRPr="00A67F64">
        <w:rPr>
          <w:rFonts w:ascii="Galliard BT" w:hAnsi="Galliard BT" w:cs="Galliard BT"/>
          <w:color w:val="auto"/>
          <w:sz w:val="24"/>
          <w:szCs w:val="24"/>
        </w:rPr>
        <w:t>a Terra</w:t>
      </w:r>
      <w:r w:rsidR="003433F4">
        <w:rPr>
          <w:rFonts w:ascii="Galliard BT" w:hAnsi="Galliard BT" w:cs="Galliard BT"/>
          <w:color w:val="000000"/>
          <w:sz w:val="24"/>
          <w:szCs w:val="24"/>
        </w:rPr>
        <w:t xml:space="preserve">. Isso </w:t>
      </w:r>
      <w:r w:rsidR="0006373F">
        <w:rPr>
          <w:rFonts w:ascii="Galliard BT" w:hAnsi="Galliard BT" w:cs="Galliard BT"/>
          <w:color w:val="000000"/>
          <w:sz w:val="24"/>
          <w:szCs w:val="24"/>
        </w:rPr>
        <w:t>significa</w:t>
      </w:r>
      <w:r w:rsidR="00A67F64">
        <w:rPr>
          <w:rFonts w:ascii="Galliard BT" w:hAnsi="Galliard BT" w:cs="Galliard BT"/>
          <w:color w:val="000000"/>
          <w:sz w:val="24"/>
          <w:szCs w:val="24"/>
        </w:rPr>
        <w:t>ria</w:t>
      </w:r>
      <w:r w:rsidR="003433F4">
        <w:rPr>
          <w:rFonts w:ascii="Galliard BT" w:hAnsi="Galliard BT" w:cs="Galliard BT"/>
          <w:color w:val="000000"/>
          <w:sz w:val="24"/>
          <w:szCs w:val="24"/>
        </w:rPr>
        <w:t xml:space="preserve"> dizer que as diferença</w:t>
      </w:r>
      <w:r w:rsidR="0006373F">
        <w:rPr>
          <w:rFonts w:ascii="Galliard BT" w:hAnsi="Galliard BT" w:cs="Galliard BT"/>
          <w:color w:val="000000"/>
          <w:sz w:val="24"/>
          <w:szCs w:val="24"/>
        </w:rPr>
        <w:t>s</w:t>
      </w:r>
      <w:r w:rsidR="003433F4">
        <w:rPr>
          <w:rFonts w:ascii="Galliard BT" w:hAnsi="Galliard BT" w:cs="Galliard BT"/>
          <w:color w:val="000000"/>
          <w:sz w:val="24"/>
          <w:szCs w:val="24"/>
        </w:rPr>
        <w:t xml:space="preserve"> seriam mais ou menos acidentais. </w:t>
      </w:r>
      <w:commentRangeStart w:id="42"/>
      <w:r w:rsidR="009C20DA">
        <w:rPr>
          <w:rFonts w:ascii="Galliard BT" w:hAnsi="Galliard BT" w:cs="Galliard BT"/>
          <w:color w:val="000000"/>
          <w:sz w:val="24"/>
          <w:szCs w:val="24"/>
        </w:rPr>
        <w:t xml:space="preserve">Mas </w:t>
      </w:r>
      <w:commentRangeEnd w:id="42"/>
      <w:r w:rsidR="009C20DA">
        <w:rPr>
          <w:rStyle w:val="Refdecomentrio"/>
          <w:rFonts w:ascii="Galliard BT" w:eastAsia="Calibri" w:hAnsi="Galliard BT" w:cs="Times New Roman"/>
          <w:color w:val="auto"/>
        </w:rPr>
        <w:commentReference w:id="42"/>
      </w:r>
      <w:r w:rsidR="003433F4">
        <w:rPr>
          <w:rFonts w:ascii="Galliard BT" w:hAnsi="Galliard BT" w:cs="Galliard BT"/>
          <w:color w:val="000000"/>
          <w:sz w:val="24"/>
          <w:szCs w:val="24"/>
        </w:rPr>
        <w:t xml:space="preserve">se elas </w:t>
      </w:r>
      <w:commentRangeStart w:id="43"/>
      <w:r w:rsidR="00A67F64">
        <w:rPr>
          <w:rFonts w:ascii="Galliard BT" w:hAnsi="Galliard BT" w:cs="Galliard BT"/>
          <w:color w:val="000000"/>
          <w:sz w:val="24"/>
          <w:szCs w:val="24"/>
        </w:rPr>
        <w:t>fossem</w:t>
      </w:r>
      <w:r w:rsidR="003433F4">
        <w:rPr>
          <w:rFonts w:ascii="Galliard BT" w:hAnsi="Galliard BT" w:cs="Galliard BT"/>
          <w:color w:val="000000"/>
          <w:sz w:val="24"/>
          <w:szCs w:val="24"/>
        </w:rPr>
        <w:t xml:space="preserve"> </w:t>
      </w:r>
      <w:commentRangeEnd w:id="43"/>
      <w:r w:rsidR="00A67F64">
        <w:rPr>
          <w:rStyle w:val="Refdecomentrio"/>
          <w:rFonts w:ascii="Galliard BT" w:eastAsia="Calibri" w:hAnsi="Galliard BT" w:cs="Times New Roman"/>
          <w:color w:val="auto"/>
        </w:rPr>
        <w:commentReference w:id="43"/>
      </w:r>
      <w:r w:rsidR="003433F4">
        <w:rPr>
          <w:rFonts w:ascii="Galliard BT" w:hAnsi="Galliard BT" w:cs="Galliard BT"/>
          <w:color w:val="000000"/>
          <w:sz w:val="24"/>
          <w:szCs w:val="24"/>
        </w:rPr>
        <w:t xml:space="preserve">acidentais, deveriam ser intercambiáveis. Schuon morreu deixando esse problema, </w:t>
      </w:r>
      <w:r w:rsidR="00357488">
        <w:rPr>
          <w:rFonts w:ascii="Galliard BT" w:hAnsi="Galliard BT" w:cs="Galliard BT"/>
          <w:color w:val="000000"/>
          <w:sz w:val="24"/>
          <w:szCs w:val="24"/>
        </w:rPr>
        <w:t xml:space="preserve">e </w:t>
      </w:r>
      <w:r w:rsidR="003433F4">
        <w:rPr>
          <w:rFonts w:ascii="Galliard BT" w:hAnsi="Galliard BT" w:cs="Galliard BT"/>
          <w:color w:val="000000"/>
          <w:sz w:val="24"/>
          <w:szCs w:val="24"/>
        </w:rPr>
        <w:t xml:space="preserve">nada </w:t>
      </w:r>
      <w:r w:rsidR="00357488">
        <w:rPr>
          <w:rFonts w:ascii="Galliard BT" w:hAnsi="Galliard BT" w:cs="Galliard BT"/>
          <w:color w:val="000000"/>
          <w:sz w:val="24"/>
          <w:szCs w:val="24"/>
        </w:rPr>
        <w:t xml:space="preserve">mais </w:t>
      </w:r>
      <w:r w:rsidR="003433F4">
        <w:rPr>
          <w:rFonts w:ascii="Galliard BT" w:hAnsi="Galliard BT" w:cs="Galliard BT"/>
          <w:color w:val="000000"/>
          <w:sz w:val="24"/>
          <w:szCs w:val="24"/>
        </w:rPr>
        <w:t xml:space="preserve">disse nem lhe foi perguntado. </w:t>
      </w:r>
      <w:r w:rsidR="00357488">
        <w:rPr>
          <w:rFonts w:ascii="Galliard BT" w:hAnsi="Galliard BT" w:cs="Galliard BT"/>
          <w:color w:val="000000"/>
          <w:sz w:val="24"/>
          <w:szCs w:val="24"/>
        </w:rPr>
        <w:t>Ele e</w:t>
      </w:r>
      <w:r w:rsidR="003433F4">
        <w:rPr>
          <w:rFonts w:ascii="Galliard BT" w:hAnsi="Galliard BT" w:cs="Galliard BT"/>
          <w:color w:val="000000"/>
          <w:sz w:val="24"/>
          <w:szCs w:val="24"/>
        </w:rPr>
        <w:t>videntemente não sabia a solução d</w:t>
      </w:r>
      <w:r w:rsidR="00357488">
        <w:rPr>
          <w:rFonts w:ascii="Galliard BT" w:hAnsi="Galliard BT" w:cs="Galliard BT"/>
          <w:color w:val="000000"/>
          <w:sz w:val="24"/>
          <w:szCs w:val="24"/>
        </w:rPr>
        <w:t>o</w:t>
      </w:r>
      <w:r w:rsidR="003433F4">
        <w:rPr>
          <w:rFonts w:ascii="Galliard BT" w:hAnsi="Galliard BT" w:cs="Galliard BT"/>
          <w:color w:val="000000"/>
          <w:sz w:val="24"/>
          <w:szCs w:val="24"/>
        </w:rPr>
        <w:t xml:space="preserve"> problema</w:t>
      </w:r>
      <w:r w:rsidR="00357488">
        <w:rPr>
          <w:rFonts w:ascii="Galliard BT" w:hAnsi="Galliard BT" w:cs="Galliard BT"/>
          <w:color w:val="000000"/>
          <w:sz w:val="24"/>
          <w:szCs w:val="24"/>
        </w:rPr>
        <w:t>,</w:t>
      </w:r>
      <w:r w:rsidR="003433F4">
        <w:rPr>
          <w:rFonts w:ascii="Galliard BT" w:hAnsi="Galliard BT" w:cs="Galliard BT"/>
          <w:color w:val="000000"/>
          <w:sz w:val="24"/>
          <w:szCs w:val="24"/>
        </w:rPr>
        <w:t xml:space="preserve"> como </w:t>
      </w:r>
      <w:r w:rsidR="00357488">
        <w:rPr>
          <w:rFonts w:ascii="Galliard BT" w:hAnsi="Galliard BT" w:cs="Galliard BT"/>
          <w:color w:val="000000"/>
          <w:sz w:val="24"/>
          <w:szCs w:val="24"/>
        </w:rPr>
        <w:t xml:space="preserve">[aliás] </w:t>
      </w:r>
      <w:r w:rsidR="003433F4">
        <w:rPr>
          <w:rFonts w:ascii="Galliard BT" w:hAnsi="Galliard BT" w:cs="Galliard BT"/>
          <w:color w:val="000000"/>
          <w:sz w:val="24"/>
          <w:szCs w:val="24"/>
        </w:rPr>
        <w:t>eu também não sei.</w:t>
      </w:r>
    </w:p>
    <w:p w14:paraId="41B681E5" w14:textId="77777777" w:rsidR="003433F4" w:rsidRDefault="00E81293" w:rsidP="00A94EDC">
      <w:pPr>
        <w:pStyle w:val="WW-Padro"/>
        <w:spacing w:after="0" w:line="240" w:lineRule="auto"/>
        <w:jc w:val="both"/>
        <w:rPr>
          <w:rFonts w:ascii="Galliard BT" w:hAnsi="Galliard BT" w:cs="Galliard BT"/>
          <w:color w:val="000000"/>
          <w:sz w:val="24"/>
          <w:szCs w:val="24"/>
        </w:rPr>
      </w:pPr>
      <w:r>
        <w:rPr>
          <w:rFonts w:ascii="Galliard BT" w:hAnsi="Galliard BT" w:cs="Galliard BT"/>
          <w:color w:val="000000"/>
          <w:sz w:val="24"/>
          <w:szCs w:val="24"/>
        </w:rPr>
        <w:t xml:space="preserve">Por aí </w:t>
      </w:r>
      <w:r w:rsidR="003433F4">
        <w:rPr>
          <w:rFonts w:ascii="Galliard BT" w:hAnsi="Galliard BT" w:cs="Galliard BT"/>
          <w:color w:val="000000"/>
          <w:sz w:val="24"/>
          <w:szCs w:val="24"/>
        </w:rPr>
        <w:t xml:space="preserve">já </w:t>
      </w:r>
      <w:r w:rsidR="00262CAB">
        <w:rPr>
          <w:rFonts w:ascii="Galliard BT" w:hAnsi="Galliard BT" w:cs="Galliard BT"/>
          <w:color w:val="000000"/>
          <w:sz w:val="24"/>
          <w:szCs w:val="24"/>
        </w:rPr>
        <w:t xml:space="preserve">se </w:t>
      </w:r>
      <w:r w:rsidR="003433F4">
        <w:rPr>
          <w:rFonts w:ascii="Galliard BT" w:hAnsi="Galliard BT" w:cs="Galliard BT"/>
          <w:color w:val="000000"/>
          <w:sz w:val="24"/>
          <w:szCs w:val="24"/>
        </w:rPr>
        <w:t xml:space="preserve">percebe que a diferença entre as religiões não é </w:t>
      </w:r>
      <w:r w:rsidR="0022140F">
        <w:rPr>
          <w:rFonts w:ascii="Galliard BT" w:hAnsi="Galliard BT" w:cs="Galliard BT"/>
          <w:color w:val="000000"/>
          <w:sz w:val="24"/>
          <w:szCs w:val="24"/>
        </w:rPr>
        <w:t>de</w:t>
      </w:r>
      <w:r w:rsidR="003433F4">
        <w:rPr>
          <w:rFonts w:ascii="Galliard BT" w:hAnsi="Galliard BT" w:cs="Galliard BT"/>
          <w:color w:val="000000"/>
          <w:sz w:val="24"/>
          <w:szCs w:val="24"/>
        </w:rPr>
        <w:t xml:space="preserve"> doutrina metafísica, é outra coisa completamente diferente. </w:t>
      </w:r>
      <w:r w:rsidR="003B2E55" w:rsidRPr="00E81293">
        <w:rPr>
          <w:rFonts w:ascii="Galliard BT" w:hAnsi="Galliard BT" w:cs="Galliard BT"/>
          <w:color w:val="auto"/>
          <w:sz w:val="24"/>
          <w:szCs w:val="24"/>
        </w:rPr>
        <w:t>D</w:t>
      </w:r>
      <w:r w:rsidR="003433F4" w:rsidRPr="00E81293">
        <w:rPr>
          <w:rFonts w:ascii="Galliard BT" w:hAnsi="Galliard BT" w:cs="Galliard BT"/>
          <w:color w:val="auto"/>
          <w:sz w:val="24"/>
          <w:szCs w:val="24"/>
        </w:rPr>
        <w:t xml:space="preserve">izer que todas as religiões </w:t>
      </w:r>
      <w:r w:rsidR="003B2E55" w:rsidRPr="00E81293">
        <w:rPr>
          <w:rFonts w:ascii="Galliard BT" w:hAnsi="Galliard BT" w:cs="Galliard BT"/>
          <w:color w:val="auto"/>
          <w:sz w:val="24"/>
          <w:szCs w:val="24"/>
        </w:rPr>
        <w:t xml:space="preserve">se </w:t>
      </w:r>
      <w:r w:rsidR="003433F4" w:rsidRPr="00E81293">
        <w:rPr>
          <w:rFonts w:ascii="Galliard BT" w:hAnsi="Galliard BT" w:cs="Galliard BT"/>
          <w:color w:val="auto"/>
          <w:sz w:val="24"/>
          <w:szCs w:val="24"/>
        </w:rPr>
        <w:t xml:space="preserve">baseiam nos mesmos princípios metafísicos é </w:t>
      </w:r>
      <w:r w:rsidR="003B2E55" w:rsidRPr="00E81293">
        <w:rPr>
          <w:rFonts w:ascii="Galliard BT" w:hAnsi="Galliard BT" w:cs="Galliard BT"/>
          <w:color w:val="auto"/>
          <w:sz w:val="24"/>
          <w:szCs w:val="24"/>
        </w:rPr>
        <w:t xml:space="preserve">o mesmo </w:t>
      </w:r>
      <w:r w:rsidR="003433F4" w:rsidRPr="00E81293">
        <w:rPr>
          <w:rFonts w:ascii="Galliard BT" w:hAnsi="Galliard BT" w:cs="Galliard BT"/>
          <w:color w:val="auto"/>
          <w:sz w:val="24"/>
          <w:szCs w:val="24"/>
        </w:rPr>
        <w:t xml:space="preserve">que dizer que todos os edifícios são iguais porque </w:t>
      </w:r>
      <w:r w:rsidR="003B2E55" w:rsidRPr="00E81293">
        <w:rPr>
          <w:rFonts w:ascii="Galliard BT" w:hAnsi="Galliard BT" w:cs="Galliard BT"/>
          <w:color w:val="auto"/>
          <w:sz w:val="24"/>
          <w:szCs w:val="24"/>
        </w:rPr>
        <w:t>s</w:t>
      </w:r>
      <w:r w:rsidR="003433F4" w:rsidRPr="00E81293">
        <w:rPr>
          <w:rFonts w:ascii="Galliard BT" w:hAnsi="Galliard BT" w:cs="Galliard BT"/>
          <w:color w:val="auto"/>
          <w:sz w:val="24"/>
          <w:szCs w:val="24"/>
        </w:rPr>
        <w:t>e nos baseiam mesmos princípios matemáticos</w:t>
      </w:r>
      <w:r w:rsidR="003433F4">
        <w:rPr>
          <w:rFonts w:ascii="Galliard BT" w:hAnsi="Galliard BT" w:cs="Galliard BT"/>
          <w:color w:val="000000"/>
          <w:sz w:val="24"/>
          <w:szCs w:val="24"/>
        </w:rPr>
        <w:t xml:space="preserve">. Toda a arquitetura </w:t>
      </w:r>
      <w:r w:rsidR="0023354F">
        <w:rPr>
          <w:rFonts w:ascii="Galliard BT" w:hAnsi="Galliard BT" w:cs="Galliard BT"/>
          <w:color w:val="000000"/>
          <w:sz w:val="24"/>
          <w:szCs w:val="24"/>
        </w:rPr>
        <w:t xml:space="preserve">do mundo usa a </w:t>
      </w:r>
      <w:r w:rsidR="0023354F" w:rsidRPr="00E81293">
        <w:rPr>
          <w:rFonts w:ascii="Galliard BT" w:hAnsi="Galliard BT" w:cs="Galliard BT"/>
          <w:color w:val="auto"/>
          <w:sz w:val="24"/>
          <w:szCs w:val="24"/>
        </w:rPr>
        <w:t>mesma</w:t>
      </w:r>
      <w:r>
        <w:rPr>
          <w:rFonts w:ascii="Galliard BT" w:hAnsi="Galliard BT" w:cs="Galliard BT"/>
          <w:color w:val="000000"/>
          <w:sz w:val="24"/>
          <w:szCs w:val="24"/>
        </w:rPr>
        <w:t xml:space="preserve"> matemática. </w:t>
      </w:r>
      <w:commentRangeStart w:id="44"/>
      <w:r>
        <w:rPr>
          <w:rFonts w:ascii="Galliard BT" w:hAnsi="Galliard BT" w:cs="Galliard BT"/>
          <w:color w:val="000000"/>
          <w:sz w:val="24"/>
          <w:szCs w:val="24"/>
        </w:rPr>
        <w:t>Igualmente</w:t>
      </w:r>
      <w:commentRangeEnd w:id="44"/>
      <w:r>
        <w:rPr>
          <w:rStyle w:val="Refdecomentrio"/>
          <w:rFonts w:ascii="Galliard BT" w:eastAsia="Calibri" w:hAnsi="Galliard BT" w:cs="Times New Roman"/>
          <w:color w:val="auto"/>
        </w:rPr>
        <w:commentReference w:id="44"/>
      </w:r>
      <w:r w:rsidR="0023354F">
        <w:rPr>
          <w:rFonts w:ascii="Galliard BT" w:hAnsi="Galliard BT" w:cs="Galliard BT"/>
          <w:color w:val="000000"/>
          <w:sz w:val="24"/>
          <w:szCs w:val="24"/>
        </w:rPr>
        <w:t>,</w:t>
      </w:r>
      <w:r w:rsidR="003433F4">
        <w:rPr>
          <w:rFonts w:ascii="Galliard BT" w:hAnsi="Galliard BT" w:cs="Galliard BT"/>
          <w:color w:val="000000"/>
          <w:sz w:val="24"/>
          <w:szCs w:val="24"/>
        </w:rPr>
        <w:t xml:space="preserve"> toda religião usa os mesmos princípios metafísicos, até porque não há outros. </w:t>
      </w:r>
    </w:p>
    <w:p w14:paraId="11A21047" w14:textId="77777777" w:rsidR="0034313A" w:rsidRPr="0034313A" w:rsidRDefault="0034313A" w:rsidP="00A94EDC">
      <w:pPr>
        <w:pStyle w:val="WW-Padro"/>
        <w:spacing w:after="0" w:line="240" w:lineRule="auto"/>
        <w:ind w:left="708"/>
        <w:jc w:val="both"/>
        <w:rPr>
          <w:rFonts w:ascii="Galliard BT" w:hAnsi="Galliard BT" w:cs="Galliard BT"/>
          <w:color w:val="000000"/>
          <w:sz w:val="24"/>
          <w:szCs w:val="24"/>
        </w:rPr>
      </w:pPr>
    </w:p>
    <w:p w14:paraId="11571E5B" w14:textId="77777777" w:rsidR="003433F4" w:rsidRPr="0034313A" w:rsidRDefault="003433F4" w:rsidP="00A94EDC">
      <w:pPr>
        <w:pStyle w:val="WW-Padro"/>
        <w:spacing w:after="0" w:line="240" w:lineRule="auto"/>
        <w:ind w:left="708"/>
        <w:jc w:val="both"/>
        <w:rPr>
          <w:rFonts w:ascii="Galliard BT" w:hAnsi="Galliard BT" w:cs="Galliard BT"/>
          <w:color w:val="000000"/>
          <w:szCs w:val="24"/>
        </w:rPr>
      </w:pPr>
      <w:r>
        <w:rPr>
          <w:rFonts w:ascii="Galliard BT" w:hAnsi="Galliard BT" w:cs="Galliard BT"/>
          <w:color w:val="000000"/>
          <w:szCs w:val="24"/>
        </w:rPr>
        <w:t>“</w:t>
      </w:r>
      <w:r w:rsidR="0034313A" w:rsidRPr="0034313A">
        <w:rPr>
          <w:rFonts w:ascii="Galliard BT" w:hAnsi="Galliard BT" w:cs="Galliard BT"/>
          <w:color w:val="000000"/>
          <w:szCs w:val="24"/>
        </w:rPr>
        <w:t xml:space="preserve">Para ter acesso à contemplação da verdade, o </w:t>
      </w:r>
      <w:r w:rsidR="0034313A">
        <w:rPr>
          <w:rFonts w:ascii="Galliard BT" w:hAnsi="Galliard BT" w:cs="Galliard BT"/>
          <w:color w:val="000000"/>
          <w:szCs w:val="24"/>
        </w:rPr>
        <w:t xml:space="preserve">homem precisa chegar ao ‘fim da </w:t>
      </w:r>
      <w:r w:rsidR="0034313A" w:rsidRPr="0034313A">
        <w:rPr>
          <w:rFonts w:ascii="Galliard BT" w:hAnsi="Galliard BT" w:cs="Galliard BT"/>
          <w:color w:val="000000"/>
          <w:szCs w:val="24"/>
        </w:rPr>
        <w:t>viagem</w:t>
      </w:r>
      <w:r w:rsidR="0034313A">
        <w:rPr>
          <w:rFonts w:ascii="Galliard BT" w:hAnsi="Galliard BT" w:cs="Galliard BT"/>
          <w:color w:val="000000"/>
          <w:szCs w:val="24"/>
        </w:rPr>
        <w:t>’</w:t>
      </w:r>
      <w:r w:rsidR="005C388B">
        <w:rPr>
          <w:rStyle w:val="Refdenotaderodap"/>
          <w:rFonts w:ascii="Galliard BT" w:hAnsi="Galliard BT" w:cs="Galliard BT"/>
          <w:color w:val="000000"/>
          <w:szCs w:val="24"/>
        </w:rPr>
        <w:footnoteReference w:id="25"/>
      </w:r>
      <w:r w:rsidR="0034313A" w:rsidRPr="0034313A">
        <w:rPr>
          <w:rFonts w:ascii="Galliard BT" w:hAnsi="Galliard BT" w:cs="Galliard BT"/>
          <w:color w:val="000000"/>
          <w:szCs w:val="24"/>
        </w:rPr>
        <w:t>, abandonar-se</w:t>
      </w:r>
      <w:r w:rsidR="005C388B">
        <w:rPr>
          <w:rStyle w:val="Refdenotaderodap"/>
          <w:rFonts w:ascii="Galliard BT" w:hAnsi="Galliard BT" w:cs="Galliard BT"/>
          <w:color w:val="000000"/>
          <w:szCs w:val="24"/>
        </w:rPr>
        <w:footnoteReference w:id="26"/>
      </w:r>
      <w:r w:rsidR="0034313A" w:rsidRPr="0034313A">
        <w:rPr>
          <w:rFonts w:ascii="Galliard BT" w:hAnsi="Galliard BT" w:cs="Galliard BT"/>
          <w:color w:val="000000"/>
          <w:szCs w:val="24"/>
        </w:rPr>
        <w:t>, não ser mais ele mesmo</w:t>
      </w:r>
      <w:r w:rsidR="005C388B">
        <w:rPr>
          <w:rStyle w:val="Refdenotaderodap"/>
          <w:rFonts w:ascii="Galliard BT" w:hAnsi="Galliard BT" w:cs="Galliard BT"/>
          <w:color w:val="000000"/>
          <w:szCs w:val="24"/>
        </w:rPr>
        <w:footnoteReference w:id="27"/>
      </w:r>
      <w:r w:rsidR="0034313A" w:rsidRPr="0034313A">
        <w:rPr>
          <w:rFonts w:ascii="Galliard BT" w:hAnsi="Galliard BT" w:cs="Galliard BT"/>
          <w:color w:val="000000"/>
          <w:szCs w:val="24"/>
        </w:rPr>
        <w:t>. No entanto,</w:t>
      </w:r>
      <w:r w:rsidR="0034313A">
        <w:rPr>
          <w:rFonts w:ascii="Galliard BT" w:hAnsi="Galliard BT" w:cs="Galliard BT"/>
          <w:color w:val="000000"/>
          <w:szCs w:val="24"/>
        </w:rPr>
        <w:t xml:space="preserve"> essa saída de si não o é senão </w:t>
      </w:r>
      <w:r w:rsidR="0034313A" w:rsidRPr="0034313A">
        <w:rPr>
          <w:rFonts w:ascii="Galliard BT" w:hAnsi="Galliard BT" w:cs="Galliard BT"/>
          <w:color w:val="000000"/>
          <w:szCs w:val="24"/>
        </w:rPr>
        <w:t xml:space="preserve">quando consideramos o </w:t>
      </w:r>
      <w:r w:rsidR="0034313A" w:rsidRPr="0034313A">
        <w:rPr>
          <w:rFonts w:ascii="Galliard BT" w:hAnsi="Galliard BT" w:cs="Galliard BT"/>
          <w:i/>
          <w:color w:val="000000"/>
          <w:szCs w:val="24"/>
        </w:rPr>
        <w:t>si</w:t>
      </w:r>
      <w:r w:rsidR="0034313A" w:rsidRPr="0034313A">
        <w:rPr>
          <w:rFonts w:ascii="Galliard BT" w:hAnsi="Galliard BT" w:cs="Galliard BT"/>
          <w:color w:val="000000"/>
          <w:szCs w:val="24"/>
        </w:rPr>
        <w:t xml:space="preserve"> como uma individualidade resi</w:t>
      </w:r>
      <w:r w:rsidR="0034313A">
        <w:rPr>
          <w:rFonts w:ascii="Galliard BT" w:hAnsi="Galliard BT" w:cs="Galliard BT"/>
          <w:color w:val="000000"/>
          <w:szCs w:val="24"/>
        </w:rPr>
        <w:t xml:space="preserve">dual que jaz no fundo do êxtase </w:t>
      </w:r>
      <w:r w:rsidR="0034313A" w:rsidRPr="0034313A">
        <w:rPr>
          <w:rFonts w:ascii="Galliard BT" w:hAnsi="Galliard BT" w:cs="Galliard BT"/>
          <w:color w:val="000000"/>
          <w:szCs w:val="24"/>
        </w:rPr>
        <w:t>catastrófico, que volta as costas ao Um e que constitui o termo derradeiro da via descendente.</w:t>
      </w:r>
      <w:r>
        <w:rPr>
          <w:rFonts w:ascii="Galliard BT" w:hAnsi="Galliard BT" w:cs="Galliard BT"/>
          <w:color w:val="000000"/>
          <w:szCs w:val="24"/>
        </w:rPr>
        <w:t>”</w:t>
      </w:r>
    </w:p>
    <w:p w14:paraId="56344321" w14:textId="77777777" w:rsidR="003433F4" w:rsidRDefault="003433F4" w:rsidP="00A94EDC">
      <w:pPr>
        <w:pStyle w:val="WW-Padro"/>
        <w:spacing w:after="0" w:line="240" w:lineRule="auto"/>
        <w:jc w:val="both"/>
        <w:rPr>
          <w:rFonts w:ascii="Galliard BT" w:hAnsi="Galliard BT" w:cs="Galliard BT"/>
          <w:i/>
          <w:color w:val="000000"/>
          <w:sz w:val="24"/>
          <w:szCs w:val="24"/>
        </w:rPr>
      </w:pPr>
    </w:p>
    <w:p w14:paraId="2E001A10" w14:textId="77777777" w:rsidR="003433F4" w:rsidRDefault="003433F4" w:rsidP="00A94EDC">
      <w:pPr>
        <w:pStyle w:val="WW-Padro"/>
        <w:spacing w:after="0" w:line="240" w:lineRule="auto"/>
        <w:jc w:val="both"/>
        <w:rPr>
          <w:rFonts w:ascii="Galliard BT" w:hAnsi="Galliard BT" w:cs="Galliard BT"/>
          <w:color w:val="000000"/>
          <w:sz w:val="24"/>
          <w:szCs w:val="24"/>
        </w:rPr>
      </w:pPr>
      <w:r>
        <w:rPr>
          <w:rFonts w:ascii="Galliard BT" w:hAnsi="Galliard BT" w:cs="Galliard BT"/>
          <w:color w:val="000000"/>
          <w:sz w:val="24"/>
          <w:szCs w:val="24"/>
        </w:rPr>
        <w:t xml:space="preserve">Isso quer dizer que o processo universal aí é visto como uma simultaneidade de duas vias: uma descendente e outra ascendente. </w:t>
      </w:r>
      <w:r w:rsidR="00D46149">
        <w:rPr>
          <w:rFonts w:ascii="Galliard BT" w:hAnsi="Galliard BT" w:cs="Galliard BT"/>
          <w:color w:val="000000"/>
          <w:sz w:val="24"/>
          <w:szCs w:val="24"/>
        </w:rPr>
        <w:t>[A] d</w:t>
      </w:r>
      <w:r>
        <w:rPr>
          <w:rFonts w:ascii="Galliard BT" w:hAnsi="Galliard BT" w:cs="Galliard BT"/>
          <w:color w:val="000000"/>
          <w:sz w:val="24"/>
          <w:szCs w:val="24"/>
        </w:rPr>
        <w:t>escendente é a origem dos seres, portanto a sua diversificação e mult</w:t>
      </w:r>
      <w:r w:rsidR="00D46149">
        <w:rPr>
          <w:rFonts w:ascii="Galliard BT" w:hAnsi="Galliard BT" w:cs="Galliard BT"/>
          <w:color w:val="000000"/>
          <w:sz w:val="24"/>
          <w:szCs w:val="24"/>
        </w:rPr>
        <w:t>iplicação em seres individuais, e e</w:t>
      </w:r>
      <w:r>
        <w:rPr>
          <w:rFonts w:ascii="Galliard BT" w:hAnsi="Galliard BT" w:cs="Galliard BT"/>
          <w:color w:val="000000"/>
          <w:sz w:val="24"/>
          <w:szCs w:val="24"/>
        </w:rPr>
        <w:t xml:space="preserve">xiste em seguida </w:t>
      </w:r>
      <w:r w:rsidR="00D46149">
        <w:rPr>
          <w:rFonts w:ascii="Galliard BT" w:hAnsi="Galliard BT" w:cs="Galliard BT"/>
          <w:color w:val="000000"/>
          <w:sz w:val="24"/>
          <w:szCs w:val="24"/>
        </w:rPr>
        <w:t>o</w:t>
      </w:r>
      <w:r>
        <w:rPr>
          <w:rFonts w:ascii="Galliard BT" w:hAnsi="Galliard BT" w:cs="Galliard BT"/>
          <w:color w:val="000000"/>
          <w:sz w:val="24"/>
          <w:szCs w:val="24"/>
        </w:rPr>
        <w:t xml:space="preserve"> </w:t>
      </w:r>
      <w:r w:rsidR="00D46149">
        <w:rPr>
          <w:rFonts w:ascii="Galliard BT" w:hAnsi="Galliard BT" w:cs="Galliard BT"/>
          <w:color w:val="000000"/>
          <w:sz w:val="24"/>
          <w:szCs w:val="24"/>
        </w:rPr>
        <w:t>r</w:t>
      </w:r>
      <w:r>
        <w:rPr>
          <w:rFonts w:ascii="Galliard BT" w:hAnsi="Galliard BT" w:cs="Galliard BT"/>
          <w:color w:val="000000"/>
          <w:sz w:val="24"/>
          <w:szCs w:val="24"/>
        </w:rPr>
        <w:t xml:space="preserve">etorno ao Um, descrito na mística hindu como </w:t>
      </w:r>
      <w:r w:rsidR="00D46149">
        <w:rPr>
          <w:rFonts w:ascii="Galliard BT" w:hAnsi="Galliard BT" w:cs="Galliard BT"/>
          <w:color w:val="000000"/>
          <w:sz w:val="24"/>
          <w:szCs w:val="24"/>
        </w:rPr>
        <w:t>os “</w:t>
      </w:r>
      <w:r>
        <w:rPr>
          <w:rFonts w:ascii="Galliard BT" w:hAnsi="Galliard BT" w:cs="Galliard BT"/>
          <w:color w:val="000000"/>
          <w:sz w:val="24"/>
          <w:szCs w:val="24"/>
        </w:rPr>
        <w:t>dias e noites d</w:t>
      </w:r>
      <w:r w:rsidR="00D46149">
        <w:rPr>
          <w:rFonts w:ascii="Galliard BT" w:hAnsi="Galliard BT" w:cs="Galliard BT"/>
          <w:color w:val="000000"/>
          <w:sz w:val="24"/>
          <w:szCs w:val="24"/>
        </w:rPr>
        <w:t>e</w:t>
      </w:r>
      <w:r>
        <w:rPr>
          <w:rFonts w:ascii="Galliard BT" w:hAnsi="Galliard BT" w:cs="Galliard BT"/>
          <w:color w:val="000000"/>
          <w:sz w:val="24"/>
          <w:szCs w:val="24"/>
        </w:rPr>
        <w:t xml:space="preserve"> </w:t>
      </w:r>
      <w:r w:rsidRPr="00D46149">
        <w:rPr>
          <w:rFonts w:ascii="Galliard BT" w:hAnsi="Galliard BT" w:cs="Galliard BT"/>
          <w:i/>
          <w:color w:val="000000"/>
          <w:sz w:val="24"/>
          <w:szCs w:val="24"/>
        </w:rPr>
        <w:t>Brahma</w:t>
      </w:r>
      <w:r w:rsidR="00D46149">
        <w:rPr>
          <w:rFonts w:ascii="Galliard BT" w:hAnsi="Galliard BT" w:cs="Galliard BT"/>
          <w:color w:val="000000"/>
          <w:sz w:val="24"/>
          <w:szCs w:val="24"/>
        </w:rPr>
        <w:t>”</w:t>
      </w:r>
      <w:r>
        <w:rPr>
          <w:rFonts w:ascii="Galliard BT" w:hAnsi="Galliard BT" w:cs="Galliard BT"/>
          <w:color w:val="000000"/>
          <w:sz w:val="24"/>
          <w:szCs w:val="24"/>
        </w:rPr>
        <w:t xml:space="preserve">. </w:t>
      </w:r>
      <w:r w:rsidRPr="00D46149">
        <w:rPr>
          <w:rFonts w:ascii="Galliard BT" w:hAnsi="Galliard BT" w:cs="Galliard BT"/>
          <w:i/>
          <w:color w:val="000000"/>
          <w:sz w:val="24"/>
          <w:szCs w:val="24"/>
        </w:rPr>
        <w:t>Brahma</w:t>
      </w:r>
      <w:r>
        <w:rPr>
          <w:rFonts w:ascii="Galliard BT" w:hAnsi="Galliard BT" w:cs="Galliard BT"/>
          <w:color w:val="000000"/>
          <w:sz w:val="24"/>
          <w:szCs w:val="24"/>
        </w:rPr>
        <w:t xml:space="preserve"> se manifesta, exterioriza-se e </w:t>
      </w:r>
      <w:r w:rsidR="000354AC">
        <w:rPr>
          <w:rFonts w:ascii="Galliard BT" w:hAnsi="Galliard BT" w:cs="Galliard BT"/>
          <w:color w:val="000000"/>
          <w:sz w:val="24"/>
          <w:szCs w:val="24"/>
        </w:rPr>
        <w:t>se recolhe</w:t>
      </w:r>
      <w:r>
        <w:rPr>
          <w:rFonts w:ascii="Galliard BT" w:hAnsi="Galliard BT" w:cs="Galliard BT"/>
          <w:color w:val="000000"/>
          <w:sz w:val="24"/>
          <w:szCs w:val="24"/>
        </w:rPr>
        <w:t xml:space="preserve">, </w:t>
      </w:r>
      <w:r w:rsidR="00D46149">
        <w:rPr>
          <w:rFonts w:ascii="Galliard BT" w:hAnsi="Galliard BT" w:cs="Galliard BT"/>
          <w:color w:val="000000"/>
          <w:sz w:val="24"/>
          <w:szCs w:val="24"/>
        </w:rPr>
        <w:t xml:space="preserve">e, </w:t>
      </w:r>
      <w:commentRangeStart w:id="45"/>
      <w:r w:rsidR="00D46149">
        <w:rPr>
          <w:rFonts w:ascii="Galliard BT" w:hAnsi="Galliard BT" w:cs="Galliard BT"/>
          <w:color w:val="000000"/>
          <w:sz w:val="24"/>
          <w:szCs w:val="24"/>
        </w:rPr>
        <w:t>ao se recolher</w:t>
      </w:r>
      <w:commentRangeEnd w:id="45"/>
      <w:r w:rsidR="00E42268">
        <w:rPr>
          <w:rStyle w:val="Refdecomentrio"/>
          <w:rFonts w:ascii="Galliard BT" w:eastAsia="Calibri" w:hAnsi="Galliard BT" w:cs="Times New Roman"/>
          <w:color w:val="auto"/>
        </w:rPr>
        <w:commentReference w:id="45"/>
      </w:r>
      <w:r w:rsidR="00D46149">
        <w:rPr>
          <w:rFonts w:ascii="Galliard BT" w:hAnsi="Galliard BT" w:cs="Galliard BT"/>
          <w:color w:val="000000"/>
          <w:sz w:val="24"/>
          <w:szCs w:val="24"/>
        </w:rPr>
        <w:t>,</w:t>
      </w:r>
      <w:r>
        <w:rPr>
          <w:rFonts w:ascii="Galliard BT" w:hAnsi="Galliard BT" w:cs="Galliard BT"/>
          <w:color w:val="000000"/>
          <w:sz w:val="24"/>
          <w:szCs w:val="24"/>
        </w:rPr>
        <w:t xml:space="preserve"> </w:t>
      </w:r>
      <w:r w:rsidR="000354AC">
        <w:rPr>
          <w:rFonts w:ascii="Galliard BT" w:hAnsi="Galliard BT" w:cs="Galliard BT"/>
          <w:color w:val="000000"/>
          <w:sz w:val="24"/>
          <w:szCs w:val="24"/>
        </w:rPr>
        <w:t xml:space="preserve">chama </w:t>
      </w:r>
      <w:r>
        <w:rPr>
          <w:rFonts w:ascii="Galliard BT" w:hAnsi="Galliard BT" w:cs="Galliard BT"/>
          <w:color w:val="000000"/>
          <w:sz w:val="24"/>
          <w:szCs w:val="24"/>
        </w:rPr>
        <w:t xml:space="preserve">os seres todos de volta a si, as individualidades desaparecem e são todos reintegrados </w:t>
      </w:r>
      <w:r w:rsidR="00D46149">
        <w:rPr>
          <w:rFonts w:ascii="Galliard BT" w:hAnsi="Galliard BT" w:cs="Galliard BT"/>
          <w:color w:val="000000"/>
          <w:sz w:val="24"/>
          <w:szCs w:val="24"/>
        </w:rPr>
        <w:t>nele.</w:t>
      </w:r>
    </w:p>
    <w:p w14:paraId="54F49FD1" w14:textId="77777777" w:rsidR="003433F4" w:rsidRDefault="003433F4" w:rsidP="00A94EDC">
      <w:pPr>
        <w:pStyle w:val="WW-Padro"/>
        <w:spacing w:after="0" w:line="240" w:lineRule="auto"/>
        <w:jc w:val="both"/>
        <w:rPr>
          <w:rFonts w:ascii="Galliard BT" w:hAnsi="Galliard BT" w:cs="Galliard BT"/>
          <w:color w:val="000000"/>
          <w:sz w:val="24"/>
          <w:szCs w:val="24"/>
        </w:rPr>
      </w:pPr>
    </w:p>
    <w:p w14:paraId="47A4041F" w14:textId="77777777" w:rsidR="00C13FB3" w:rsidRPr="00C13FB3" w:rsidRDefault="00C13FB3" w:rsidP="00A94EDC">
      <w:pPr>
        <w:pStyle w:val="Default"/>
        <w:ind w:left="709"/>
        <w:jc w:val="both"/>
        <w:rPr>
          <w:rFonts w:ascii="Galliard BT" w:eastAsia="SimSun" w:hAnsi="Galliard BT" w:cs="Galliard BT"/>
          <w:kern w:val="0"/>
          <w:sz w:val="22"/>
          <w:lang w:eastAsia="ar-SA" w:bidi="ar-SA"/>
        </w:rPr>
      </w:pPr>
      <w:r>
        <w:rPr>
          <w:rFonts w:ascii="Galliard BT" w:eastAsia="SimSun" w:hAnsi="Galliard BT" w:cs="Galliard BT"/>
          <w:kern w:val="0"/>
          <w:sz w:val="22"/>
          <w:lang w:eastAsia="ar-SA" w:bidi="ar-SA"/>
        </w:rPr>
        <w:t>“</w:t>
      </w:r>
      <w:r w:rsidRPr="00C13FB3">
        <w:rPr>
          <w:rFonts w:ascii="Galliard BT" w:eastAsia="SimSun" w:hAnsi="Galliard BT" w:cs="Galliard BT"/>
          <w:kern w:val="0"/>
          <w:sz w:val="22"/>
          <w:lang w:eastAsia="ar-SA" w:bidi="ar-SA"/>
        </w:rPr>
        <w:t xml:space="preserve">Mas, se voltamos atrás nessa via de perdição, então o </w:t>
      </w:r>
      <w:r w:rsidRPr="00C13FB3">
        <w:rPr>
          <w:rFonts w:ascii="Galliard BT" w:eastAsia="SimSun" w:hAnsi="Galliard BT" w:cs="Galliard BT"/>
          <w:i/>
          <w:kern w:val="0"/>
          <w:sz w:val="22"/>
          <w:lang w:eastAsia="ar-SA" w:bidi="ar-SA"/>
        </w:rPr>
        <w:t xml:space="preserve">si </w:t>
      </w:r>
      <w:r w:rsidRPr="00C13FB3">
        <w:rPr>
          <w:rFonts w:ascii="Galliard BT" w:eastAsia="SimSun" w:hAnsi="Galliard BT" w:cs="Galliard BT"/>
          <w:kern w:val="0"/>
          <w:sz w:val="22"/>
          <w:lang w:eastAsia="ar-SA" w:bidi="ar-SA"/>
        </w:rPr>
        <w:t>conhec</w:t>
      </w:r>
      <w:r>
        <w:rPr>
          <w:rFonts w:ascii="Galliard BT" w:eastAsia="SimSun" w:hAnsi="Galliard BT" w:cs="Galliard BT"/>
          <w:kern w:val="0"/>
          <w:sz w:val="22"/>
          <w:lang w:eastAsia="ar-SA" w:bidi="ar-SA"/>
        </w:rPr>
        <w:t xml:space="preserve">e a plenitude extática, pois ‘o </w:t>
      </w:r>
      <w:r w:rsidRPr="00C13FB3">
        <w:rPr>
          <w:rFonts w:ascii="Galliard BT" w:eastAsia="SimSun" w:hAnsi="Galliard BT" w:cs="Galliard BT"/>
          <w:kern w:val="0"/>
          <w:sz w:val="22"/>
          <w:lang w:eastAsia="ar-SA" w:bidi="ar-SA"/>
        </w:rPr>
        <w:t>desejo de ver engendra a visão</w:t>
      </w:r>
      <w:r>
        <w:rPr>
          <w:rFonts w:ascii="Galliard BT" w:eastAsia="SimSun" w:hAnsi="Galliard BT" w:cs="Galliard BT"/>
          <w:kern w:val="0"/>
          <w:sz w:val="22"/>
          <w:lang w:eastAsia="ar-SA" w:bidi="ar-SA"/>
        </w:rPr>
        <w:t>’</w:t>
      </w:r>
      <w:r w:rsidR="005C388B">
        <w:rPr>
          <w:rStyle w:val="Refdenotaderodap"/>
          <w:rFonts w:ascii="Galliard BT" w:eastAsia="SimSun" w:hAnsi="Galliard BT" w:cs="Galliard BT"/>
          <w:kern w:val="0"/>
          <w:sz w:val="22"/>
          <w:lang w:eastAsia="ar-SA" w:bidi="ar-SA"/>
        </w:rPr>
        <w:footnoteReference w:id="28"/>
      </w:r>
      <w:r w:rsidRPr="00C13FB3">
        <w:rPr>
          <w:rFonts w:ascii="Galliard BT" w:eastAsia="SimSun" w:hAnsi="Galliard BT" w:cs="Galliard BT"/>
          <w:kern w:val="0"/>
          <w:sz w:val="22"/>
          <w:lang w:eastAsia="ar-SA" w:bidi="ar-SA"/>
        </w:rPr>
        <w:t xml:space="preserve"> e termina-se por </w:t>
      </w:r>
      <w:r>
        <w:rPr>
          <w:rFonts w:ascii="Galliard BT" w:eastAsia="SimSun" w:hAnsi="Galliard BT" w:cs="Galliard BT"/>
          <w:kern w:val="0"/>
          <w:sz w:val="22"/>
          <w:lang w:eastAsia="ar-SA" w:bidi="ar-SA"/>
        </w:rPr>
        <w:t>‘</w:t>
      </w:r>
      <w:r w:rsidRPr="00C13FB3">
        <w:rPr>
          <w:rFonts w:ascii="Galliard BT" w:eastAsia="SimSun" w:hAnsi="Galliard BT" w:cs="Galliard BT"/>
          <w:kern w:val="0"/>
          <w:sz w:val="22"/>
          <w:lang w:eastAsia="ar-SA" w:bidi="ar-SA"/>
        </w:rPr>
        <w:t>contemplar aquilo que está no santuário</w:t>
      </w:r>
      <w:r>
        <w:rPr>
          <w:rFonts w:ascii="Galliard BT" w:eastAsia="SimSun" w:hAnsi="Galliard BT" w:cs="Galliard BT"/>
          <w:kern w:val="0"/>
          <w:sz w:val="22"/>
          <w:lang w:eastAsia="ar-SA" w:bidi="ar-SA"/>
        </w:rPr>
        <w:t>’</w:t>
      </w:r>
      <w:r w:rsidR="005C388B">
        <w:rPr>
          <w:rStyle w:val="Refdenotaderodap"/>
          <w:rFonts w:ascii="Galliard BT" w:eastAsia="SimSun" w:hAnsi="Galliard BT" w:cs="Galliard BT"/>
          <w:kern w:val="0"/>
          <w:sz w:val="22"/>
          <w:lang w:eastAsia="ar-SA" w:bidi="ar-SA"/>
        </w:rPr>
        <w:footnoteReference w:id="29"/>
      </w:r>
      <w:r w:rsidRPr="00C13FB3">
        <w:rPr>
          <w:rFonts w:ascii="Galliard BT" w:eastAsia="SimSun" w:hAnsi="Galliard BT" w:cs="Galliard BT"/>
          <w:kern w:val="0"/>
          <w:sz w:val="22"/>
          <w:lang w:eastAsia="ar-SA" w:bidi="ar-SA"/>
        </w:rPr>
        <w:t>.</w:t>
      </w:r>
    </w:p>
    <w:p w14:paraId="7A3EE204" w14:textId="77777777" w:rsidR="00C13FB3" w:rsidRDefault="00C13FB3" w:rsidP="00A94EDC">
      <w:pPr>
        <w:pStyle w:val="Default"/>
        <w:ind w:left="709"/>
        <w:jc w:val="both"/>
        <w:rPr>
          <w:rFonts w:ascii="Galliard BT" w:eastAsia="SimSun" w:hAnsi="Galliard BT" w:cs="Galliard BT"/>
          <w:kern w:val="0"/>
          <w:sz w:val="22"/>
          <w:lang w:eastAsia="ar-SA" w:bidi="ar-SA"/>
        </w:rPr>
      </w:pPr>
    </w:p>
    <w:p w14:paraId="59719B9A" w14:textId="77777777" w:rsidR="003433F4" w:rsidRDefault="00C13FB3" w:rsidP="00A94EDC">
      <w:pPr>
        <w:pStyle w:val="Default"/>
        <w:ind w:left="709"/>
        <w:jc w:val="both"/>
        <w:rPr>
          <w:rFonts w:ascii="Galliard BT" w:eastAsia="SimSun" w:hAnsi="Galliard BT" w:cs="Galliard BT"/>
          <w:kern w:val="0"/>
          <w:sz w:val="22"/>
          <w:lang w:eastAsia="ar-SA" w:bidi="ar-SA"/>
        </w:rPr>
      </w:pPr>
      <w:r w:rsidRPr="00C13FB3">
        <w:rPr>
          <w:rFonts w:ascii="Galliard BT" w:eastAsia="SimSun" w:hAnsi="Galliard BT" w:cs="Galliard BT"/>
          <w:kern w:val="0"/>
          <w:sz w:val="22"/>
          <w:lang w:eastAsia="ar-SA" w:bidi="ar-SA"/>
        </w:rPr>
        <w:t>O acesso à verdade foi assim realizado e chegamos a des</w:t>
      </w:r>
      <w:r>
        <w:rPr>
          <w:rFonts w:ascii="Galliard BT" w:eastAsia="SimSun" w:hAnsi="Galliard BT" w:cs="Galliard BT"/>
          <w:kern w:val="0"/>
          <w:sz w:val="22"/>
          <w:lang w:eastAsia="ar-SA" w:bidi="ar-SA"/>
        </w:rPr>
        <w:t xml:space="preserve">velá-la: ‘é porque o divino não </w:t>
      </w:r>
      <w:r w:rsidRPr="00C13FB3">
        <w:rPr>
          <w:rFonts w:ascii="Galliard BT" w:eastAsia="SimSun" w:hAnsi="Galliard BT" w:cs="Galliard BT"/>
          <w:kern w:val="0"/>
          <w:sz w:val="22"/>
          <w:lang w:eastAsia="ar-SA" w:bidi="ar-SA"/>
        </w:rPr>
        <w:t>pode se revelar [senão nos Mistérios] que recusamos mostrá-lo a quem não teve a felicidade de</w:t>
      </w:r>
      <w:r>
        <w:rPr>
          <w:rFonts w:ascii="Galliard BT" w:eastAsia="SimSun" w:hAnsi="Galliard BT" w:cs="Galliard BT"/>
          <w:kern w:val="0"/>
          <w:sz w:val="22"/>
          <w:lang w:eastAsia="ar-SA" w:bidi="ar-SA"/>
        </w:rPr>
        <w:t xml:space="preserve"> </w:t>
      </w:r>
      <w:r w:rsidRPr="00C13FB3">
        <w:rPr>
          <w:rFonts w:ascii="Galliard BT" w:eastAsia="SimSun" w:hAnsi="Galliard BT" w:cs="Galliard BT"/>
          <w:kern w:val="0"/>
          <w:sz w:val="22"/>
          <w:lang w:eastAsia="ar-SA" w:bidi="ar-SA"/>
        </w:rPr>
        <w:t>vê-lo por si mesmo</w:t>
      </w:r>
      <w:r>
        <w:rPr>
          <w:rFonts w:ascii="Galliard BT" w:eastAsia="SimSun" w:hAnsi="Galliard BT" w:cs="Galliard BT"/>
          <w:kern w:val="0"/>
          <w:sz w:val="22"/>
          <w:lang w:eastAsia="ar-SA" w:bidi="ar-SA"/>
        </w:rPr>
        <w:t>’</w:t>
      </w:r>
      <w:r w:rsidR="005C388B">
        <w:rPr>
          <w:rStyle w:val="Refdenotaderodap"/>
          <w:rFonts w:ascii="Galliard BT" w:eastAsia="SimSun" w:hAnsi="Galliard BT" w:cs="Galliard BT"/>
          <w:kern w:val="0"/>
          <w:sz w:val="22"/>
          <w:lang w:eastAsia="ar-SA" w:bidi="ar-SA"/>
        </w:rPr>
        <w:footnoteReference w:id="30"/>
      </w:r>
      <w:r w:rsidRPr="00C13FB3">
        <w:rPr>
          <w:rFonts w:ascii="Galliard BT" w:eastAsia="SimSun" w:hAnsi="Galliard BT" w:cs="Galliard BT"/>
          <w:kern w:val="0"/>
          <w:sz w:val="22"/>
          <w:lang w:eastAsia="ar-SA" w:bidi="ar-SA"/>
        </w:rPr>
        <w:t>.</w:t>
      </w:r>
      <w:r>
        <w:rPr>
          <w:rFonts w:ascii="Galliard BT" w:eastAsia="SimSun" w:hAnsi="Galliard BT" w:cs="Galliard BT"/>
          <w:kern w:val="0"/>
          <w:sz w:val="22"/>
          <w:lang w:eastAsia="ar-SA" w:bidi="ar-SA"/>
        </w:rPr>
        <w:t>”</w:t>
      </w:r>
      <w:r w:rsidR="00092567">
        <w:rPr>
          <w:rFonts w:ascii="Galliard BT" w:eastAsia="SimSun" w:hAnsi="Galliard BT" w:cs="Galliard BT"/>
          <w:kern w:val="0"/>
          <w:sz w:val="22"/>
          <w:lang w:eastAsia="ar-SA" w:bidi="ar-SA"/>
        </w:rPr>
        <w:t xml:space="preserve"> </w:t>
      </w:r>
      <w:r w:rsidR="00092567" w:rsidRPr="00092567">
        <w:rPr>
          <w:rFonts w:ascii="Galliard BT" w:eastAsia="SimSun" w:hAnsi="Galliard BT" w:cs="Galliard BT"/>
          <w:color w:val="FF0000"/>
          <w:kern w:val="0"/>
          <w:sz w:val="16"/>
          <w:szCs w:val="16"/>
          <w:lang w:eastAsia="ar-SA" w:bidi="ar-SA"/>
        </w:rPr>
        <w:t>[1:00]</w:t>
      </w:r>
    </w:p>
    <w:p w14:paraId="766B4F5D" w14:textId="77777777" w:rsidR="00C13FB3" w:rsidRPr="00C13FB3" w:rsidRDefault="00C13FB3" w:rsidP="00A94EDC">
      <w:pPr>
        <w:pStyle w:val="Default"/>
        <w:jc w:val="both"/>
        <w:rPr>
          <w:rFonts w:ascii="Galliard BT" w:eastAsia="SimSun" w:hAnsi="Galliard BT" w:cs="Galliard BT"/>
          <w:kern w:val="0"/>
          <w:lang w:eastAsia="ar-SA" w:bidi="ar-SA"/>
        </w:rPr>
      </w:pPr>
    </w:p>
    <w:p w14:paraId="0DD09C9F" w14:textId="77777777" w:rsidR="003433F4" w:rsidRDefault="003433F4" w:rsidP="00A94EDC">
      <w:pPr>
        <w:pStyle w:val="Default"/>
        <w:jc w:val="both"/>
        <w:rPr>
          <w:rFonts w:ascii="Galliard BT" w:hAnsi="Galliard BT" w:cs="Galliard BT"/>
        </w:rPr>
      </w:pPr>
      <w:r>
        <w:rPr>
          <w:rFonts w:ascii="Galliard BT" w:hAnsi="Galliard BT" w:cs="Galliard BT"/>
        </w:rPr>
        <w:t xml:space="preserve">Ou seja, esse </w:t>
      </w:r>
      <w:r w:rsidR="00351C6A">
        <w:rPr>
          <w:rFonts w:ascii="Galliard BT" w:hAnsi="Galliard BT" w:cs="Galliard BT"/>
        </w:rPr>
        <w:t xml:space="preserve">processo não pode ser ensinado, </w:t>
      </w:r>
      <w:r>
        <w:rPr>
          <w:rFonts w:ascii="Galliard BT" w:hAnsi="Galliard BT" w:cs="Galliard BT"/>
        </w:rPr>
        <w:t>só pode ser praticado, só pode ser vivido por cada um.</w:t>
      </w:r>
    </w:p>
    <w:p w14:paraId="171540BA" w14:textId="77777777" w:rsidR="003433F4" w:rsidRDefault="003433F4" w:rsidP="00A94EDC">
      <w:pPr>
        <w:pStyle w:val="Default"/>
        <w:jc w:val="both"/>
        <w:rPr>
          <w:rFonts w:ascii="Galliard BT" w:hAnsi="Galliard BT" w:cs="Galliard BT"/>
          <w:sz w:val="22"/>
          <w:szCs w:val="22"/>
        </w:rPr>
      </w:pPr>
      <w:r>
        <w:rPr>
          <w:rFonts w:ascii="Galliard BT" w:hAnsi="Galliard BT" w:cs="Galliard BT"/>
        </w:rPr>
        <w:t xml:space="preserve"> </w:t>
      </w:r>
    </w:p>
    <w:p w14:paraId="2560E58E" w14:textId="77777777" w:rsidR="003433F4" w:rsidRPr="00D37482" w:rsidRDefault="00D37482" w:rsidP="00A94EDC">
      <w:pPr>
        <w:pStyle w:val="Default"/>
        <w:ind w:left="680"/>
        <w:jc w:val="both"/>
        <w:rPr>
          <w:rFonts w:ascii="Galliard BT" w:hAnsi="Galliard BT" w:cs="Galliard BT"/>
          <w:sz w:val="22"/>
          <w:szCs w:val="22"/>
        </w:rPr>
      </w:pPr>
      <w:r>
        <w:rPr>
          <w:rFonts w:ascii="Galliard BT" w:hAnsi="Galliard BT" w:cs="Galliard BT"/>
          <w:sz w:val="22"/>
          <w:szCs w:val="22"/>
        </w:rPr>
        <w:t>“</w:t>
      </w:r>
      <w:r w:rsidRPr="00D37482">
        <w:rPr>
          <w:rFonts w:ascii="Galliard BT" w:hAnsi="Galliard BT" w:cs="Galliard BT"/>
          <w:sz w:val="22"/>
          <w:szCs w:val="22"/>
        </w:rPr>
        <w:t>Todavia, e está nisso o que há de novo em Plotino em rel</w:t>
      </w:r>
      <w:r>
        <w:rPr>
          <w:rFonts w:ascii="Galliard BT" w:hAnsi="Galliard BT" w:cs="Galliard BT"/>
          <w:sz w:val="22"/>
          <w:szCs w:val="22"/>
        </w:rPr>
        <w:t>ação a Platão ou a Aristóteles, esse</w:t>
      </w:r>
      <w:r w:rsidRPr="00D37482">
        <w:rPr>
          <w:rFonts w:ascii="Galliard BT" w:hAnsi="Galliard BT" w:cs="Galliard BT"/>
          <w:sz w:val="22"/>
          <w:szCs w:val="22"/>
        </w:rPr>
        <w:t xml:space="preserve"> desvelamento coincide com o si </w:t>
      </w:r>
      <w:proofErr w:type="spellStart"/>
      <w:r w:rsidRPr="00D37482">
        <w:rPr>
          <w:rFonts w:ascii="Galliard BT" w:hAnsi="Galliard BT" w:cs="Galliard BT"/>
          <w:sz w:val="22"/>
          <w:szCs w:val="22"/>
        </w:rPr>
        <w:t>hipostasiado</w:t>
      </w:r>
      <w:proofErr w:type="spellEnd"/>
      <w:r w:rsidRPr="00D37482">
        <w:rPr>
          <w:rFonts w:ascii="Galliard BT" w:hAnsi="Galliard BT" w:cs="Galliard BT"/>
          <w:sz w:val="22"/>
          <w:szCs w:val="22"/>
        </w:rPr>
        <w:t>.</w:t>
      </w:r>
      <w:r>
        <w:rPr>
          <w:rFonts w:ascii="Galliard BT" w:hAnsi="Galliard BT" w:cs="Galliard BT"/>
          <w:sz w:val="22"/>
          <w:szCs w:val="22"/>
        </w:rPr>
        <w:t>”</w:t>
      </w:r>
    </w:p>
    <w:p w14:paraId="11534517" w14:textId="77777777" w:rsidR="003433F4" w:rsidRDefault="003433F4" w:rsidP="00A94EDC">
      <w:pPr>
        <w:pStyle w:val="Default"/>
        <w:jc w:val="both"/>
        <w:rPr>
          <w:rFonts w:ascii="Galliard BT" w:hAnsi="Galliard BT" w:cs="Galliard BT"/>
        </w:rPr>
      </w:pPr>
    </w:p>
    <w:p w14:paraId="428E484A" w14:textId="77777777" w:rsidR="003433F4" w:rsidRDefault="003433F4" w:rsidP="00A94EDC">
      <w:pPr>
        <w:pStyle w:val="Default"/>
        <w:jc w:val="both"/>
        <w:rPr>
          <w:rFonts w:ascii="Galliard BT" w:hAnsi="Galliard BT" w:cs="Galliard BT"/>
        </w:rPr>
      </w:pPr>
      <w:proofErr w:type="spellStart"/>
      <w:r>
        <w:rPr>
          <w:rFonts w:ascii="Galliard BT" w:hAnsi="Galliard BT" w:cs="Galliard BT"/>
        </w:rPr>
        <w:t>Hipostasiado</w:t>
      </w:r>
      <w:proofErr w:type="spellEnd"/>
      <w:r>
        <w:rPr>
          <w:rFonts w:ascii="Galliard BT" w:hAnsi="Galliard BT" w:cs="Galliard BT"/>
        </w:rPr>
        <w:t xml:space="preserve"> quer dizer transformado em pessoa, </w:t>
      </w:r>
      <w:r w:rsidR="00092567">
        <w:rPr>
          <w:rFonts w:ascii="Galliard BT" w:hAnsi="Galliard BT" w:cs="Galliard BT"/>
        </w:rPr>
        <w:t>n</w:t>
      </w:r>
      <w:r>
        <w:rPr>
          <w:rFonts w:ascii="Galliard BT" w:hAnsi="Galliard BT" w:cs="Galliard BT"/>
        </w:rPr>
        <w:t>uma individualidade distinta.</w:t>
      </w:r>
    </w:p>
    <w:p w14:paraId="67781CEA" w14:textId="77777777" w:rsidR="003433F4" w:rsidRDefault="003433F4" w:rsidP="00A94EDC">
      <w:pPr>
        <w:pStyle w:val="Default"/>
        <w:jc w:val="both"/>
        <w:rPr>
          <w:rFonts w:ascii="Galliard BT" w:hAnsi="Galliard BT" w:cs="Galliard BT"/>
        </w:rPr>
      </w:pPr>
    </w:p>
    <w:p w14:paraId="05FA3BA4" w14:textId="77777777" w:rsidR="003433F4" w:rsidRPr="009B6014" w:rsidRDefault="009B6014" w:rsidP="00A94EDC">
      <w:pPr>
        <w:pStyle w:val="Default"/>
        <w:ind w:left="680"/>
        <w:jc w:val="both"/>
        <w:rPr>
          <w:rFonts w:ascii="Galliard BT" w:hAnsi="Galliard BT" w:cs="Galliard BT"/>
          <w:sz w:val="22"/>
          <w:szCs w:val="22"/>
        </w:rPr>
      </w:pPr>
      <w:r>
        <w:rPr>
          <w:rFonts w:ascii="Galliard BT" w:hAnsi="Galliard BT" w:cs="Galliard BT"/>
          <w:sz w:val="22"/>
          <w:szCs w:val="22"/>
        </w:rPr>
        <w:t>“</w:t>
      </w:r>
      <w:r w:rsidRPr="009B6014">
        <w:rPr>
          <w:rFonts w:ascii="Galliard BT" w:hAnsi="Galliard BT" w:cs="Galliard BT"/>
          <w:sz w:val="22"/>
          <w:szCs w:val="22"/>
        </w:rPr>
        <w:t>Pois não some</w:t>
      </w:r>
      <w:r>
        <w:rPr>
          <w:rFonts w:ascii="Galliard BT" w:hAnsi="Galliard BT" w:cs="Galliard BT"/>
          <w:sz w:val="22"/>
          <w:szCs w:val="22"/>
        </w:rPr>
        <w:t xml:space="preserve">nte ‘o objeto que se vê é a luz </w:t>
      </w:r>
      <w:r w:rsidRPr="009B6014">
        <w:rPr>
          <w:rFonts w:ascii="Galliard BT" w:hAnsi="Galliard BT" w:cs="Galliard BT"/>
          <w:sz w:val="22"/>
          <w:szCs w:val="22"/>
        </w:rPr>
        <w:t>mesma</w:t>
      </w:r>
      <w:r>
        <w:rPr>
          <w:rFonts w:ascii="Galliard BT" w:hAnsi="Galliard BT" w:cs="Galliard BT"/>
          <w:sz w:val="22"/>
          <w:szCs w:val="22"/>
        </w:rPr>
        <w:t>’</w:t>
      </w:r>
      <w:r w:rsidRPr="009B6014">
        <w:rPr>
          <w:rFonts w:ascii="Galliard BT" w:hAnsi="Galliard BT" w:cs="Galliard BT"/>
          <w:sz w:val="22"/>
          <w:szCs w:val="22"/>
        </w:rPr>
        <w:t xml:space="preserve">, </w:t>
      </w:r>
      <w:r>
        <w:rPr>
          <w:rFonts w:ascii="Galliard BT" w:hAnsi="Galliard BT" w:cs="Galliard BT"/>
          <w:sz w:val="22"/>
          <w:szCs w:val="22"/>
        </w:rPr>
        <w:t xml:space="preserve">mas aquele que ‘vê’ se tornou </w:t>
      </w:r>
      <w:r w:rsidRPr="009B6014">
        <w:rPr>
          <w:rFonts w:ascii="Galliard BT" w:hAnsi="Galliard BT" w:cs="Galliard BT"/>
          <w:sz w:val="22"/>
          <w:szCs w:val="22"/>
        </w:rPr>
        <w:t>semelhante ao objeto vi</w:t>
      </w:r>
      <w:r>
        <w:rPr>
          <w:rFonts w:ascii="Galliard BT" w:hAnsi="Galliard BT" w:cs="Galliard BT"/>
          <w:sz w:val="22"/>
          <w:szCs w:val="22"/>
        </w:rPr>
        <w:t>sto. ‘Tornaste-te uma visão’</w:t>
      </w:r>
      <w:r w:rsidR="005C388B">
        <w:rPr>
          <w:rStyle w:val="Refdenotaderodap"/>
          <w:rFonts w:ascii="Galliard BT" w:hAnsi="Galliard BT" w:cs="Galliard BT"/>
          <w:sz w:val="22"/>
          <w:szCs w:val="22"/>
        </w:rPr>
        <w:footnoteReference w:id="31"/>
      </w:r>
      <w:r>
        <w:rPr>
          <w:rFonts w:ascii="Galliard BT" w:hAnsi="Galliard BT" w:cs="Galliard BT"/>
          <w:sz w:val="22"/>
          <w:szCs w:val="22"/>
        </w:rPr>
        <w:t xml:space="preserve">, </w:t>
      </w:r>
      <w:r w:rsidRPr="009B6014">
        <w:rPr>
          <w:rFonts w:ascii="Galliard BT" w:hAnsi="Galliard BT" w:cs="Galliard BT"/>
          <w:sz w:val="22"/>
          <w:szCs w:val="22"/>
        </w:rPr>
        <w:t>diz-nos Plotino,</w:t>
      </w:r>
      <w:r>
        <w:rPr>
          <w:rFonts w:ascii="Galliard BT" w:hAnsi="Galliard BT" w:cs="Galliard BT"/>
          <w:sz w:val="22"/>
          <w:szCs w:val="22"/>
        </w:rPr>
        <w:t xml:space="preserve"> (...)”</w:t>
      </w:r>
    </w:p>
    <w:p w14:paraId="6BCEB501" w14:textId="77777777" w:rsidR="003433F4" w:rsidRDefault="003433F4" w:rsidP="00A94EDC">
      <w:pPr>
        <w:pStyle w:val="Default"/>
        <w:jc w:val="both"/>
        <w:rPr>
          <w:rFonts w:ascii="Galliard BT" w:hAnsi="Galliard BT" w:cs="Galliard BT"/>
        </w:rPr>
      </w:pPr>
    </w:p>
    <w:p w14:paraId="7402CA91" w14:textId="77777777" w:rsidR="003433F4" w:rsidRPr="000051E4" w:rsidRDefault="003433F4" w:rsidP="00A94EDC">
      <w:pPr>
        <w:pStyle w:val="Default"/>
        <w:jc w:val="both"/>
        <w:rPr>
          <w:rFonts w:ascii="Galliard BT" w:hAnsi="Galliard BT" w:cs="Galliard BT"/>
          <w:color w:val="auto"/>
        </w:rPr>
      </w:pPr>
      <w:r w:rsidRPr="000051E4">
        <w:rPr>
          <w:rFonts w:ascii="Galliard BT" w:hAnsi="Galliard BT" w:cs="Galliard BT"/>
          <w:color w:val="auto"/>
        </w:rPr>
        <w:t>Es</w:t>
      </w:r>
      <w:r w:rsidR="00A63B84" w:rsidRPr="000051E4">
        <w:rPr>
          <w:rFonts w:ascii="Galliard BT" w:hAnsi="Galliard BT" w:cs="Galliard BT"/>
          <w:color w:val="auto"/>
        </w:rPr>
        <w:t>s</w:t>
      </w:r>
      <w:r w:rsidRPr="000051E4">
        <w:rPr>
          <w:rFonts w:ascii="Galliard BT" w:hAnsi="Galliard BT" w:cs="Galliard BT"/>
          <w:color w:val="auto"/>
        </w:rPr>
        <w:t xml:space="preserve">e é outro tema que </w:t>
      </w:r>
      <w:r w:rsidR="00A63B84" w:rsidRPr="000051E4">
        <w:rPr>
          <w:rFonts w:ascii="Galliard BT" w:hAnsi="Galliard BT" w:cs="Galliard BT"/>
          <w:color w:val="auto"/>
        </w:rPr>
        <w:t>[sempre] reaparece: n</w:t>
      </w:r>
      <w:r w:rsidRPr="000051E4">
        <w:rPr>
          <w:rFonts w:ascii="Galliard BT" w:hAnsi="Galliard BT" w:cs="Galliard BT"/>
          <w:color w:val="auto"/>
        </w:rPr>
        <w:t xml:space="preserve">a </w:t>
      </w:r>
      <w:r w:rsidR="00A63B84" w:rsidRPr="000051E4">
        <w:rPr>
          <w:rFonts w:ascii="Galliard BT" w:hAnsi="Galliard BT" w:cs="Galliard BT"/>
          <w:color w:val="auto"/>
        </w:rPr>
        <w:t>“</w:t>
      </w:r>
      <w:r w:rsidRPr="000051E4">
        <w:rPr>
          <w:rFonts w:ascii="Galliard BT" w:hAnsi="Galliard BT" w:cs="Galliard BT"/>
          <w:color w:val="auto"/>
        </w:rPr>
        <w:t>mística da luz</w:t>
      </w:r>
      <w:r w:rsidR="00A63B84" w:rsidRPr="000051E4">
        <w:rPr>
          <w:rFonts w:ascii="Galliard BT" w:hAnsi="Galliard BT" w:cs="Galliard BT"/>
          <w:color w:val="auto"/>
        </w:rPr>
        <w:t>”</w:t>
      </w:r>
      <w:r w:rsidRPr="000051E4">
        <w:rPr>
          <w:rFonts w:ascii="Galliard BT" w:hAnsi="Galliard BT" w:cs="Galliard BT"/>
          <w:color w:val="auto"/>
        </w:rPr>
        <w:t xml:space="preserve"> </w:t>
      </w:r>
      <w:r w:rsidR="00A63B84" w:rsidRPr="000051E4">
        <w:rPr>
          <w:rFonts w:ascii="Galliard BT" w:hAnsi="Galliard BT" w:cs="Galliard BT"/>
          <w:color w:val="auto"/>
        </w:rPr>
        <w:t>d</w:t>
      </w:r>
      <w:r w:rsidRPr="000051E4">
        <w:rPr>
          <w:rFonts w:ascii="Galliard BT" w:hAnsi="Galliard BT" w:cs="Galliard BT"/>
          <w:color w:val="auto"/>
        </w:rPr>
        <w:t xml:space="preserve">o filósofo iraniano </w:t>
      </w:r>
      <w:proofErr w:type="spellStart"/>
      <w:r w:rsidR="00A63B84" w:rsidRPr="000051E4">
        <w:rPr>
          <w:rFonts w:ascii="Galliard BT" w:hAnsi="Galliard BT" w:cs="Galliard BT"/>
          <w:color w:val="auto"/>
        </w:rPr>
        <w:t>Shahab</w:t>
      </w:r>
      <w:proofErr w:type="spellEnd"/>
      <w:r w:rsidR="00A63B84" w:rsidRPr="000051E4">
        <w:rPr>
          <w:rFonts w:ascii="Galliard BT" w:hAnsi="Galliard BT" w:cs="Galliard BT"/>
          <w:color w:val="auto"/>
        </w:rPr>
        <w:t xml:space="preserve"> al-Din Suhrawardi;</w:t>
      </w:r>
      <w:r w:rsidRPr="000051E4">
        <w:rPr>
          <w:rFonts w:ascii="Galliard BT" w:hAnsi="Galliard BT" w:cs="Galliard BT"/>
          <w:color w:val="auto"/>
        </w:rPr>
        <w:t xml:space="preserve"> em Goethe — toda a </w:t>
      </w:r>
      <w:r w:rsidR="00A63B84" w:rsidRPr="000051E4">
        <w:rPr>
          <w:rFonts w:ascii="Galliard BT" w:hAnsi="Galliard BT" w:cs="Galliard BT"/>
          <w:color w:val="auto"/>
        </w:rPr>
        <w:t>sua Teoria das C</w:t>
      </w:r>
      <w:r w:rsidRPr="000051E4">
        <w:rPr>
          <w:rFonts w:ascii="Galliard BT" w:hAnsi="Galliard BT" w:cs="Galliard BT"/>
          <w:color w:val="auto"/>
        </w:rPr>
        <w:t xml:space="preserve">ores do Goethe baseada </w:t>
      </w:r>
      <w:commentRangeStart w:id="46"/>
      <w:r w:rsidR="00A63B84" w:rsidRPr="000051E4">
        <w:rPr>
          <w:rFonts w:ascii="Galliard BT" w:hAnsi="Galliard BT" w:cs="Galliard BT"/>
          <w:color w:val="auto"/>
        </w:rPr>
        <w:t>na idéia de que</w:t>
      </w:r>
      <w:r w:rsidRPr="000051E4">
        <w:rPr>
          <w:rFonts w:ascii="Galliard BT" w:hAnsi="Galliard BT" w:cs="Galliard BT"/>
          <w:color w:val="auto"/>
        </w:rPr>
        <w:t xml:space="preserve"> </w:t>
      </w:r>
      <w:commentRangeEnd w:id="46"/>
      <w:r w:rsidR="00A63B84" w:rsidRPr="000051E4">
        <w:rPr>
          <w:rStyle w:val="Refdecomentrio"/>
          <w:rFonts w:ascii="Galliard BT" w:eastAsia="Calibri" w:hAnsi="Galliard BT" w:cs="Times New Roman"/>
          <w:color w:val="auto"/>
          <w:kern w:val="0"/>
          <w:lang w:eastAsia="ar-SA" w:bidi="ar-SA"/>
        </w:rPr>
        <w:commentReference w:id="46"/>
      </w:r>
      <w:r w:rsidRPr="000051E4">
        <w:rPr>
          <w:rFonts w:ascii="Galliard BT" w:hAnsi="Galliard BT" w:cs="Galliard BT"/>
          <w:color w:val="auto"/>
        </w:rPr>
        <w:t xml:space="preserve">o olho é da mesma natureza da visão, </w:t>
      </w:r>
      <w:r w:rsidR="000051E4">
        <w:rPr>
          <w:rFonts w:ascii="Galliard BT" w:hAnsi="Galliard BT" w:cs="Galliard BT"/>
          <w:color w:val="auto"/>
        </w:rPr>
        <w:t xml:space="preserve">[de que] </w:t>
      </w:r>
      <w:r w:rsidRPr="000051E4">
        <w:rPr>
          <w:rFonts w:ascii="Galliard BT" w:hAnsi="Galliard BT" w:cs="Galliard BT"/>
          <w:color w:val="auto"/>
        </w:rPr>
        <w:t>é a luz que se vê a si mesma.</w:t>
      </w:r>
    </w:p>
    <w:p w14:paraId="2A220966" w14:textId="77777777" w:rsidR="003433F4" w:rsidRDefault="003433F4" w:rsidP="00A94EDC">
      <w:pPr>
        <w:pStyle w:val="Default"/>
        <w:jc w:val="both"/>
        <w:rPr>
          <w:rFonts w:ascii="Galliard BT" w:hAnsi="Galliard BT" w:cs="Galliard BT"/>
        </w:rPr>
      </w:pPr>
    </w:p>
    <w:p w14:paraId="76CF571B" w14:textId="77777777" w:rsidR="003433F4" w:rsidRDefault="00ED7D2A" w:rsidP="00A94EDC">
      <w:pPr>
        <w:pStyle w:val="Default"/>
        <w:ind w:left="709"/>
        <w:jc w:val="both"/>
        <w:rPr>
          <w:rFonts w:ascii="Galliard BT" w:hAnsi="Galliard BT" w:cs="Galliard BT"/>
          <w:sz w:val="22"/>
          <w:szCs w:val="20"/>
        </w:rPr>
      </w:pPr>
      <w:r>
        <w:rPr>
          <w:rFonts w:ascii="Galliard BT" w:hAnsi="Galliard BT" w:cs="Galliard BT"/>
          <w:sz w:val="22"/>
          <w:szCs w:val="20"/>
        </w:rPr>
        <w:t xml:space="preserve">“(...) </w:t>
      </w:r>
      <w:r w:rsidRPr="00ED7D2A">
        <w:rPr>
          <w:rFonts w:ascii="Galliard BT" w:hAnsi="Galliard BT" w:cs="Galliard BT"/>
          <w:sz w:val="22"/>
          <w:szCs w:val="20"/>
        </w:rPr>
        <w:t xml:space="preserve">o qual esclarece ainda que o homem se torna </w:t>
      </w:r>
      <w:r>
        <w:rPr>
          <w:rFonts w:ascii="Galliard BT" w:hAnsi="Galliard BT" w:cs="Galliard BT"/>
          <w:sz w:val="22"/>
          <w:szCs w:val="20"/>
        </w:rPr>
        <w:t xml:space="preserve">assim ‘contemplador de si mesmo </w:t>
      </w:r>
      <w:r w:rsidRPr="00ED7D2A">
        <w:rPr>
          <w:rFonts w:ascii="Galliard BT" w:hAnsi="Galliard BT" w:cs="Galliard BT"/>
          <w:sz w:val="22"/>
          <w:szCs w:val="20"/>
        </w:rPr>
        <w:t>[...] e objet</w:t>
      </w:r>
      <w:r>
        <w:rPr>
          <w:rFonts w:ascii="Galliard BT" w:hAnsi="Galliard BT" w:cs="Galliard BT"/>
          <w:sz w:val="22"/>
          <w:szCs w:val="20"/>
        </w:rPr>
        <w:t>o da sua própria contemplação’</w:t>
      </w:r>
      <w:r w:rsidR="005C388B">
        <w:rPr>
          <w:rStyle w:val="Refdenotaderodap"/>
          <w:rFonts w:ascii="Galliard BT" w:hAnsi="Galliard BT" w:cs="Galliard BT"/>
          <w:sz w:val="22"/>
          <w:szCs w:val="20"/>
        </w:rPr>
        <w:footnoteReference w:id="32"/>
      </w:r>
      <w:r w:rsidRPr="00ED7D2A">
        <w:rPr>
          <w:rFonts w:ascii="Galliard BT" w:hAnsi="Galliard BT" w:cs="Galliard BT"/>
          <w:sz w:val="22"/>
          <w:szCs w:val="20"/>
        </w:rPr>
        <w:t>. A fusão é portant</w:t>
      </w:r>
      <w:r>
        <w:rPr>
          <w:rFonts w:ascii="Galliard BT" w:hAnsi="Galliard BT" w:cs="Galliard BT"/>
          <w:sz w:val="22"/>
          <w:szCs w:val="20"/>
        </w:rPr>
        <w:t xml:space="preserve">o completa entre o contemplador </w:t>
      </w:r>
      <w:r w:rsidRPr="00ED7D2A">
        <w:rPr>
          <w:rFonts w:ascii="Galliard BT" w:hAnsi="Galliard BT" w:cs="Galliard BT"/>
          <w:sz w:val="22"/>
          <w:szCs w:val="20"/>
        </w:rPr>
        <w:t>e o contemplado, entre o homem iniciado pelo conhecimento</w:t>
      </w:r>
      <w:r>
        <w:rPr>
          <w:rFonts w:ascii="Galliard BT" w:hAnsi="Galliard BT" w:cs="Galliard BT"/>
          <w:sz w:val="22"/>
          <w:szCs w:val="20"/>
        </w:rPr>
        <w:t xml:space="preserve"> e a verdade mesma. Não somente </w:t>
      </w:r>
      <w:r w:rsidRPr="00ED7D2A">
        <w:rPr>
          <w:rFonts w:ascii="Galliard BT" w:hAnsi="Galliard BT" w:cs="Galliard BT"/>
          <w:sz w:val="22"/>
          <w:szCs w:val="20"/>
        </w:rPr>
        <w:t>o homem pode erguer ele próprio o véu que lhe ocultava a verdad</w:t>
      </w:r>
      <w:r>
        <w:rPr>
          <w:rFonts w:ascii="Galliard BT" w:hAnsi="Galliard BT" w:cs="Galliard BT"/>
          <w:sz w:val="22"/>
          <w:szCs w:val="20"/>
        </w:rPr>
        <w:t>e, mas essa verdade não é outra coisa senão ele mesmo.</w:t>
      </w:r>
      <w:r w:rsidR="000437CD">
        <w:rPr>
          <w:rStyle w:val="Refdenotaderodap"/>
          <w:rFonts w:ascii="Galliard BT" w:hAnsi="Galliard BT" w:cs="Galliard BT"/>
          <w:sz w:val="22"/>
          <w:szCs w:val="20"/>
        </w:rPr>
        <w:footnoteReference w:id="33"/>
      </w:r>
      <w:r>
        <w:rPr>
          <w:rFonts w:ascii="Galliard BT" w:hAnsi="Galliard BT" w:cs="Galliard BT"/>
          <w:sz w:val="22"/>
          <w:szCs w:val="20"/>
        </w:rPr>
        <w:t>”</w:t>
      </w:r>
    </w:p>
    <w:p w14:paraId="0B4DAAD6" w14:textId="77777777" w:rsidR="00ED7D2A" w:rsidRDefault="00ED7D2A" w:rsidP="00A94EDC">
      <w:pPr>
        <w:pStyle w:val="Default"/>
        <w:jc w:val="both"/>
        <w:rPr>
          <w:rFonts w:ascii="Galliard BT" w:hAnsi="Galliard BT" w:cs="Galliard BT"/>
        </w:rPr>
      </w:pPr>
    </w:p>
    <w:p w14:paraId="3D9F8951" w14:textId="77777777" w:rsidR="003433F4" w:rsidRDefault="00707952" w:rsidP="00A94EDC">
      <w:pPr>
        <w:pStyle w:val="Default"/>
        <w:jc w:val="both"/>
        <w:rPr>
          <w:rFonts w:ascii="Galliard BT" w:hAnsi="Galliard BT" w:cs="Galliard BT"/>
        </w:rPr>
      </w:pPr>
      <w:r>
        <w:rPr>
          <w:rFonts w:ascii="Galliard BT" w:hAnsi="Galliard BT" w:cs="Galliard BT"/>
        </w:rPr>
        <w:t xml:space="preserve">Então, é </w:t>
      </w:r>
      <w:r w:rsidR="003433F4">
        <w:rPr>
          <w:rFonts w:ascii="Galliard BT" w:hAnsi="Galliard BT" w:cs="Galliard BT"/>
        </w:rPr>
        <w:t xml:space="preserve">o </w:t>
      </w:r>
      <w:r w:rsidR="003433F4" w:rsidRPr="00707952">
        <w:rPr>
          <w:rFonts w:ascii="Galliard BT" w:hAnsi="Galliard BT" w:cs="Galliard BT"/>
          <w:i/>
        </w:rPr>
        <w:t>Brahma</w:t>
      </w:r>
      <w:r w:rsidR="003433F4">
        <w:rPr>
          <w:rFonts w:ascii="Galliard BT" w:hAnsi="Galliard BT" w:cs="Galliard BT"/>
        </w:rPr>
        <w:t xml:space="preserve"> que se reconhece a si mesmo.</w:t>
      </w:r>
    </w:p>
    <w:p w14:paraId="2C63BD65" w14:textId="77777777" w:rsidR="003433F4" w:rsidRDefault="003433F4" w:rsidP="00A94EDC">
      <w:pPr>
        <w:pStyle w:val="Default"/>
        <w:jc w:val="both"/>
        <w:rPr>
          <w:rFonts w:ascii="Galliard BT" w:hAnsi="Galliard BT" w:cs="Galliard BT"/>
        </w:rPr>
      </w:pPr>
    </w:p>
    <w:p w14:paraId="0965A4C9" w14:textId="77777777" w:rsidR="003433F4" w:rsidRDefault="000920B9" w:rsidP="00A94EDC">
      <w:pPr>
        <w:pStyle w:val="Default"/>
        <w:ind w:left="680"/>
        <w:jc w:val="both"/>
        <w:rPr>
          <w:rFonts w:ascii="Galliard BT" w:hAnsi="Galliard BT" w:cs="Galliard BT"/>
        </w:rPr>
      </w:pPr>
      <w:r>
        <w:rPr>
          <w:rFonts w:ascii="Galliard BT" w:hAnsi="Galliard BT" w:cs="Galliard BT"/>
          <w:sz w:val="22"/>
          <w:szCs w:val="22"/>
        </w:rPr>
        <w:t>“</w:t>
      </w:r>
      <w:r w:rsidR="003433F4">
        <w:rPr>
          <w:rFonts w:ascii="Galliard BT" w:hAnsi="Galliard BT" w:cs="Galliard BT"/>
          <w:sz w:val="22"/>
          <w:szCs w:val="22"/>
        </w:rPr>
        <w:t xml:space="preserve">A autodivinização do homem é assim perfeita, porque esse deus, </w:t>
      </w:r>
      <w:r>
        <w:rPr>
          <w:rFonts w:ascii="Galliard BT" w:hAnsi="Galliard BT" w:cs="Galliard BT"/>
          <w:sz w:val="22"/>
          <w:szCs w:val="22"/>
        </w:rPr>
        <w:t>‘</w:t>
      </w:r>
      <w:r w:rsidR="003433F4">
        <w:rPr>
          <w:rFonts w:ascii="Galliard BT" w:hAnsi="Galliard BT" w:cs="Galliard BT"/>
          <w:sz w:val="22"/>
          <w:szCs w:val="22"/>
        </w:rPr>
        <w:t>o homem pode vê-lo aqui mesmo e ver-se a si próprio, na medida em que é permitido ter essas visões; ele se vê resplandecente de luz e repleto de luz inteligível; ou antes, ele se torna ele mesmo uma pura luz, um ser leve e sem peso; ele se torna, ou antes, ele é um deus abrasado de amor</w:t>
      </w:r>
      <w:r>
        <w:rPr>
          <w:rFonts w:ascii="Galliard BT" w:hAnsi="Galliard BT" w:cs="Galliard BT"/>
          <w:sz w:val="22"/>
          <w:szCs w:val="22"/>
        </w:rPr>
        <w:t>’</w:t>
      </w:r>
      <w:r w:rsidR="000437CD">
        <w:rPr>
          <w:rStyle w:val="Refdenotaderodap"/>
          <w:rFonts w:ascii="Galliard BT" w:hAnsi="Galliard BT" w:cs="Galliard BT"/>
          <w:sz w:val="22"/>
          <w:szCs w:val="22"/>
        </w:rPr>
        <w:footnoteReference w:id="34"/>
      </w:r>
      <w:r w:rsidR="003433F4">
        <w:rPr>
          <w:rFonts w:ascii="Galliard BT" w:hAnsi="Galliard BT" w:cs="Galliard BT"/>
          <w:sz w:val="22"/>
          <w:szCs w:val="22"/>
        </w:rPr>
        <w:t xml:space="preserve">. Plotino prolonga portanto a </w:t>
      </w:r>
      <w:proofErr w:type="spellStart"/>
      <w:r w:rsidR="003433F4">
        <w:rPr>
          <w:rFonts w:ascii="Galliard BT" w:hAnsi="Galliard BT" w:cs="Galliard BT"/>
          <w:i/>
          <w:iCs/>
          <w:sz w:val="22"/>
          <w:szCs w:val="22"/>
        </w:rPr>
        <w:t>homoiosis</w:t>
      </w:r>
      <w:proofErr w:type="spellEnd"/>
      <w:r w:rsidR="003433F4">
        <w:rPr>
          <w:rFonts w:ascii="Galliard BT" w:hAnsi="Galliard BT" w:cs="Galliard BT"/>
          <w:i/>
          <w:iCs/>
          <w:sz w:val="22"/>
          <w:szCs w:val="22"/>
        </w:rPr>
        <w:t xml:space="preserve"> </w:t>
      </w:r>
      <w:r w:rsidR="003433F4">
        <w:rPr>
          <w:rFonts w:ascii="Galliard BT" w:hAnsi="Galliard BT" w:cs="Galliard BT"/>
          <w:sz w:val="22"/>
          <w:szCs w:val="22"/>
        </w:rPr>
        <w:t xml:space="preserve">da qual falava Platão, o </w:t>
      </w:r>
      <w:proofErr w:type="spellStart"/>
      <w:r w:rsidR="003433F4">
        <w:rPr>
          <w:rFonts w:ascii="Galliard BT" w:hAnsi="Galliard BT" w:cs="Galliard BT"/>
          <w:i/>
          <w:iCs/>
          <w:sz w:val="22"/>
          <w:szCs w:val="22"/>
        </w:rPr>
        <w:t>homoioma</w:t>
      </w:r>
      <w:proofErr w:type="spellEnd"/>
      <w:r w:rsidR="003433F4">
        <w:rPr>
          <w:rFonts w:ascii="Galliard BT" w:hAnsi="Galliard BT" w:cs="Galliard BT"/>
          <w:i/>
          <w:iCs/>
          <w:sz w:val="22"/>
          <w:szCs w:val="22"/>
        </w:rPr>
        <w:t xml:space="preserve"> </w:t>
      </w:r>
      <w:r w:rsidR="003433F4">
        <w:rPr>
          <w:rFonts w:ascii="Galliard BT" w:hAnsi="Galliard BT" w:cs="Galliard BT"/>
          <w:sz w:val="22"/>
          <w:szCs w:val="22"/>
        </w:rPr>
        <w:t>invocado por Aristóteles; entre o homem e Deus estabelece-se uma conaturalidade</w:t>
      </w:r>
      <w:r w:rsidR="00BC01B3">
        <w:rPr>
          <w:rStyle w:val="Refdenotaderodap"/>
          <w:rFonts w:ascii="Galliard BT" w:hAnsi="Galliard BT" w:cs="Galliard BT"/>
          <w:sz w:val="22"/>
          <w:szCs w:val="22"/>
        </w:rPr>
        <w:footnoteReference w:id="35"/>
      </w:r>
      <w:r w:rsidR="003433F4">
        <w:rPr>
          <w:rFonts w:ascii="Galliard BT" w:hAnsi="Galliard BT" w:cs="Galliard BT"/>
          <w:sz w:val="22"/>
          <w:szCs w:val="22"/>
        </w:rPr>
        <w:t>, não há mais de um lado o sujeito que vê e do outro o objeto que é visto, há fusão e identificação.</w:t>
      </w:r>
      <w:r>
        <w:rPr>
          <w:rFonts w:ascii="Galliard BT" w:hAnsi="Galliard BT" w:cs="Galliard BT"/>
          <w:sz w:val="22"/>
          <w:szCs w:val="22"/>
        </w:rPr>
        <w:t>”</w:t>
      </w:r>
    </w:p>
    <w:p w14:paraId="1B6F6560" w14:textId="77777777" w:rsidR="003433F4" w:rsidRDefault="003433F4" w:rsidP="00A94EDC">
      <w:pPr>
        <w:pStyle w:val="Default"/>
        <w:jc w:val="both"/>
        <w:rPr>
          <w:rFonts w:ascii="Galliard BT" w:hAnsi="Galliard BT" w:cs="Galliard BT"/>
        </w:rPr>
      </w:pPr>
    </w:p>
    <w:p w14:paraId="1B90C9C0" w14:textId="77777777" w:rsidR="003433F4" w:rsidRDefault="003433F4" w:rsidP="00A94EDC">
      <w:pPr>
        <w:pStyle w:val="Default"/>
        <w:jc w:val="both"/>
        <w:rPr>
          <w:rFonts w:ascii="Galliard BT" w:hAnsi="Galliard BT" w:cs="Galliard BT"/>
        </w:rPr>
      </w:pPr>
      <w:r>
        <w:rPr>
          <w:rFonts w:ascii="Galliard BT" w:hAnsi="Galliard BT" w:cs="Galliard BT"/>
        </w:rPr>
        <w:t xml:space="preserve">Isso quer dizer </w:t>
      </w:r>
      <w:r w:rsidR="003E528D">
        <w:rPr>
          <w:rFonts w:ascii="Galliard BT" w:hAnsi="Galliard BT" w:cs="Galliard BT"/>
        </w:rPr>
        <w:t xml:space="preserve">que </w:t>
      </w:r>
      <w:r>
        <w:rPr>
          <w:rFonts w:ascii="Galliard BT" w:hAnsi="Galliard BT" w:cs="Galliard BT"/>
        </w:rPr>
        <w:t>a separação, a distinção entre sujeito e objeto só existe no mundo das aparências. Na escala da eternidade não existe mais.</w:t>
      </w:r>
    </w:p>
    <w:p w14:paraId="1C98953B" w14:textId="77777777" w:rsidR="003433F4" w:rsidRDefault="003433F4" w:rsidP="00A94EDC">
      <w:pPr>
        <w:pStyle w:val="Default"/>
        <w:jc w:val="both"/>
        <w:rPr>
          <w:rFonts w:ascii="Galliard BT" w:hAnsi="Galliard BT" w:cs="Galliard BT"/>
        </w:rPr>
      </w:pPr>
    </w:p>
    <w:p w14:paraId="24A1C10B" w14:textId="77777777" w:rsidR="003433F4" w:rsidRDefault="008314A2" w:rsidP="00A94EDC">
      <w:pPr>
        <w:pStyle w:val="Default"/>
        <w:ind w:left="680"/>
        <w:jc w:val="both"/>
        <w:rPr>
          <w:rFonts w:ascii="Galliard BT" w:hAnsi="Galliard BT" w:cs="Galliard BT"/>
        </w:rPr>
      </w:pPr>
      <w:r>
        <w:rPr>
          <w:rFonts w:ascii="Galliard BT" w:hAnsi="Galliard BT" w:cs="Galliard BT"/>
          <w:sz w:val="22"/>
          <w:szCs w:val="22"/>
        </w:rPr>
        <w:t>“</w:t>
      </w:r>
      <w:r w:rsidR="003433F4">
        <w:rPr>
          <w:rFonts w:ascii="Galliard BT" w:hAnsi="Galliard BT" w:cs="Galliard BT"/>
          <w:sz w:val="22"/>
          <w:szCs w:val="22"/>
        </w:rPr>
        <w:t xml:space="preserve">Sobre esse exílio transformado em retorno pelas puras forças do homem que chega finalmente à contemplação da verdade com a qual ele se confunde, nada é mais claro do que esta passagem de Plotino: </w:t>
      </w:r>
      <w:r>
        <w:rPr>
          <w:rFonts w:ascii="Galliard BT" w:hAnsi="Galliard BT" w:cs="Galliard BT"/>
          <w:sz w:val="22"/>
          <w:szCs w:val="22"/>
        </w:rPr>
        <w:t>‘</w:t>
      </w:r>
      <w:r w:rsidR="003433F4">
        <w:rPr>
          <w:rFonts w:ascii="Galliard BT" w:hAnsi="Galliard BT" w:cs="Galliard BT"/>
          <w:sz w:val="22"/>
          <w:szCs w:val="22"/>
        </w:rPr>
        <w:t>Já não dizeis de vós mesmos: ‘Eis quem eu sou’; abandonais todo limite para tornar-vos o ser universal. E no entanto já o éreis desde o início; mas como éreis também alguma coisa a mais, este excesso vos diminuía; (...)</w:t>
      </w:r>
      <w:r>
        <w:rPr>
          <w:rFonts w:ascii="Galliard BT" w:hAnsi="Galliard BT" w:cs="Galliard BT"/>
          <w:sz w:val="22"/>
          <w:szCs w:val="22"/>
        </w:rPr>
        <w:t>”</w:t>
      </w:r>
    </w:p>
    <w:p w14:paraId="6C7776D8" w14:textId="77777777" w:rsidR="003433F4" w:rsidRDefault="003433F4" w:rsidP="00A94EDC">
      <w:pPr>
        <w:pStyle w:val="Default"/>
        <w:jc w:val="both"/>
        <w:rPr>
          <w:rFonts w:ascii="Galliard BT" w:hAnsi="Galliard BT" w:cs="Galliard BT"/>
        </w:rPr>
      </w:pPr>
    </w:p>
    <w:p w14:paraId="3E1730FC" w14:textId="77777777" w:rsidR="003433F4" w:rsidRDefault="003433F4" w:rsidP="00A94EDC">
      <w:pPr>
        <w:pStyle w:val="Default"/>
        <w:jc w:val="both"/>
        <w:rPr>
          <w:rFonts w:ascii="Galliard BT" w:hAnsi="Galliard BT" w:cs="Galliard BT"/>
        </w:rPr>
      </w:pPr>
      <w:r>
        <w:rPr>
          <w:rFonts w:ascii="Galliard BT" w:hAnsi="Galliard BT" w:cs="Galliard BT"/>
        </w:rPr>
        <w:t xml:space="preserve">A famosa </w:t>
      </w:r>
      <w:r w:rsidR="00457E30">
        <w:rPr>
          <w:rFonts w:ascii="Galliard BT" w:hAnsi="Galliard BT" w:cs="Galliard BT"/>
        </w:rPr>
        <w:t>“</w:t>
      </w:r>
      <w:r>
        <w:rPr>
          <w:rFonts w:ascii="Galliard BT" w:hAnsi="Galliard BT" w:cs="Galliard BT"/>
        </w:rPr>
        <w:t xml:space="preserve">ilusão da </w:t>
      </w:r>
      <w:proofErr w:type="spellStart"/>
      <w:r>
        <w:rPr>
          <w:rFonts w:ascii="Galliard BT" w:hAnsi="Galliard BT" w:cs="Galliard BT"/>
        </w:rPr>
        <w:t>separatividade</w:t>
      </w:r>
      <w:proofErr w:type="spellEnd"/>
      <w:r w:rsidR="00457E30">
        <w:rPr>
          <w:rFonts w:ascii="Galliard BT" w:hAnsi="Galliard BT" w:cs="Galliard BT"/>
        </w:rPr>
        <w:t>”</w:t>
      </w:r>
      <w:r>
        <w:rPr>
          <w:rFonts w:ascii="Galliard BT" w:hAnsi="Galliard BT" w:cs="Galliard BT"/>
        </w:rPr>
        <w:t xml:space="preserve"> preenche o nosso espaço cognitivo de formas imaginárias, ilusórias, que são algo a mais que o ser. Mas </w:t>
      </w:r>
      <w:r w:rsidR="003231FE">
        <w:rPr>
          <w:rFonts w:ascii="Galliard BT" w:hAnsi="Galliard BT" w:cs="Galliard BT"/>
        </w:rPr>
        <w:t>como</w:t>
      </w:r>
      <w:r>
        <w:rPr>
          <w:rFonts w:ascii="Galliard BT" w:hAnsi="Galliard BT" w:cs="Galliard BT"/>
        </w:rPr>
        <w:t xml:space="preserve"> além do ser</w:t>
      </w:r>
      <w:r w:rsidR="003231FE">
        <w:rPr>
          <w:rFonts w:ascii="Galliard BT" w:hAnsi="Galliard BT" w:cs="Galliard BT"/>
        </w:rPr>
        <w:t xml:space="preserve"> não há n</w:t>
      </w:r>
      <w:r>
        <w:rPr>
          <w:rFonts w:ascii="Galliard BT" w:hAnsi="Galliard BT" w:cs="Galliard BT"/>
        </w:rPr>
        <w:t>ada, tudo isso é o não-ser. Então a nossa mente está cheia de imagens do não-ser.</w:t>
      </w:r>
    </w:p>
    <w:p w14:paraId="1ABEF869" w14:textId="77777777" w:rsidR="003433F4" w:rsidRDefault="003433F4" w:rsidP="00A94EDC">
      <w:pPr>
        <w:pStyle w:val="Default"/>
        <w:jc w:val="both"/>
        <w:rPr>
          <w:rFonts w:ascii="Galliard BT" w:hAnsi="Galliard BT" w:cs="Galliard BT"/>
        </w:rPr>
      </w:pPr>
    </w:p>
    <w:p w14:paraId="2B4C84D9" w14:textId="77777777" w:rsidR="003433F4" w:rsidRDefault="007D5AC7" w:rsidP="00A94EDC">
      <w:pPr>
        <w:pStyle w:val="Default"/>
        <w:ind w:left="680"/>
        <w:jc w:val="both"/>
        <w:rPr>
          <w:rFonts w:ascii="Galliard BT" w:hAnsi="Galliard BT" w:cs="Galliard BT"/>
        </w:rPr>
      </w:pPr>
      <w:r>
        <w:rPr>
          <w:rFonts w:ascii="Galliard BT" w:hAnsi="Galliard BT" w:cs="Galliard BT"/>
          <w:sz w:val="22"/>
          <w:szCs w:val="22"/>
        </w:rPr>
        <w:t>“</w:t>
      </w:r>
      <w:r w:rsidR="003433F4">
        <w:rPr>
          <w:rFonts w:ascii="Galliard BT" w:hAnsi="Galliard BT" w:cs="Galliard BT"/>
          <w:sz w:val="22"/>
          <w:szCs w:val="22"/>
        </w:rPr>
        <w:t>(…) pois esse excesso não vinha do ser, já que nada se acrescenta ao ser, e sim do não-ser. Por esse não-ser vos tornastes alguém, e não sois o ser universal se não abandonais esse não-ser. Vós vos engrandeceis portanto a vós mesmos ao abandonar o resto e, graças a esse abandono, o ser universal está presente.</w:t>
      </w:r>
      <w:r>
        <w:rPr>
          <w:rFonts w:ascii="Galliard BT" w:hAnsi="Galliard BT" w:cs="Galliard BT"/>
          <w:sz w:val="22"/>
          <w:szCs w:val="22"/>
        </w:rPr>
        <w:t>”</w:t>
      </w:r>
    </w:p>
    <w:p w14:paraId="31915538" w14:textId="77777777" w:rsidR="003433F4" w:rsidRDefault="003433F4" w:rsidP="00A94EDC">
      <w:pPr>
        <w:pStyle w:val="Default"/>
        <w:jc w:val="both"/>
        <w:rPr>
          <w:rFonts w:ascii="Galliard BT" w:hAnsi="Galliard BT" w:cs="Galliard BT"/>
        </w:rPr>
      </w:pPr>
    </w:p>
    <w:p w14:paraId="2F7F1DC3" w14:textId="77777777" w:rsidR="003433F4" w:rsidRDefault="003433F4" w:rsidP="00A94EDC">
      <w:pPr>
        <w:pStyle w:val="Default"/>
        <w:jc w:val="both"/>
        <w:rPr>
          <w:rFonts w:ascii="Galliard BT" w:hAnsi="Galliard BT" w:cs="Galliard BT"/>
        </w:rPr>
      </w:pPr>
      <w:r>
        <w:rPr>
          <w:rFonts w:ascii="Galliard BT" w:hAnsi="Galliard BT" w:cs="Galliard BT"/>
        </w:rPr>
        <w:t xml:space="preserve">Há </w:t>
      </w:r>
      <w:r w:rsidR="00BB138F">
        <w:rPr>
          <w:rFonts w:ascii="Galliard BT" w:hAnsi="Galliard BT" w:cs="Galliard BT"/>
        </w:rPr>
        <w:t xml:space="preserve">aí </w:t>
      </w:r>
      <w:r>
        <w:rPr>
          <w:rFonts w:ascii="Galliard BT" w:hAnsi="Galliard BT" w:cs="Galliard BT"/>
        </w:rPr>
        <w:t xml:space="preserve">um processo negativo, assim como no trajeto hindu </w:t>
      </w:r>
      <w:r w:rsidR="00BB138F">
        <w:rPr>
          <w:rFonts w:ascii="Galliard BT" w:hAnsi="Galliard BT" w:cs="Galliard BT"/>
        </w:rPr>
        <w:t>da</w:t>
      </w:r>
      <w:r>
        <w:rPr>
          <w:rFonts w:ascii="Galliard BT" w:hAnsi="Galliard BT" w:cs="Galliard BT"/>
        </w:rPr>
        <w:t xml:space="preserve"> pergunta “Quem eu sou?”</w:t>
      </w:r>
      <w:r w:rsidR="00BB138F">
        <w:rPr>
          <w:rFonts w:ascii="Galliard BT" w:hAnsi="Galliard BT" w:cs="Galliard BT"/>
        </w:rPr>
        <w:t>;</w:t>
      </w:r>
      <w:r>
        <w:rPr>
          <w:rFonts w:ascii="Galliard BT" w:hAnsi="Galliard BT" w:cs="Galliard BT"/>
        </w:rPr>
        <w:t xml:space="preserve"> descasca-se e elimina-se aparências, e quando a última aparência é retirada, está-se transf</w:t>
      </w:r>
      <w:r w:rsidR="00BB138F">
        <w:rPr>
          <w:rFonts w:ascii="Galliard BT" w:hAnsi="Galliard BT" w:cs="Galliard BT"/>
        </w:rPr>
        <w:t xml:space="preserve">igurado no </w:t>
      </w:r>
      <w:r w:rsidR="00433604">
        <w:rPr>
          <w:rFonts w:ascii="Galliard BT" w:hAnsi="Galliard BT" w:cs="Galliard BT"/>
        </w:rPr>
        <w:t>s</w:t>
      </w:r>
      <w:r w:rsidR="00BB138F">
        <w:rPr>
          <w:rFonts w:ascii="Galliard BT" w:hAnsi="Galliard BT" w:cs="Galliard BT"/>
        </w:rPr>
        <w:t>er universal mesmo.</w:t>
      </w:r>
    </w:p>
    <w:p w14:paraId="3AA58234" w14:textId="77777777" w:rsidR="003433F4" w:rsidRDefault="003433F4" w:rsidP="00A94EDC">
      <w:pPr>
        <w:pStyle w:val="Default"/>
        <w:jc w:val="both"/>
        <w:rPr>
          <w:rFonts w:ascii="Galliard BT" w:hAnsi="Galliard BT" w:cs="Galliard BT"/>
        </w:rPr>
      </w:pPr>
    </w:p>
    <w:p w14:paraId="7A80DFDA" w14:textId="77777777" w:rsidR="00C5579B" w:rsidRDefault="00C5579B" w:rsidP="00A94EDC">
      <w:pPr>
        <w:pStyle w:val="Default"/>
        <w:ind w:left="680"/>
        <w:jc w:val="both"/>
        <w:rPr>
          <w:rFonts w:ascii="Galliard BT" w:hAnsi="Galliard BT" w:cs="Galliard BT"/>
          <w:sz w:val="22"/>
          <w:szCs w:val="22"/>
        </w:rPr>
      </w:pPr>
      <w:r>
        <w:rPr>
          <w:rFonts w:ascii="Galliard BT" w:hAnsi="Galliard BT" w:cs="Galliard BT"/>
          <w:sz w:val="22"/>
          <w:szCs w:val="22"/>
        </w:rPr>
        <w:t>“</w:t>
      </w:r>
      <w:r w:rsidR="00BD71A7">
        <w:rPr>
          <w:rFonts w:ascii="Galliard BT" w:hAnsi="Galliard BT" w:cs="Galliard BT"/>
          <w:sz w:val="22"/>
          <w:szCs w:val="22"/>
        </w:rPr>
        <w:t>E</w:t>
      </w:r>
      <w:r w:rsidR="003433F4">
        <w:rPr>
          <w:rFonts w:ascii="Galliard BT" w:hAnsi="Galliard BT" w:cs="Galliard BT"/>
          <w:sz w:val="22"/>
          <w:szCs w:val="22"/>
        </w:rPr>
        <w:t xml:space="preserve">nquanto estais com o resto, ele não se manifesta. </w:t>
      </w:r>
      <w:r w:rsidR="003433F4">
        <w:rPr>
          <w:rFonts w:ascii="Galliard BT" w:hAnsi="Galliard BT" w:cs="Galliard BT"/>
          <w:i/>
          <w:iCs/>
          <w:sz w:val="22"/>
          <w:szCs w:val="22"/>
        </w:rPr>
        <w:t>Não é necessário que ele venha para que esteja presente, fostes vós que partistes</w:t>
      </w:r>
      <w:r w:rsidR="003433F4">
        <w:rPr>
          <w:rFonts w:ascii="Galliard BT" w:hAnsi="Galliard BT" w:cs="Galliard BT"/>
          <w:sz w:val="22"/>
          <w:szCs w:val="22"/>
        </w:rPr>
        <w:t>; partir não é deixá-lo para ir alhures; pois ele está aí. [...] Tem confiança em ti; mesmo permanecendo aqui, tu subiste e não tens mais necessi</w:t>
      </w:r>
      <w:r>
        <w:rPr>
          <w:rFonts w:ascii="Galliard BT" w:hAnsi="Galliard BT" w:cs="Galliard BT"/>
          <w:sz w:val="22"/>
          <w:szCs w:val="22"/>
        </w:rPr>
        <w:t>dade de um guia.’</w:t>
      </w:r>
      <w:r w:rsidR="00BC01B3">
        <w:rPr>
          <w:rStyle w:val="Refdenotaderodap"/>
          <w:rFonts w:ascii="Galliard BT" w:hAnsi="Galliard BT" w:cs="Galliard BT"/>
          <w:sz w:val="22"/>
          <w:szCs w:val="22"/>
        </w:rPr>
        <w:footnoteReference w:id="36"/>
      </w:r>
    </w:p>
    <w:p w14:paraId="3D189BAB" w14:textId="77777777" w:rsidR="00C5579B" w:rsidRDefault="00C5579B" w:rsidP="00A94EDC">
      <w:pPr>
        <w:pStyle w:val="Default"/>
        <w:ind w:left="680"/>
        <w:jc w:val="both"/>
        <w:rPr>
          <w:rFonts w:ascii="Galliard BT" w:hAnsi="Galliard BT" w:cs="Galliard BT"/>
          <w:sz w:val="22"/>
          <w:szCs w:val="22"/>
        </w:rPr>
      </w:pPr>
    </w:p>
    <w:p w14:paraId="7418B121" w14:textId="77777777" w:rsidR="003433F4" w:rsidRPr="00C5579B" w:rsidRDefault="003433F4" w:rsidP="00A94EDC">
      <w:pPr>
        <w:pStyle w:val="Default"/>
        <w:ind w:left="680"/>
        <w:jc w:val="both"/>
        <w:rPr>
          <w:rFonts w:ascii="Galliard BT" w:hAnsi="Galliard BT" w:cs="Galliard BT"/>
          <w:sz w:val="22"/>
          <w:szCs w:val="22"/>
        </w:rPr>
      </w:pPr>
      <w:r>
        <w:rPr>
          <w:rFonts w:ascii="Galliard BT" w:hAnsi="Galliard BT" w:cs="Galliard BT"/>
          <w:sz w:val="22"/>
          <w:szCs w:val="22"/>
        </w:rPr>
        <w:t>Tudo não é, portanto, senão uma questão de autopurificação; (...)</w:t>
      </w:r>
      <w:r w:rsidR="00C5579B">
        <w:rPr>
          <w:rFonts w:ascii="Galliard BT" w:hAnsi="Galliard BT" w:cs="Galliard BT"/>
          <w:sz w:val="22"/>
          <w:szCs w:val="22"/>
        </w:rPr>
        <w:t>”</w:t>
      </w:r>
    </w:p>
    <w:p w14:paraId="72504029" w14:textId="77777777" w:rsidR="003433F4" w:rsidRDefault="003433F4" w:rsidP="00A94EDC">
      <w:pPr>
        <w:pStyle w:val="Default"/>
        <w:jc w:val="both"/>
        <w:rPr>
          <w:rFonts w:ascii="Galliard BT" w:hAnsi="Galliard BT" w:cs="Galliard BT"/>
        </w:rPr>
      </w:pPr>
    </w:p>
    <w:p w14:paraId="0BBA6ACB" w14:textId="77777777" w:rsidR="003433F4" w:rsidRDefault="003433F4" w:rsidP="00A94EDC">
      <w:pPr>
        <w:pStyle w:val="Default"/>
        <w:jc w:val="both"/>
        <w:rPr>
          <w:rFonts w:ascii="Galliard BT" w:hAnsi="Galliard BT" w:cs="Galliard BT"/>
        </w:rPr>
      </w:pPr>
      <w:r>
        <w:rPr>
          <w:rFonts w:ascii="Galliard BT" w:hAnsi="Galliard BT" w:cs="Galliard BT"/>
        </w:rPr>
        <w:t xml:space="preserve">É uma questão de autopurificação na filosofia helênica, </w:t>
      </w:r>
      <w:r w:rsidR="00113A9E">
        <w:rPr>
          <w:rFonts w:ascii="Galliard BT" w:hAnsi="Galliard BT" w:cs="Galliard BT"/>
        </w:rPr>
        <w:t xml:space="preserve">na gnose, </w:t>
      </w:r>
      <w:r>
        <w:rPr>
          <w:rFonts w:ascii="Galliard BT" w:hAnsi="Galliard BT" w:cs="Galliard BT"/>
        </w:rPr>
        <w:t>no hinduísmo, no budismo e na escola tradicionalista.</w:t>
      </w:r>
    </w:p>
    <w:p w14:paraId="099FB801" w14:textId="77777777" w:rsidR="003433F4" w:rsidRDefault="003433F4" w:rsidP="00A94EDC">
      <w:pPr>
        <w:pStyle w:val="Default"/>
        <w:jc w:val="both"/>
        <w:rPr>
          <w:rFonts w:ascii="Galliard BT" w:hAnsi="Galliard BT" w:cs="Galliard BT"/>
        </w:rPr>
      </w:pPr>
    </w:p>
    <w:p w14:paraId="4F62B210" w14:textId="77777777" w:rsidR="003433F4" w:rsidRDefault="004F0230" w:rsidP="00A94EDC">
      <w:pPr>
        <w:pStyle w:val="Default"/>
        <w:ind w:left="680"/>
        <w:jc w:val="both"/>
        <w:rPr>
          <w:rFonts w:ascii="Galliard BT" w:hAnsi="Galliard BT" w:cs="Galliard BT"/>
        </w:rPr>
      </w:pPr>
      <w:r>
        <w:rPr>
          <w:rFonts w:ascii="Galliard BT" w:hAnsi="Galliard BT" w:cs="Galliard BT"/>
          <w:sz w:val="22"/>
          <w:szCs w:val="22"/>
        </w:rPr>
        <w:t xml:space="preserve">“(...) </w:t>
      </w:r>
      <w:r w:rsidR="00BD71A7">
        <w:rPr>
          <w:rFonts w:ascii="Galliard BT" w:hAnsi="Galliard BT" w:cs="Galliard BT"/>
          <w:sz w:val="22"/>
          <w:szCs w:val="22"/>
        </w:rPr>
        <w:t>P</w:t>
      </w:r>
      <w:r w:rsidR="003433F4">
        <w:rPr>
          <w:rFonts w:ascii="Galliard BT" w:hAnsi="Galliard BT" w:cs="Galliard BT"/>
          <w:sz w:val="22"/>
          <w:szCs w:val="22"/>
        </w:rPr>
        <w:t xml:space="preserve">lotino esclarece: </w:t>
      </w:r>
      <w:r>
        <w:rPr>
          <w:rFonts w:ascii="Galliard BT" w:hAnsi="Galliard BT" w:cs="Galliard BT"/>
          <w:sz w:val="22"/>
          <w:szCs w:val="22"/>
        </w:rPr>
        <w:t>‘</w:t>
      </w:r>
      <w:r w:rsidR="003433F4">
        <w:rPr>
          <w:rFonts w:ascii="Galliard BT" w:hAnsi="Galliard BT" w:cs="Galliard BT"/>
          <w:sz w:val="22"/>
          <w:szCs w:val="22"/>
        </w:rPr>
        <w:t>Se tu ainda não vês a beleza em ti, faze como o escultor de uma estátua que deve se tornar bela; ele tira uma parte, ele lixa, ele dá polimento, ele enxuga até pôr à mostra belas linhas no mármore; (...)</w:t>
      </w:r>
      <w:r>
        <w:rPr>
          <w:rFonts w:ascii="Galliard BT" w:hAnsi="Galliard BT" w:cs="Galliard BT"/>
          <w:sz w:val="22"/>
          <w:szCs w:val="22"/>
        </w:rPr>
        <w:t>”</w:t>
      </w:r>
    </w:p>
    <w:p w14:paraId="1855F664" w14:textId="77777777" w:rsidR="003433F4" w:rsidRDefault="003433F4" w:rsidP="00A94EDC">
      <w:pPr>
        <w:pStyle w:val="Default"/>
        <w:jc w:val="both"/>
        <w:rPr>
          <w:rFonts w:ascii="Galliard BT" w:hAnsi="Galliard BT" w:cs="Galliard BT"/>
        </w:rPr>
      </w:pPr>
    </w:p>
    <w:p w14:paraId="34DA275B" w14:textId="77777777" w:rsidR="003433F4" w:rsidRDefault="003433F4" w:rsidP="00A94EDC">
      <w:pPr>
        <w:pStyle w:val="Default"/>
        <w:jc w:val="both"/>
        <w:rPr>
          <w:rFonts w:ascii="Galliard BT" w:hAnsi="Galliard BT" w:cs="Galliard BT"/>
        </w:rPr>
      </w:pPr>
      <w:r>
        <w:rPr>
          <w:rFonts w:ascii="Galliard BT" w:hAnsi="Galliard BT" w:cs="Galliard BT"/>
        </w:rPr>
        <w:t>Portanto</w:t>
      </w:r>
      <w:r w:rsidR="004F0230">
        <w:rPr>
          <w:rFonts w:ascii="Galliard BT" w:hAnsi="Galliard BT" w:cs="Galliard BT"/>
        </w:rPr>
        <w:t>,</w:t>
      </w:r>
      <w:r>
        <w:rPr>
          <w:rFonts w:ascii="Galliard BT" w:hAnsi="Galliard BT" w:cs="Galliard BT"/>
        </w:rPr>
        <w:t xml:space="preserve"> é </w:t>
      </w:r>
      <w:r w:rsidR="004F0230">
        <w:rPr>
          <w:rFonts w:ascii="Galliard BT" w:hAnsi="Galliard BT" w:cs="Galliard BT"/>
        </w:rPr>
        <w:t>um processo de eliminação d</w:t>
      </w:r>
      <w:r>
        <w:rPr>
          <w:rFonts w:ascii="Galliard BT" w:hAnsi="Galliard BT" w:cs="Galliard BT"/>
        </w:rPr>
        <w:t xml:space="preserve">o coeficiente do não-ser que </w:t>
      </w:r>
      <w:r w:rsidR="004F0230">
        <w:rPr>
          <w:rFonts w:ascii="Galliard BT" w:hAnsi="Galliard BT" w:cs="Galliard BT"/>
        </w:rPr>
        <w:t>residia</w:t>
      </w:r>
      <w:r>
        <w:rPr>
          <w:rFonts w:ascii="Galliard BT" w:hAnsi="Galliard BT" w:cs="Galliard BT"/>
        </w:rPr>
        <w:t xml:space="preserve"> apenas na mente e </w:t>
      </w:r>
      <w:r w:rsidR="004F0230">
        <w:rPr>
          <w:rFonts w:ascii="Galliard BT" w:hAnsi="Galliard BT" w:cs="Galliard BT"/>
        </w:rPr>
        <w:t xml:space="preserve">sustentava a </w:t>
      </w:r>
      <w:r w:rsidR="00457E30">
        <w:rPr>
          <w:rFonts w:ascii="Galliard BT" w:hAnsi="Galliard BT" w:cs="Galliard BT"/>
        </w:rPr>
        <w:t>“</w:t>
      </w:r>
      <w:r w:rsidR="004F0230">
        <w:rPr>
          <w:rFonts w:ascii="Galliard BT" w:hAnsi="Galliard BT" w:cs="Galliard BT"/>
        </w:rPr>
        <w:t>ilusão</w:t>
      </w:r>
      <w:r>
        <w:rPr>
          <w:rFonts w:ascii="Galliard BT" w:hAnsi="Galliard BT" w:cs="Galliard BT"/>
        </w:rPr>
        <w:t xml:space="preserve"> de </w:t>
      </w:r>
      <w:proofErr w:type="spellStart"/>
      <w:r>
        <w:rPr>
          <w:rFonts w:ascii="Galliard BT" w:hAnsi="Galliard BT" w:cs="Galliard BT"/>
        </w:rPr>
        <w:t>separatividade</w:t>
      </w:r>
      <w:proofErr w:type="spellEnd"/>
      <w:r w:rsidR="00457E30">
        <w:rPr>
          <w:rFonts w:ascii="Galliard BT" w:hAnsi="Galliard BT" w:cs="Galliard BT"/>
        </w:rPr>
        <w:t>”</w:t>
      </w:r>
      <w:r>
        <w:rPr>
          <w:rFonts w:ascii="Galliard BT" w:hAnsi="Galliard BT" w:cs="Galliard BT"/>
        </w:rPr>
        <w:t>.</w:t>
      </w:r>
    </w:p>
    <w:p w14:paraId="30249D69" w14:textId="77777777" w:rsidR="003433F4" w:rsidRDefault="003433F4" w:rsidP="00A94EDC">
      <w:pPr>
        <w:pStyle w:val="Default"/>
        <w:jc w:val="both"/>
        <w:rPr>
          <w:rFonts w:ascii="Galliard BT" w:hAnsi="Galliard BT" w:cs="Galliard BT"/>
        </w:rPr>
      </w:pPr>
    </w:p>
    <w:p w14:paraId="07B78656" w14:textId="77777777" w:rsidR="003433F4" w:rsidRDefault="005339E4" w:rsidP="00A94EDC">
      <w:pPr>
        <w:pStyle w:val="Default"/>
        <w:ind w:left="680"/>
        <w:jc w:val="both"/>
        <w:rPr>
          <w:rFonts w:ascii="Galliard BT" w:hAnsi="Galliard BT" w:cs="Galliard BT"/>
          <w:sz w:val="22"/>
          <w:szCs w:val="22"/>
        </w:rPr>
      </w:pPr>
      <w:r>
        <w:rPr>
          <w:rFonts w:ascii="Galliard BT" w:hAnsi="Galliard BT" w:cs="Galliard BT"/>
          <w:sz w:val="22"/>
          <w:szCs w:val="22"/>
        </w:rPr>
        <w:t>“</w:t>
      </w:r>
      <w:r w:rsidR="00BD71A7">
        <w:rPr>
          <w:rFonts w:ascii="Galliard BT" w:hAnsi="Galliard BT" w:cs="Galliard BT"/>
          <w:sz w:val="22"/>
          <w:szCs w:val="22"/>
        </w:rPr>
        <w:t>(</w:t>
      </w:r>
      <w:r w:rsidR="003433F4">
        <w:rPr>
          <w:rFonts w:ascii="Galliard BT" w:hAnsi="Galliard BT" w:cs="Galliard BT"/>
          <w:sz w:val="22"/>
          <w:szCs w:val="22"/>
        </w:rPr>
        <w:t>…) como ele, retira o supérfluo, endireita o que é oblíquo, limpa o que é sombrio para torná-lo brilhante, e não cesses de esculpir tua própria estátua, até que o esplendor divino da virtude se manifeste</w:t>
      </w:r>
      <w:r>
        <w:rPr>
          <w:rFonts w:ascii="Galliard BT" w:hAnsi="Galliard BT" w:cs="Galliard BT"/>
          <w:sz w:val="22"/>
          <w:szCs w:val="22"/>
        </w:rPr>
        <w:t>’</w:t>
      </w:r>
      <w:r w:rsidR="004D29E5">
        <w:rPr>
          <w:rStyle w:val="Refdenotaderodap"/>
          <w:rFonts w:ascii="Galliard BT" w:hAnsi="Galliard BT" w:cs="Galliard BT"/>
          <w:sz w:val="22"/>
          <w:szCs w:val="22"/>
        </w:rPr>
        <w:footnoteReference w:id="37"/>
      </w:r>
      <w:r>
        <w:rPr>
          <w:rFonts w:ascii="Galliard BT" w:hAnsi="Galliard BT" w:cs="Galliard BT"/>
          <w:sz w:val="22"/>
          <w:szCs w:val="22"/>
        </w:rPr>
        <w:t>.</w:t>
      </w:r>
    </w:p>
    <w:p w14:paraId="26A945C5" w14:textId="77777777" w:rsidR="005339E4" w:rsidRDefault="005339E4" w:rsidP="00A94EDC">
      <w:pPr>
        <w:pStyle w:val="Default"/>
        <w:ind w:left="680"/>
        <w:jc w:val="both"/>
        <w:rPr>
          <w:rFonts w:ascii="Galliard BT" w:hAnsi="Galliard BT" w:cs="Galliard BT"/>
          <w:sz w:val="22"/>
          <w:szCs w:val="22"/>
        </w:rPr>
      </w:pPr>
    </w:p>
    <w:p w14:paraId="46E656B4" w14:textId="77777777" w:rsidR="003433F4" w:rsidRDefault="003433F4" w:rsidP="00A94EDC">
      <w:pPr>
        <w:pStyle w:val="Default"/>
        <w:ind w:left="680"/>
        <w:jc w:val="both"/>
        <w:rPr>
          <w:rFonts w:ascii="Galliard BT" w:hAnsi="Galliard BT" w:cs="Galliard BT"/>
        </w:rPr>
      </w:pPr>
      <w:r>
        <w:rPr>
          <w:rFonts w:ascii="Galliard BT" w:hAnsi="Galliard BT" w:cs="Galliard BT"/>
          <w:sz w:val="22"/>
          <w:szCs w:val="22"/>
        </w:rPr>
        <w:t xml:space="preserve">Plotino utiliza com </w:t>
      </w:r>
      <w:r w:rsidR="005339E4">
        <w:rPr>
          <w:rFonts w:ascii="Galliard BT" w:hAnsi="Galliard BT" w:cs="Galliard BT"/>
          <w:sz w:val="22"/>
          <w:szCs w:val="22"/>
        </w:rPr>
        <w:t>freqüência</w:t>
      </w:r>
      <w:r>
        <w:rPr>
          <w:rFonts w:ascii="Galliard BT" w:hAnsi="Galliard BT" w:cs="Galliard BT"/>
          <w:sz w:val="22"/>
          <w:szCs w:val="22"/>
        </w:rPr>
        <w:t xml:space="preserve"> termos diferentes para falar de uma mesma coisa: o Um, o Belo, o Bem, a Verdade, todas essas noções são sinônimas e Deus é </w:t>
      </w:r>
      <w:r w:rsidR="005339E4">
        <w:rPr>
          <w:rFonts w:ascii="Galliard BT" w:hAnsi="Galliard BT" w:cs="Galliard BT"/>
          <w:sz w:val="22"/>
          <w:szCs w:val="22"/>
        </w:rPr>
        <w:t>‘</w:t>
      </w:r>
      <w:r>
        <w:rPr>
          <w:rFonts w:ascii="Galliard BT" w:hAnsi="Galliard BT" w:cs="Galliard BT"/>
          <w:sz w:val="22"/>
          <w:szCs w:val="22"/>
        </w:rPr>
        <w:t>o rei da verdade</w:t>
      </w:r>
      <w:r w:rsidR="005339E4">
        <w:rPr>
          <w:rFonts w:ascii="Galliard BT" w:hAnsi="Galliard BT" w:cs="Galliard BT"/>
          <w:sz w:val="22"/>
          <w:szCs w:val="22"/>
        </w:rPr>
        <w:t>’</w:t>
      </w:r>
      <w:r w:rsidR="004D29E5">
        <w:rPr>
          <w:rStyle w:val="Refdenotaderodap"/>
          <w:rFonts w:ascii="Galliard BT" w:hAnsi="Galliard BT" w:cs="Galliard BT"/>
          <w:sz w:val="22"/>
          <w:szCs w:val="22"/>
        </w:rPr>
        <w:footnoteReference w:id="38"/>
      </w:r>
      <w:r>
        <w:rPr>
          <w:rFonts w:ascii="Galliard BT" w:hAnsi="Galliard BT" w:cs="Galliard BT"/>
          <w:sz w:val="22"/>
          <w:szCs w:val="22"/>
        </w:rPr>
        <w:t>; mas, de qualquer modo, entre Deus ou a verdade e o ser que chega ao conhecimento contemplativo, não há nenhum intermediário (</w:t>
      </w:r>
      <w:proofErr w:type="spellStart"/>
      <w:r>
        <w:rPr>
          <w:rFonts w:ascii="Galliard BT" w:hAnsi="Galliard BT" w:cs="Galliard BT"/>
          <w:i/>
          <w:iCs/>
          <w:sz w:val="22"/>
          <w:szCs w:val="22"/>
        </w:rPr>
        <w:t>metaxu</w:t>
      </w:r>
      <w:proofErr w:type="spellEnd"/>
      <w:r>
        <w:rPr>
          <w:rFonts w:ascii="Galliard BT" w:hAnsi="Galliard BT" w:cs="Galliard BT"/>
          <w:sz w:val="22"/>
          <w:szCs w:val="22"/>
        </w:rPr>
        <w:t xml:space="preserve">), nenhum Mediador, </w:t>
      </w:r>
      <w:r w:rsidR="00F40761">
        <w:rPr>
          <w:rFonts w:ascii="Galliard BT" w:hAnsi="Galliard BT" w:cs="Galliard BT"/>
          <w:sz w:val="22"/>
          <w:szCs w:val="22"/>
        </w:rPr>
        <w:t>‘</w:t>
      </w:r>
      <w:r>
        <w:rPr>
          <w:rFonts w:ascii="Galliard BT" w:hAnsi="Galliard BT" w:cs="Galliard BT"/>
          <w:sz w:val="22"/>
          <w:szCs w:val="22"/>
        </w:rPr>
        <w:t>os dois não são senão um</w:t>
      </w:r>
      <w:r w:rsidR="00F40761">
        <w:rPr>
          <w:rFonts w:ascii="Galliard BT" w:hAnsi="Galliard BT" w:cs="Galliard BT"/>
          <w:sz w:val="22"/>
          <w:szCs w:val="22"/>
        </w:rPr>
        <w:t>’</w:t>
      </w:r>
      <w:r w:rsidR="004D29E5">
        <w:rPr>
          <w:rStyle w:val="Refdenotaderodap"/>
          <w:rFonts w:ascii="Galliard BT" w:hAnsi="Galliard BT" w:cs="Galliard BT"/>
          <w:sz w:val="22"/>
          <w:szCs w:val="22"/>
        </w:rPr>
        <w:footnoteReference w:id="39"/>
      </w:r>
      <w:r>
        <w:rPr>
          <w:rFonts w:ascii="Galliard BT" w:hAnsi="Galliard BT" w:cs="Galliard BT"/>
          <w:sz w:val="22"/>
          <w:szCs w:val="22"/>
        </w:rPr>
        <w:t>. O acesso à verdade é portanto perfeito.</w:t>
      </w:r>
      <w:r w:rsidR="00F40761">
        <w:rPr>
          <w:rFonts w:ascii="Galliard BT" w:hAnsi="Galliard BT" w:cs="Galliard BT"/>
          <w:sz w:val="22"/>
          <w:szCs w:val="22"/>
        </w:rPr>
        <w:t>”</w:t>
      </w:r>
    </w:p>
    <w:p w14:paraId="0D9923D1" w14:textId="77777777" w:rsidR="003433F4" w:rsidRDefault="003433F4" w:rsidP="00A94EDC">
      <w:pPr>
        <w:pStyle w:val="Default"/>
        <w:jc w:val="both"/>
        <w:rPr>
          <w:rFonts w:ascii="Galliard BT" w:hAnsi="Galliard BT" w:cs="Galliard BT"/>
        </w:rPr>
      </w:pPr>
    </w:p>
    <w:p w14:paraId="46FFB608" w14:textId="77777777" w:rsidR="003433F4" w:rsidRDefault="003433F4" w:rsidP="00A94EDC">
      <w:pPr>
        <w:pStyle w:val="Default"/>
        <w:jc w:val="both"/>
        <w:rPr>
          <w:rFonts w:ascii="Galliard BT" w:hAnsi="Galliard BT" w:cs="Galliard BT"/>
        </w:rPr>
      </w:pPr>
      <w:r>
        <w:rPr>
          <w:rFonts w:ascii="Galliard BT" w:hAnsi="Galliard BT" w:cs="Galliard BT"/>
        </w:rPr>
        <w:t xml:space="preserve">Isto é o que vai marcar a diferença </w:t>
      </w:r>
      <w:r w:rsidR="00A7312D">
        <w:rPr>
          <w:rFonts w:ascii="Galliard BT" w:hAnsi="Galliard BT" w:cs="Galliard BT"/>
        </w:rPr>
        <w:t>entre</w:t>
      </w:r>
      <w:r>
        <w:rPr>
          <w:rFonts w:ascii="Galliard BT" w:hAnsi="Galliard BT" w:cs="Galliard BT"/>
        </w:rPr>
        <w:t xml:space="preserve"> toda essa visão </w:t>
      </w:r>
      <w:r w:rsidR="00A7312D">
        <w:rPr>
          <w:rFonts w:ascii="Galliard BT" w:hAnsi="Galliard BT" w:cs="Galliard BT"/>
        </w:rPr>
        <w:t>e</w:t>
      </w:r>
      <w:r>
        <w:rPr>
          <w:rFonts w:ascii="Galliard BT" w:hAnsi="Galliard BT" w:cs="Galliard BT"/>
        </w:rPr>
        <w:t xml:space="preserve"> a visão cristã. </w:t>
      </w:r>
      <w:r w:rsidR="00444162">
        <w:rPr>
          <w:rFonts w:ascii="Galliard BT" w:hAnsi="Galliard BT" w:cs="Galliard BT"/>
        </w:rPr>
        <w:t>N</w:t>
      </w:r>
      <w:r>
        <w:rPr>
          <w:rFonts w:ascii="Galliard BT" w:hAnsi="Galliard BT" w:cs="Galliard BT"/>
        </w:rPr>
        <w:t xml:space="preserve">ão deixa de ser extraordinário o esforço que a escola tradicionalista </w:t>
      </w:r>
      <w:commentRangeStart w:id="47"/>
      <w:r>
        <w:rPr>
          <w:rFonts w:ascii="Galliard BT" w:hAnsi="Galliard BT" w:cs="Galliard BT"/>
        </w:rPr>
        <w:t>f</w:t>
      </w:r>
      <w:r w:rsidR="00444162">
        <w:rPr>
          <w:rFonts w:ascii="Galliard BT" w:hAnsi="Galliard BT" w:cs="Galliard BT"/>
        </w:rPr>
        <w:t>e</w:t>
      </w:r>
      <w:r>
        <w:rPr>
          <w:rFonts w:ascii="Galliard BT" w:hAnsi="Galliard BT" w:cs="Galliard BT"/>
        </w:rPr>
        <w:t xml:space="preserve">z </w:t>
      </w:r>
      <w:commentRangeEnd w:id="47"/>
      <w:r w:rsidR="00444162">
        <w:rPr>
          <w:rStyle w:val="Refdecomentrio"/>
          <w:rFonts w:ascii="Galliard BT" w:eastAsia="Calibri" w:hAnsi="Galliard BT" w:cs="Times New Roman"/>
          <w:color w:val="auto"/>
          <w:kern w:val="0"/>
          <w:lang w:eastAsia="ar-SA" w:bidi="ar-SA"/>
        </w:rPr>
        <w:commentReference w:id="47"/>
      </w:r>
      <w:r>
        <w:rPr>
          <w:rFonts w:ascii="Galliard BT" w:hAnsi="Galliard BT" w:cs="Galliard BT"/>
        </w:rPr>
        <w:t xml:space="preserve">para reintegrar tudo isso dentro de uma linguagem compatível com o cristianismo, </w:t>
      </w:r>
      <w:r w:rsidR="00A7312D">
        <w:rPr>
          <w:rFonts w:ascii="Galliard BT" w:hAnsi="Galliard BT" w:cs="Galliard BT"/>
        </w:rPr>
        <w:t>com o I</w:t>
      </w:r>
      <w:r>
        <w:rPr>
          <w:rFonts w:ascii="Galliard BT" w:hAnsi="Galliard BT" w:cs="Galliard BT"/>
        </w:rPr>
        <w:t xml:space="preserve">slam, </w:t>
      </w:r>
      <w:r w:rsidR="00A7312D">
        <w:rPr>
          <w:rFonts w:ascii="Galliard BT" w:hAnsi="Galliard BT" w:cs="Galliard BT"/>
        </w:rPr>
        <w:t>com o judaísmo</w:t>
      </w:r>
      <w:r>
        <w:rPr>
          <w:rFonts w:ascii="Galliard BT" w:hAnsi="Galliard BT" w:cs="Galliard BT"/>
        </w:rPr>
        <w:t xml:space="preserve"> etc.</w:t>
      </w:r>
    </w:p>
    <w:p w14:paraId="5AF73815" w14:textId="77777777" w:rsidR="003433F4" w:rsidRDefault="003433F4" w:rsidP="00A94EDC">
      <w:pPr>
        <w:pStyle w:val="Default"/>
        <w:jc w:val="both"/>
        <w:rPr>
          <w:rFonts w:ascii="Galliard BT" w:hAnsi="Galliard BT" w:cs="Galliard BT"/>
          <w:sz w:val="22"/>
          <w:szCs w:val="22"/>
        </w:rPr>
      </w:pPr>
    </w:p>
    <w:p w14:paraId="592F5C0A" w14:textId="77777777" w:rsidR="003433F4" w:rsidRDefault="005A5F49" w:rsidP="00A94EDC">
      <w:pPr>
        <w:pStyle w:val="Default"/>
        <w:ind w:left="680"/>
        <w:jc w:val="both"/>
        <w:rPr>
          <w:rFonts w:ascii="Galliard BT" w:hAnsi="Galliard BT" w:cs="Galliard BT"/>
        </w:rPr>
      </w:pPr>
      <w:r>
        <w:rPr>
          <w:rFonts w:ascii="Galliard BT" w:hAnsi="Galliard BT" w:cs="Galliard BT"/>
          <w:sz w:val="22"/>
          <w:szCs w:val="22"/>
        </w:rPr>
        <w:t>“</w:t>
      </w:r>
      <w:r w:rsidR="003433F4">
        <w:rPr>
          <w:rFonts w:ascii="Galliard BT" w:hAnsi="Galliard BT" w:cs="Galliard BT"/>
          <w:sz w:val="22"/>
          <w:szCs w:val="22"/>
        </w:rPr>
        <w:t xml:space="preserve">O Eros que está no princípio da cosmologia e da metafísica platônica e aristotélica reencontra-se naturalmente em Plotino; este emprega mais ou menos indiferentemente </w:t>
      </w:r>
      <w:r w:rsidR="003433F4">
        <w:rPr>
          <w:rFonts w:ascii="Galliard BT" w:hAnsi="Galliard BT" w:cs="Galliard BT"/>
          <w:i/>
          <w:iCs/>
          <w:sz w:val="22"/>
          <w:szCs w:val="22"/>
        </w:rPr>
        <w:t>Eros</w:t>
      </w:r>
      <w:r w:rsidR="003433F4">
        <w:rPr>
          <w:rFonts w:ascii="Galliard BT" w:hAnsi="Galliard BT" w:cs="Galliard BT"/>
          <w:sz w:val="22"/>
          <w:szCs w:val="22"/>
        </w:rPr>
        <w:t xml:space="preserve">, </w:t>
      </w:r>
      <w:proofErr w:type="spellStart"/>
      <w:r w:rsidR="003433F4">
        <w:rPr>
          <w:rFonts w:ascii="Galliard BT" w:hAnsi="Galliard BT" w:cs="Galliard BT"/>
          <w:i/>
          <w:iCs/>
          <w:sz w:val="22"/>
          <w:szCs w:val="22"/>
        </w:rPr>
        <w:t>ephesis</w:t>
      </w:r>
      <w:proofErr w:type="spellEnd"/>
      <w:r w:rsidR="003433F4">
        <w:rPr>
          <w:rFonts w:ascii="Galliard BT" w:hAnsi="Galliard BT" w:cs="Galliard BT"/>
          <w:sz w:val="22"/>
          <w:szCs w:val="22"/>
        </w:rPr>
        <w:t xml:space="preserve">, </w:t>
      </w:r>
      <w:proofErr w:type="spellStart"/>
      <w:r w:rsidR="003433F4">
        <w:rPr>
          <w:rFonts w:ascii="Galliard BT" w:hAnsi="Galliard BT" w:cs="Galliard BT"/>
          <w:i/>
          <w:iCs/>
          <w:sz w:val="22"/>
          <w:szCs w:val="22"/>
        </w:rPr>
        <w:t>pothos</w:t>
      </w:r>
      <w:proofErr w:type="spellEnd"/>
      <w:r w:rsidR="003433F4">
        <w:rPr>
          <w:rFonts w:ascii="Galliard BT" w:hAnsi="Galliard BT" w:cs="Galliard BT"/>
          <w:sz w:val="22"/>
          <w:szCs w:val="22"/>
        </w:rPr>
        <w:t xml:space="preserve">, </w:t>
      </w:r>
      <w:proofErr w:type="spellStart"/>
      <w:r w:rsidR="003433F4">
        <w:rPr>
          <w:rFonts w:ascii="Galliard BT" w:hAnsi="Galliard BT" w:cs="Galliard BT"/>
          <w:i/>
          <w:iCs/>
          <w:sz w:val="22"/>
          <w:szCs w:val="22"/>
        </w:rPr>
        <w:t>hormê</w:t>
      </w:r>
      <w:proofErr w:type="spellEnd"/>
      <w:r w:rsidR="003433F4">
        <w:rPr>
          <w:rFonts w:ascii="Galliard BT" w:hAnsi="Galliard BT" w:cs="Galliard BT"/>
          <w:sz w:val="22"/>
          <w:szCs w:val="22"/>
        </w:rPr>
        <w:t xml:space="preserve">, para designar o Desejo que permite à introversão conduzir-se no caminho do êxtase, passando do </w:t>
      </w:r>
      <w:r w:rsidR="003433F4">
        <w:rPr>
          <w:rFonts w:ascii="Galliard BT" w:hAnsi="Galliard BT" w:cs="Galliard BT"/>
          <w:i/>
          <w:iCs/>
          <w:sz w:val="22"/>
          <w:szCs w:val="22"/>
        </w:rPr>
        <w:t xml:space="preserve">dentro </w:t>
      </w:r>
      <w:r w:rsidR="003433F4">
        <w:rPr>
          <w:rFonts w:ascii="Galliard BT" w:hAnsi="Galliard BT" w:cs="Galliard BT"/>
          <w:sz w:val="22"/>
          <w:szCs w:val="22"/>
        </w:rPr>
        <w:t xml:space="preserve">ao </w:t>
      </w:r>
      <w:r w:rsidR="003433F4">
        <w:rPr>
          <w:rFonts w:ascii="Galliard BT" w:hAnsi="Galliard BT" w:cs="Galliard BT"/>
          <w:i/>
          <w:iCs/>
          <w:sz w:val="22"/>
          <w:szCs w:val="22"/>
        </w:rPr>
        <w:t xml:space="preserve">fora </w:t>
      </w:r>
      <w:r w:rsidR="003433F4">
        <w:rPr>
          <w:rFonts w:ascii="Galliard BT" w:hAnsi="Galliard BT" w:cs="Galliard BT"/>
          <w:sz w:val="22"/>
          <w:szCs w:val="22"/>
        </w:rPr>
        <w:t xml:space="preserve">sem no entanto </w:t>
      </w:r>
      <w:r w:rsidR="003433F4">
        <w:rPr>
          <w:rFonts w:ascii="Galliard BT" w:hAnsi="Galliard BT" w:cs="Galliard BT"/>
          <w:i/>
          <w:iCs/>
          <w:sz w:val="22"/>
          <w:szCs w:val="22"/>
        </w:rPr>
        <w:t xml:space="preserve">sair </w:t>
      </w:r>
      <w:r w:rsidR="003433F4">
        <w:rPr>
          <w:rFonts w:ascii="Galliard BT" w:hAnsi="Galliard BT" w:cs="Galliard BT"/>
          <w:sz w:val="22"/>
          <w:szCs w:val="22"/>
        </w:rPr>
        <w:t xml:space="preserve">do primeiro nem </w:t>
      </w:r>
      <w:r w:rsidR="003433F4">
        <w:rPr>
          <w:rFonts w:ascii="Galliard BT" w:hAnsi="Galliard BT" w:cs="Galliard BT"/>
          <w:i/>
          <w:iCs/>
          <w:sz w:val="22"/>
          <w:szCs w:val="22"/>
        </w:rPr>
        <w:t xml:space="preserve">entrar </w:t>
      </w:r>
      <w:r w:rsidR="003433F4">
        <w:rPr>
          <w:rFonts w:ascii="Galliard BT" w:hAnsi="Galliard BT" w:cs="Galliard BT"/>
          <w:sz w:val="22"/>
          <w:szCs w:val="22"/>
        </w:rPr>
        <w:t>no segundo, já que em última análise um e o outro coincidem. O Desejo testemunha da busca do complemento (</w:t>
      </w:r>
      <w:proofErr w:type="spellStart"/>
      <w:r w:rsidR="003433F4">
        <w:rPr>
          <w:rFonts w:ascii="Galliard BT" w:hAnsi="Galliard BT" w:cs="Galliard BT"/>
          <w:i/>
          <w:iCs/>
          <w:sz w:val="22"/>
          <w:szCs w:val="22"/>
        </w:rPr>
        <w:t>plerosis</w:t>
      </w:r>
      <w:proofErr w:type="spellEnd"/>
      <w:r w:rsidR="003433F4">
        <w:rPr>
          <w:rFonts w:ascii="Galliard BT" w:hAnsi="Galliard BT" w:cs="Galliard BT"/>
          <w:sz w:val="22"/>
          <w:szCs w:val="22"/>
        </w:rPr>
        <w:t>) faltante e de uma sede de acabamento</w:t>
      </w:r>
      <w:r w:rsidR="004D29E5">
        <w:rPr>
          <w:rStyle w:val="Refdenotaderodap"/>
          <w:rFonts w:ascii="Galliard BT" w:hAnsi="Galliard BT" w:cs="Galliard BT"/>
          <w:sz w:val="22"/>
          <w:szCs w:val="22"/>
        </w:rPr>
        <w:footnoteReference w:id="40"/>
      </w:r>
      <w:r w:rsidR="003433F4">
        <w:rPr>
          <w:rFonts w:ascii="Galliard BT" w:hAnsi="Galliard BT" w:cs="Galliard BT"/>
          <w:sz w:val="22"/>
          <w:szCs w:val="22"/>
        </w:rPr>
        <w:t>; (…)</w:t>
      </w:r>
      <w:r>
        <w:rPr>
          <w:rFonts w:ascii="Galliard BT" w:hAnsi="Galliard BT" w:cs="Galliard BT"/>
          <w:sz w:val="22"/>
          <w:szCs w:val="22"/>
        </w:rPr>
        <w:t>”</w:t>
      </w:r>
    </w:p>
    <w:p w14:paraId="08EAC061" w14:textId="77777777" w:rsidR="00444162" w:rsidRDefault="00444162" w:rsidP="00A94EDC">
      <w:pPr>
        <w:pStyle w:val="Default"/>
        <w:jc w:val="both"/>
        <w:rPr>
          <w:rFonts w:ascii="Galliard BT" w:hAnsi="Galliard BT" w:cs="Galliard BT"/>
        </w:rPr>
      </w:pPr>
    </w:p>
    <w:p w14:paraId="30E30D6D" w14:textId="77777777" w:rsidR="003433F4" w:rsidRDefault="005A5F49" w:rsidP="00A94EDC">
      <w:pPr>
        <w:pStyle w:val="Default"/>
        <w:jc w:val="both"/>
        <w:rPr>
          <w:rFonts w:ascii="Galliard BT" w:hAnsi="Galliard BT" w:cs="Galliard BT"/>
        </w:rPr>
      </w:pPr>
      <w:r>
        <w:rPr>
          <w:rFonts w:ascii="Galliard BT" w:hAnsi="Galliard BT" w:cs="Galliard BT"/>
        </w:rPr>
        <w:t>[Ou seja], d</w:t>
      </w:r>
      <w:r w:rsidR="003433F4">
        <w:rPr>
          <w:rFonts w:ascii="Galliard BT" w:hAnsi="Galliard BT" w:cs="Galliard BT"/>
        </w:rPr>
        <w:t>e perfeição.</w:t>
      </w:r>
    </w:p>
    <w:p w14:paraId="1186CD51" w14:textId="77777777" w:rsidR="003433F4" w:rsidRDefault="003433F4" w:rsidP="00A94EDC">
      <w:pPr>
        <w:pStyle w:val="Default"/>
        <w:jc w:val="both"/>
        <w:rPr>
          <w:rFonts w:ascii="Galliard BT" w:hAnsi="Galliard BT" w:cs="Galliard BT"/>
        </w:rPr>
      </w:pPr>
    </w:p>
    <w:p w14:paraId="7B7F512C" w14:textId="77777777" w:rsidR="003433F4" w:rsidRDefault="00CA23DA" w:rsidP="00A94EDC">
      <w:pPr>
        <w:pStyle w:val="Default"/>
        <w:ind w:left="680"/>
        <w:jc w:val="both"/>
        <w:rPr>
          <w:rFonts w:ascii="Galliard BT" w:hAnsi="Galliard BT" w:cs="Galliard BT"/>
        </w:rPr>
      </w:pPr>
      <w:r>
        <w:rPr>
          <w:rFonts w:ascii="Galliard BT" w:hAnsi="Galliard BT" w:cs="Galliard BT"/>
          <w:sz w:val="22"/>
          <w:szCs w:val="22"/>
        </w:rPr>
        <w:t>“</w:t>
      </w:r>
      <w:r w:rsidR="00BD71A7">
        <w:rPr>
          <w:rFonts w:ascii="Galliard BT" w:hAnsi="Galliard BT" w:cs="Galliard BT"/>
          <w:sz w:val="22"/>
          <w:szCs w:val="22"/>
        </w:rPr>
        <w:t>(</w:t>
      </w:r>
      <w:r w:rsidR="003433F4">
        <w:rPr>
          <w:rFonts w:ascii="Galliard BT" w:hAnsi="Galliard BT" w:cs="Galliard BT"/>
          <w:sz w:val="22"/>
          <w:szCs w:val="22"/>
        </w:rPr>
        <w:t>…) mas deve-se dizer também que o Desejo implica ao mesmo tempo, naquele que deseja, a imanência daquilo que é desejado.</w:t>
      </w:r>
      <w:r>
        <w:rPr>
          <w:rFonts w:ascii="Galliard BT" w:hAnsi="Galliard BT" w:cs="Galliard BT"/>
          <w:sz w:val="22"/>
          <w:szCs w:val="22"/>
        </w:rPr>
        <w:t>”</w:t>
      </w:r>
    </w:p>
    <w:p w14:paraId="5E5A0064" w14:textId="77777777" w:rsidR="003433F4" w:rsidRDefault="003433F4" w:rsidP="00A94EDC">
      <w:pPr>
        <w:pStyle w:val="Default"/>
        <w:jc w:val="both"/>
        <w:rPr>
          <w:rFonts w:ascii="Galliard BT" w:hAnsi="Galliard BT" w:cs="Galliard BT"/>
        </w:rPr>
      </w:pPr>
    </w:p>
    <w:p w14:paraId="3DCDDC76" w14:textId="77777777" w:rsidR="003433F4" w:rsidRDefault="003433F4" w:rsidP="00A94EDC">
      <w:pPr>
        <w:pStyle w:val="Default"/>
        <w:jc w:val="both"/>
        <w:rPr>
          <w:rFonts w:ascii="Galliard BT" w:hAnsi="Galliard BT" w:cs="Galliard BT"/>
        </w:rPr>
      </w:pPr>
      <w:r>
        <w:rPr>
          <w:rFonts w:ascii="Galliard BT" w:hAnsi="Galliard BT" w:cs="Galliard BT"/>
        </w:rPr>
        <w:t>Ou seja, aquilo que você deseja já está em você, só falta descobri-lo, desvelá-lo</w:t>
      </w:r>
      <w:r w:rsidR="003F0DF2">
        <w:rPr>
          <w:rFonts w:ascii="Galliard BT" w:hAnsi="Galliard BT" w:cs="Galliard BT"/>
        </w:rPr>
        <w:t>, por assim dizer</w:t>
      </w:r>
      <w:r>
        <w:rPr>
          <w:rFonts w:ascii="Galliard BT" w:hAnsi="Galliard BT" w:cs="Galliard BT"/>
        </w:rPr>
        <w:t>.</w:t>
      </w:r>
    </w:p>
    <w:p w14:paraId="1D8F766F" w14:textId="77777777" w:rsidR="003433F4" w:rsidRDefault="003433F4" w:rsidP="00A94EDC">
      <w:pPr>
        <w:pStyle w:val="Default"/>
        <w:jc w:val="both"/>
        <w:rPr>
          <w:rFonts w:ascii="Galliard BT" w:hAnsi="Galliard BT" w:cs="Galliard BT"/>
        </w:rPr>
      </w:pPr>
    </w:p>
    <w:p w14:paraId="23BF3274" w14:textId="77777777" w:rsidR="003433F4" w:rsidRDefault="003F0DF2" w:rsidP="00A94EDC">
      <w:pPr>
        <w:pStyle w:val="Default"/>
        <w:ind w:left="680"/>
        <w:jc w:val="both"/>
        <w:rPr>
          <w:rFonts w:ascii="Galliard BT" w:hAnsi="Galliard BT" w:cs="Galliard BT"/>
        </w:rPr>
      </w:pPr>
      <w:r>
        <w:rPr>
          <w:rFonts w:ascii="Galliard BT" w:hAnsi="Galliard BT" w:cs="Galliard BT"/>
          <w:sz w:val="22"/>
          <w:szCs w:val="22"/>
        </w:rPr>
        <w:t>“</w:t>
      </w:r>
      <w:r w:rsidR="003433F4">
        <w:rPr>
          <w:rFonts w:ascii="Galliard BT" w:hAnsi="Galliard BT" w:cs="Galliard BT"/>
          <w:sz w:val="22"/>
          <w:szCs w:val="22"/>
        </w:rPr>
        <w:t xml:space="preserve">Eis por que a alma que segue a via ascendente </w:t>
      </w:r>
      <w:r w:rsidR="0052724B">
        <w:rPr>
          <w:rFonts w:ascii="Galliard BT" w:hAnsi="Galliard BT" w:cs="Galliard BT"/>
          <w:sz w:val="22"/>
          <w:szCs w:val="22"/>
        </w:rPr>
        <w:t>‘</w:t>
      </w:r>
      <w:r w:rsidR="003433F4">
        <w:rPr>
          <w:rFonts w:ascii="Galliard BT" w:hAnsi="Galliard BT" w:cs="Galliard BT"/>
          <w:sz w:val="22"/>
          <w:szCs w:val="22"/>
        </w:rPr>
        <w:t xml:space="preserve">entra nela mesma e não está então em nenhuma outra coisa senão nela mesma; mas desde que ela está nela só e não mais no ser, por isso mesmo ela está nele; pois ele é uma realidade e não uma essência, mas algo que está </w:t>
      </w:r>
      <w:r w:rsidR="003433F4">
        <w:rPr>
          <w:rFonts w:ascii="Galliard BT" w:hAnsi="Galliard BT" w:cs="Galliard BT"/>
          <w:i/>
          <w:iCs/>
          <w:sz w:val="22"/>
          <w:szCs w:val="22"/>
        </w:rPr>
        <w:t>para além da essência,</w:t>
      </w:r>
      <w:r w:rsidRPr="003F0DF2">
        <w:rPr>
          <w:rFonts w:ascii="Galliard BT" w:hAnsi="Galliard BT" w:cs="Galliard BT"/>
          <w:iCs/>
          <w:sz w:val="22"/>
          <w:szCs w:val="22"/>
        </w:rPr>
        <w:t xml:space="preserve"> </w:t>
      </w:r>
      <w:r w:rsidR="003433F4">
        <w:rPr>
          <w:rFonts w:ascii="Galliard BT" w:hAnsi="Galliard BT" w:cs="Galliard BT"/>
          <w:sz w:val="22"/>
          <w:szCs w:val="22"/>
        </w:rPr>
        <w:t>(...)</w:t>
      </w:r>
      <w:r>
        <w:rPr>
          <w:rFonts w:ascii="Galliard BT" w:hAnsi="Galliard BT" w:cs="Galliard BT"/>
          <w:sz w:val="22"/>
          <w:szCs w:val="22"/>
        </w:rPr>
        <w:t>”</w:t>
      </w:r>
    </w:p>
    <w:p w14:paraId="78FF5378" w14:textId="77777777" w:rsidR="003433F4" w:rsidRPr="00605B2F" w:rsidRDefault="003433F4" w:rsidP="00A94EDC">
      <w:pPr>
        <w:pStyle w:val="Default"/>
        <w:jc w:val="both"/>
        <w:rPr>
          <w:rFonts w:ascii="Galliard BT" w:hAnsi="Galliard BT" w:cs="Galliard BT"/>
          <w:color w:val="auto"/>
        </w:rPr>
      </w:pPr>
      <w:r w:rsidRPr="00605B2F">
        <w:rPr>
          <w:rFonts w:ascii="Galliard BT" w:hAnsi="Galliard BT" w:cs="Galliard BT"/>
          <w:color w:val="auto"/>
        </w:rPr>
        <w:t xml:space="preserve">A essência é aquilo que um ente </w:t>
      </w:r>
      <w:r w:rsidRPr="00605B2F">
        <w:rPr>
          <w:rFonts w:ascii="Galliard BT" w:hAnsi="Galliard BT" w:cs="Galliard BT"/>
          <w:i/>
          <w:color w:val="auto"/>
        </w:rPr>
        <w:t>é</w:t>
      </w:r>
      <w:r w:rsidRPr="00605B2F">
        <w:rPr>
          <w:rFonts w:ascii="Galliard BT" w:hAnsi="Galliard BT" w:cs="Galliard BT"/>
          <w:color w:val="auto"/>
        </w:rPr>
        <w:t xml:space="preserve"> e que o diferencia dos demais entes. Então </w:t>
      </w:r>
      <w:commentRangeStart w:id="48"/>
      <w:r w:rsidR="002C008D" w:rsidRPr="00605B2F">
        <w:rPr>
          <w:rFonts w:ascii="Galliard BT" w:hAnsi="Galliard BT" w:cs="Galliard BT"/>
          <w:color w:val="auto"/>
        </w:rPr>
        <w:t xml:space="preserve">eu </w:t>
      </w:r>
      <w:r w:rsidRPr="00605B2F">
        <w:rPr>
          <w:rFonts w:ascii="Galliard BT" w:hAnsi="Galliard BT" w:cs="Galliard BT"/>
          <w:color w:val="auto"/>
        </w:rPr>
        <w:t>não po</w:t>
      </w:r>
      <w:r w:rsidR="002C008D" w:rsidRPr="00605B2F">
        <w:rPr>
          <w:rFonts w:ascii="Galliard BT" w:hAnsi="Galliard BT" w:cs="Galliard BT"/>
          <w:color w:val="auto"/>
        </w:rPr>
        <w:t>sso</w:t>
      </w:r>
      <w:r w:rsidRPr="00605B2F">
        <w:rPr>
          <w:rFonts w:ascii="Galliard BT" w:hAnsi="Galliard BT" w:cs="Galliard BT"/>
          <w:color w:val="auto"/>
        </w:rPr>
        <w:t xml:space="preserve"> dizer</w:t>
      </w:r>
      <w:commentRangeEnd w:id="48"/>
      <w:r w:rsidR="00DE3D12" w:rsidRPr="00605B2F">
        <w:rPr>
          <w:rStyle w:val="Refdecomentrio"/>
          <w:rFonts w:ascii="Galliard BT" w:eastAsia="Calibri" w:hAnsi="Galliard BT" w:cs="Times New Roman"/>
          <w:color w:val="auto"/>
          <w:kern w:val="0"/>
          <w:lang w:eastAsia="ar-SA" w:bidi="ar-SA"/>
        </w:rPr>
        <w:commentReference w:id="48"/>
      </w:r>
      <w:r w:rsidRPr="00605B2F">
        <w:rPr>
          <w:rFonts w:ascii="Galliard BT" w:hAnsi="Galliard BT" w:cs="Galliard BT"/>
          <w:color w:val="auto"/>
        </w:rPr>
        <w:t xml:space="preserve"> que </w:t>
      </w:r>
      <w:r w:rsidRPr="00605B2F">
        <w:rPr>
          <w:rFonts w:ascii="Galliard BT" w:hAnsi="Galliard BT" w:cs="Galliard BT"/>
          <w:i/>
          <w:color w:val="auto"/>
        </w:rPr>
        <w:t>eu sou</w:t>
      </w:r>
      <w:r w:rsidRPr="00605B2F">
        <w:rPr>
          <w:rFonts w:ascii="Galliard BT" w:hAnsi="Galliard BT" w:cs="Galliard BT"/>
          <w:color w:val="auto"/>
        </w:rPr>
        <w:t xml:space="preserve"> uma coisa e que </w:t>
      </w:r>
      <w:r w:rsidRPr="00605B2F">
        <w:rPr>
          <w:rFonts w:ascii="Galliard BT" w:hAnsi="Galliard BT" w:cs="Galliard BT"/>
          <w:i/>
          <w:color w:val="auto"/>
        </w:rPr>
        <w:t xml:space="preserve">o </w:t>
      </w:r>
      <w:r w:rsidR="00256A75" w:rsidRPr="00605B2F">
        <w:rPr>
          <w:rFonts w:ascii="Galliard BT" w:hAnsi="Galliard BT" w:cs="Galliard BT"/>
          <w:i/>
          <w:color w:val="auto"/>
        </w:rPr>
        <w:t>s</w:t>
      </w:r>
      <w:r w:rsidR="002C008D" w:rsidRPr="00605B2F">
        <w:rPr>
          <w:rFonts w:ascii="Galliard BT" w:hAnsi="Galliard BT" w:cs="Galliard BT"/>
          <w:i/>
          <w:color w:val="auto"/>
        </w:rPr>
        <w:t xml:space="preserve">er </w:t>
      </w:r>
      <w:r w:rsidR="00256A75" w:rsidRPr="00605B2F">
        <w:rPr>
          <w:rFonts w:ascii="Galliard BT" w:hAnsi="Galliard BT" w:cs="Galliard BT"/>
          <w:i/>
          <w:color w:val="auto"/>
        </w:rPr>
        <w:t>s</w:t>
      </w:r>
      <w:r w:rsidRPr="00605B2F">
        <w:rPr>
          <w:rFonts w:ascii="Galliard BT" w:hAnsi="Galliard BT" w:cs="Galliard BT"/>
          <w:i/>
          <w:color w:val="auto"/>
        </w:rPr>
        <w:t>upremo é</w:t>
      </w:r>
      <w:r w:rsidRPr="00605B2F">
        <w:rPr>
          <w:rFonts w:ascii="Galliard BT" w:hAnsi="Galliard BT" w:cs="Galliard BT"/>
          <w:color w:val="auto"/>
        </w:rPr>
        <w:t xml:space="preserve"> outra, porque então </w:t>
      </w:r>
      <w:r w:rsidR="00256A75" w:rsidRPr="00605B2F">
        <w:rPr>
          <w:rFonts w:ascii="Galliard BT" w:hAnsi="Galliard BT" w:cs="Galliard BT"/>
          <w:color w:val="auto"/>
        </w:rPr>
        <w:t>e</w:t>
      </w:r>
      <w:r w:rsidR="002C008D" w:rsidRPr="00605B2F">
        <w:rPr>
          <w:rFonts w:ascii="Galliard BT" w:hAnsi="Galliard BT" w:cs="Galliard BT"/>
          <w:color w:val="auto"/>
        </w:rPr>
        <w:t xml:space="preserve">le </w:t>
      </w:r>
      <w:r w:rsidRPr="00605B2F">
        <w:rPr>
          <w:rFonts w:ascii="Galliard BT" w:hAnsi="Galliard BT" w:cs="Galliard BT"/>
          <w:color w:val="auto"/>
        </w:rPr>
        <w:t xml:space="preserve">seria uma outra essência diferente </w:t>
      </w:r>
      <w:commentRangeStart w:id="49"/>
      <w:r w:rsidR="002C008D" w:rsidRPr="00605B2F">
        <w:rPr>
          <w:rFonts w:ascii="Galliard BT" w:hAnsi="Galliard BT" w:cs="Galliard BT"/>
          <w:color w:val="auto"/>
        </w:rPr>
        <w:t>da minha</w:t>
      </w:r>
      <w:commentRangeEnd w:id="49"/>
      <w:r w:rsidR="002C008D" w:rsidRPr="00605B2F">
        <w:rPr>
          <w:rStyle w:val="Refdecomentrio"/>
          <w:rFonts w:ascii="Galliard BT" w:eastAsia="Calibri" w:hAnsi="Galliard BT" w:cs="Times New Roman"/>
          <w:color w:val="auto"/>
          <w:kern w:val="0"/>
          <w:lang w:eastAsia="ar-SA" w:bidi="ar-SA"/>
        </w:rPr>
        <w:commentReference w:id="49"/>
      </w:r>
      <w:r w:rsidRPr="00605B2F">
        <w:rPr>
          <w:rFonts w:ascii="Galliard BT" w:hAnsi="Galliard BT" w:cs="Galliard BT"/>
          <w:color w:val="auto"/>
        </w:rPr>
        <w:t xml:space="preserve">. É </w:t>
      </w:r>
      <w:r w:rsidR="00DE3D12" w:rsidRPr="00605B2F">
        <w:rPr>
          <w:rFonts w:ascii="Galliard BT" w:hAnsi="Galliard BT" w:cs="Galliard BT"/>
          <w:color w:val="auto"/>
        </w:rPr>
        <w:t xml:space="preserve">por isso que </w:t>
      </w:r>
      <w:commentRangeStart w:id="50"/>
      <w:r w:rsidR="00DE3D12" w:rsidRPr="00605B2F">
        <w:rPr>
          <w:rFonts w:ascii="Galliard BT" w:hAnsi="Galliard BT" w:cs="Galliard BT"/>
          <w:color w:val="auto"/>
        </w:rPr>
        <w:t xml:space="preserve">Plotino </w:t>
      </w:r>
      <w:commentRangeEnd w:id="50"/>
      <w:r w:rsidR="00DE3D12" w:rsidRPr="00605B2F">
        <w:rPr>
          <w:rStyle w:val="Refdecomentrio"/>
          <w:rFonts w:ascii="Galliard BT" w:eastAsia="Calibri" w:hAnsi="Galliard BT" w:cs="Times New Roman"/>
          <w:color w:val="auto"/>
          <w:kern w:val="0"/>
          <w:lang w:eastAsia="ar-SA" w:bidi="ar-SA"/>
        </w:rPr>
        <w:commentReference w:id="50"/>
      </w:r>
      <w:r w:rsidR="00DE3D12" w:rsidRPr="00605B2F">
        <w:rPr>
          <w:rFonts w:ascii="Galliard BT" w:hAnsi="Galliard BT" w:cs="Galliard BT"/>
          <w:color w:val="auto"/>
        </w:rPr>
        <w:t xml:space="preserve">dizia que </w:t>
      </w:r>
      <w:r w:rsidR="00605B2F" w:rsidRPr="00605B2F">
        <w:rPr>
          <w:rFonts w:ascii="Galliard BT" w:hAnsi="Galliard BT" w:cs="Galliard BT"/>
          <w:color w:val="auto"/>
        </w:rPr>
        <w:t>[</w:t>
      </w:r>
      <w:commentRangeStart w:id="51"/>
      <w:r w:rsidR="00DE3D12" w:rsidRPr="00605B2F">
        <w:rPr>
          <w:rFonts w:ascii="Galliard BT" w:hAnsi="Galliard BT" w:cs="Galliard BT"/>
          <w:color w:val="auto"/>
        </w:rPr>
        <w:t xml:space="preserve">o </w:t>
      </w:r>
      <w:r w:rsidR="00256A75" w:rsidRPr="00605B2F">
        <w:rPr>
          <w:rFonts w:ascii="Galliard BT" w:hAnsi="Galliard BT" w:cs="Galliard BT"/>
          <w:color w:val="auto"/>
        </w:rPr>
        <w:t>s</w:t>
      </w:r>
      <w:r w:rsidR="00DE3D12" w:rsidRPr="00605B2F">
        <w:rPr>
          <w:rFonts w:ascii="Galliard BT" w:hAnsi="Galliard BT" w:cs="Galliard BT"/>
          <w:color w:val="auto"/>
        </w:rPr>
        <w:t>er</w:t>
      </w:r>
      <w:r w:rsidR="00605B2F" w:rsidRPr="00605B2F">
        <w:rPr>
          <w:rFonts w:ascii="Galliard BT" w:hAnsi="Galliard BT" w:cs="Galliard BT"/>
          <w:color w:val="auto"/>
        </w:rPr>
        <w:t>]</w:t>
      </w:r>
      <w:r w:rsidRPr="00605B2F">
        <w:rPr>
          <w:rFonts w:ascii="Galliard BT" w:hAnsi="Galliard BT" w:cs="Galliard BT"/>
          <w:color w:val="auto"/>
        </w:rPr>
        <w:t xml:space="preserve"> </w:t>
      </w:r>
      <w:commentRangeEnd w:id="51"/>
      <w:r w:rsidR="00DE3D12" w:rsidRPr="00605B2F">
        <w:rPr>
          <w:rStyle w:val="Refdecomentrio"/>
          <w:rFonts w:ascii="Galliard BT" w:eastAsia="Calibri" w:hAnsi="Galliard BT" w:cs="Times New Roman"/>
          <w:color w:val="auto"/>
          <w:kern w:val="0"/>
          <w:lang w:eastAsia="ar-SA" w:bidi="ar-SA"/>
        </w:rPr>
        <w:commentReference w:id="51"/>
      </w:r>
      <w:r w:rsidRPr="00605B2F">
        <w:rPr>
          <w:rFonts w:ascii="Galliard BT" w:hAnsi="Galliard BT" w:cs="Galliard BT"/>
          <w:color w:val="auto"/>
        </w:rPr>
        <w:t xml:space="preserve">está </w:t>
      </w:r>
      <w:r w:rsidR="00DE3D12" w:rsidRPr="00605B2F">
        <w:rPr>
          <w:rFonts w:ascii="Galliard BT" w:hAnsi="Galliard BT" w:cs="Galliard BT"/>
          <w:i/>
          <w:color w:val="auto"/>
        </w:rPr>
        <w:t>para além de todas as essências</w:t>
      </w:r>
      <w:r w:rsidR="00DE3D12" w:rsidRPr="00605B2F">
        <w:rPr>
          <w:rFonts w:ascii="Galliard BT" w:hAnsi="Galliard BT" w:cs="Galliard BT"/>
          <w:color w:val="auto"/>
        </w:rPr>
        <w:t>, e como</w:t>
      </w:r>
      <w:r w:rsidRPr="00605B2F">
        <w:rPr>
          <w:rFonts w:ascii="Galliard BT" w:hAnsi="Galliard BT" w:cs="Galliard BT"/>
          <w:color w:val="auto"/>
        </w:rPr>
        <w:t xml:space="preserve"> </w:t>
      </w:r>
      <w:r w:rsidR="00DE3D12" w:rsidRPr="00605B2F">
        <w:rPr>
          <w:rFonts w:ascii="Galliard BT" w:hAnsi="Galliard BT" w:cs="Galliard BT"/>
          <w:color w:val="auto"/>
        </w:rPr>
        <w:t>e</w:t>
      </w:r>
      <w:r w:rsidRPr="00605B2F">
        <w:rPr>
          <w:rFonts w:ascii="Galliard BT" w:hAnsi="Galliard BT" w:cs="Galliard BT"/>
          <w:color w:val="auto"/>
        </w:rPr>
        <w:t xml:space="preserve">ssência quer dizer </w:t>
      </w:r>
      <w:r w:rsidRPr="00605B2F">
        <w:rPr>
          <w:rFonts w:ascii="Galliard BT" w:hAnsi="Galliard BT" w:cs="Galliard BT"/>
          <w:i/>
          <w:iCs/>
          <w:color w:val="auto"/>
        </w:rPr>
        <w:t>diferença específica</w:t>
      </w:r>
      <w:r w:rsidR="009E232C" w:rsidRPr="00605B2F">
        <w:rPr>
          <w:rFonts w:ascii="Galliard BT" w:hAnsi="Galliard BT" w:cs="Galliard BT"/>
          <w:color w:val="auto"/>
        </w:rPr>
        <w:t>,</w:t>
      </w:r>
      <w:r w:rsidRPr="00605B2F">
        <w:rPr>
          <w:rFonts w:ascii="Galliard BT" w:hAnsi="Galliard BT" w:cs="Galliard BT"/>
          <w:color w:val="auto"/>
        </w:rPr>
        <w:t xml:space="preserve"> está </w:t>
      </w:r>
      <w:r w:rsidRPr="00605B2F">
        <w:rPr>
          <w:rFonts w:ascii="Galliard BT" w:hAnsi="Galliard BT" w:cs="Galliard BT"/>
          <w:i/>
          <w:color w:val="auto"/>
        </w:rPr>
        <w:t>para além de todas as diferenças específicas</w:t>
      </w:r>
      <w:r w:rsidRPr="00605B2F">
        <w:rPr>
          <w:rFonts w:ascii="Galliard BT" w:hAnsi="Galliard BT" w:cs="Galliard BT"/>
          <w:color w:val="auto"/>
        </w:rPr>
        <w:t>.</w:t>
      </w:r>
    </w:p>
    <w:p w14:paraId="76321FCC" w14:textId="77777777" w:rsidR="003433F4" w:rsidRDefault="003433F4" w:rsidP="00A94EDC">
      <w:pPr>
        <w:pStyle w:val="Default"/>
        <w:jc w:val="both"/>
        <w:rPr>
          <w:rFonts w:ascii="Galliard BT" w:hAnsi="Galliard BT" w:cs="Galliard BT"/>
        </w:rPr>
      </w:pPr>
    </w:p>
    <w:p w14:paraId="7BFAC307" w14:textId="77777777" w:rsidR="003433F4" w:rsidRPr="00663055" w:rsidRDefault="00663055" w:rsidP="00A94EDC">
      <w:pPr>
        <w:pStyle w:val="Default"/>
        <w:ind w:left="680"/>
        <w:jc w:val="both"/>
        <w:rPr>
          <w:rFonts w:ascii="Galliard BT" w:hAnsi="Galliard BT" w:cs="Galliard BT"/>
          <w:sz w:val="22"/>
          <w:szCs w:val="22"/>
        </w:rPr>
      </w:pPr>
      <w:r>
        <w:rPr>
          <w:rFonts w:ascii="Galliard BT" w:hAnsi="Galliard BT" w:cs="Galliard BT"/>
          <w:sz w:val="22"/>
          <w:szCs w:val="22"/>
        </w:rPr>
        <w:t xml:space="preserve">“(...) </w:t>
      </w:r>
      <w:commentRangeStart w:id="52"/>
      <w:r>
        <w:rPr>
          <w:rFonts w:ascii="Galliard BT" w:hAnsi="Galliard BT" w:cs="Galliard BT"/>
          <w:sz w:val="22"/>
          <w:szCs w:val="22"/>
        </w:rPr>
        <w:t xml:space="preserve">para a alma com que ele </w:t>
      </w:r>
      <w:r w:rsidRPr="00663055">
        <w:rPr>
          <w:rFonts w:ascii="Galliard BT" w:hAnsi="Galliard BT" w:cs="Galliard BT"/>
          <w:sz w:val="22"/>
          <w:szCs w:val="22"/>
        </w:rPr>
        <w:t>se une</w:t>
      </w:r>
      <w:commentRangeEnd w:id="52"/>
      <w:r w:rsidR="007D7288">
        <w:rPr>
          <w:rStyle w:val="Refdecomentrio"/>
          <w:rFonts w:ascii="Galliard BT" w:eastAsia="Calibri" w:hAnsi="Galliard BT" w:cs="Times New Roman"/>
          <w:color w:val="auto"/>
          <w:kern w:val="0"/>
          <w:lang w:eastAsia="ar-SA" w:bidi="ar-SA"/>
        </w:rPr>
        <w:commentReference w:id="52"/>
      </w:r>
      <w:r w:rsidR="007D7288">
        <w:rPr>
          <w:rFonts w:ascii="Galliard BT" w:hAnsi="Galliard BT" w:cs="Galliard BT"/>
          <w:sz w:val="22"/>
          <w:szCs w:val="22"/>
        </w:rPr>
        <w:t>.</w:t>
      </w:r>
      <w:r w:rsidRPr="00663055">
        <w:rPr>
          <w:rFonts w:ascii="Galliard BT" w:hAnsi="Galliard BT" w:cs="Galliard BT"/>
          <w:sz w:val="22"/>
          <w:szCs w:val="22"/>
        </w:rPr>
        <w:t xml:space="preserve"> </w:t>
      </w:r>
      <w:r w:rsidR="003433F4">
        <w:rPr>
          <w:rFonts w:ascii="Galliard BT" w:hAnsi="Galliard BT" w:cs="Galliard BT"/>
          <w:sz w:val="22"/>
          <w:szCs w:val="22"/>
        </w:rPr>
        <w:t>Se nos vemos a nós mesmos tornar-nos nele, temo-nos por uma imagem dele; ao falar dele progredimos como uma imagem até o seu modelo, (...)</w:t>
      </w:r>
      <w:r w:rsidR="00377E07">
        <w:rPr>
          <w:rFonts w:ascii="Galliard BT" w:hAnsi="Galliard BT" w:cs="Galliard BT"/>
          <w:sz w:val="22"/>
          <w:szCs w:val="22"/>
        </w:rPr>
        <w:t>”</w:t>
      </w:r>
    </w:p>
    <w:p w14:paraId="5E18CF5D" w14:textId="77777777" w:rsidR="003433F4" w:rsidRDefault="003433F4" w:rsidP="00A94EDC">
      <w:pPr>
        <w:pStyle w:val="Default"/>
        <w:jc w:val="both"/>
        <w:rPr>
          <w:rFonts w:ascii="Galliard BT" w:hAnsi="Galliard BT" w:cs="Galliard BT"/>
        </w:rPr>
      </w:pPr>
    </w:p>
    <w:p w14:paraId="78D80B4F" w14:textId="77777777" w:rsidR="003433F4" w:rsidRDefault="003433F4" w:rsidP="00A94EDC">
      <w:pPr>
        <w:pStyle w:val="Default"/>
        <w:jc w:val="both"/>
        <w:rPr>
          <w:rFonts w:ascii="Galliard BT" w:hAnsi="Galliard BT" w:cs="Galliard BT"/>
        </w:rPr>
      </w:pPr>
      <w:r>
        <w:rPr>
          <w:rFonts w:ascii="Galliard BT" w:hAnsi="Galliard BT" w:cs="Galliard BT"/>
        </w:rPr>
        <w:t xml:space="preserve">Uma imagem que retorna ao seu modelo e que descobre que </w:t>
      </w:r>
      <w:r w:rsidR="004321BE">
        <w:rPr>
          <w:rFonts w:ascii="Galliard BT" w:hAnsi="Galliard BT" w:cs="Galliard BT"/>
        </w:rPr>
        <w:t xml:space="preserve">no fundo </w:t>
      </w:r>
      <w:r>
        <w:rPr>
          <w:rFonts w:ascii="Galliard BT" w:hAnsi="Galliard BT" w:cs="Galliard BT"/>
        </w:rPr>
        <w:t>esse tempo todo ela não era senão o próprio modelo.</w:t>
      </w:r>
    </w:p>
    <w:p w14:paraId="1336BE74" w14:textId="77777777" w:rsidR="003433F4" w:rsidRDefault="003433F4" w:rsidP="00A94EDC">
      <w:pPr>
        <w:pStyle w:val="Default"/>
        <w:jc w:val="both"/>
        <w:rPr>
          <w:rFonts w:ascii="Galliard BT" w:hAnsi="Galliard BT" w:cs="Galliard BT"/>
        </w:rPr>
      </w:pPr>
    </w:p>
    <w:p w14:paraId="36351938" w14:textId="77777777" w:rsidR="003433F4" w:rsidRDefault="00966887" w:rsidP="00A94EDC">
      <w:pPr>
        <w:pStyle w:val="Default"/>
        <w:ind w:left="680"/>
        <w:jc w:val="both"/>
        <w:rPr>
          <w:rFonts w:ascii="Galliard BT" w:hAnsi="Galliard BT" w:cs="Galliard BT"/>
        </w:rPr>
      </w:pPr>
      <w:r>
        <w:rPr>
          <w:rFonts w:ascii="Galliard BT" w:hAnsi="Galliard BT" w:cs="Galliard BT"/>
          <w:sz w:val="22"/>
          <w:szCs w:val="22"/>
        </w:rPr>
        <w:t>“</w:t>
      </w:r>
      <w:r w:rsidR="003433F4">
        <w:rPr>
          <w:rFonts w:ascii="Galliard BT" w:hAnsi="Galliard BT" w:cs="Galliard BT"/>
          <w:sz w:val="22"/>
          <w:szCs w:val="22"/>
        </w:rPr>
        <w:t>(…) e chegamos ao fim da viagem</w:t>
      </w:r>
      <w:r>
        <w:rPr>
          <w:rFonts w:ascii="Galliard BT" w:hAnsi="Galliard BT" w:cs="Galliard BT"/>
          <w:sz w:val="22"/>
          <w:szCs w:val="22"/>
        </w:rPr>
        <w:t>’</w:t>
      </w:r>
      <w:r w:rsidR="00EE289D">
        <w:rPr>
          <w:rStyle w:val="Refdenotaderodap"/>
          <w:rFonts w:ascii="Galliard BT" w:hAnsi="Galliard BT" w:cs="Galliard BT"/>
          <w:sz w:val="22"/>
          <w:szCs w:val="22"/>
        </w:rPr>
        <w:footnoteReference w:id="41"/>
      </w:r>
      <w:r w:rsidR="003433F4">
        <w:rPr>
          <w:rFonts w:ascii="Galliard BT" w:hAnsi="Galliard BT" w:cs="Galliard BT"/>
          <w:sz w:val="22"/>
          <w:szCs w:val="22"/>
        </w:rPr>
        <w:t>. Assim o desejo opera uma verdadeira inversão da emanação, (…)</w:t>
      </w:r>
      <w:r>
        <w:rPr>
          <w:rFonts w:ascii="Galliard BT" w:hAnsi="Galliard BT" w:cs="Galliard BT"/>
          <w:sz w:val="22"/>
          <w:szCs w:val="22"/>
        </w:rPr>
        <w:t>”</w:t>
      </w:r>
    </w:p>
    <w:p w14:paraId="2E155236" w14:textId="77777777" w:rsidR="003433F4" w:rsidRDefault="003433F4" w:rsidP="00A94EDC">
      <w:pPr>
        <w:pStyle w:val="Default"/>
        <w:jc w:val="both"/>
        <w:rPr>
          <w:rFonts w:ascii="Galliard BT" w:hAnsi="Galliard BT" w:cs="Galliard BT"/>
        </w:rPr>
      </w:pPr>
    </w:p>
    <w:p w14:paraId="02FFA56E" w14:textId="77777777" w:rsidR="003433F4" w:rsidRDefault="009845D3" w:rsidP="00A94EDC">
      <w:pPr>
        <w:pStyle w:val="Default"/>
        <w:jc w:val="both"/>
        <w:rPr>
          <w:rFonts w:ascii="Galliard BT" w:hAnsi="Galliard BT" w:cs="Galliard BT"/>
        </w:rPr>
      </w:pPr>
      <w:r>
        <w:rPr>
          <w:rFonts w:ascii="Galliard BT" w:hAnsi="Galliard BT" w:cs="Galliard BT"/>
        </w:rPr>
        <w:t>A emanação é</w:t>
      </w:r>
      <w:r w:rsidR="003433F4">
        <w:rPr>
          <w:rFonts w:ascii="Galliard BT" w:hAnsi="Galliard BT" w:cs="Galliard BT"/>
        </w:rPr>
        <w:t xml:space="preserve"> o </w:t>
      </w:r>
      <w:r>
        <w:rPr>
          <w:rFonts w:ascii="Galliard BT" w:hAnsi="Galliard BT" w:cs="Galliard BT"/>
        </w:rPr>
        <w:t>“</w:t>
      </w:r>
      <w:r w:rsidR="003433F4">
        <w:rPr>
          <w:rFonts w:ascii="Galliard BT" w:hAnsi="Galliard BT" w:cs="Galliard BT"/>
        </w:rPr>
        <w:t>êxtase catastrófico</w:t>
      </w:r>
      <w:r>
        <w:rPr>
          <w:rFonts w:ascii="Galliard BT" w:hAnsi="Galliard BT" w:cs="Galliard BT"/>
        </w:rPr>
        <w:t>”</w:t>
      </w:r>
      <w:r w:rsidR="003433F4">
        <w:rPr>
          <w:rFonts w:ascii="Galliard BT" w:hAnsi="Galliard BT" w:cs="Galliard BT"/>
        </w:rPr>
        <w:t xml:space="preserve">, que, gerando a multiplicidade dos entes, acaba por resultar numa separação ilusória, na </w:t>
      </w:r>
      <w:r w:rsidR="003433F4" w:rsidRPr="00984614">
        <w:rPr>
          <w:rFonts w:ascii="Galliard BT" w:hAnsi="Galliard BT" w:cs="Galliard BT"/>
          <w:color w:val="auto"/>
        </w:rPr>
        <w:t xml:space="preserve">qual cada </w:t>
      </w:r>
      <w:r w:rsidRPr="00984614">
        <w:rPr>
          <w:rFonts w:ascii="Galliard BT" w:hAnsi="Galliard BT" w:cs="Galliard BT"/>
          <w:color w:val="auto"/>
        </w:rPr>
        <w:t xml:space="preserve">um </w:t>
      </w:r>
      <w:r w:rsidR="003433F4" w:rsidRPr="00984614">
        <w:rPr>
          <w:rFonts w:ascii="Galliard BT" w:hAnsi="Galliard BT" w:cs="Galliard BT"/>
          <w:color w:val="auto"/>
        </w:rPr>
        <w:t>se</w:t>
      </w:r>
      <w:r w:rsidR="003433F4">
        <w:rPr>
          <w:rFonts w:ascii="Galliard BT" w:hAnsi="Galliard BT" w:cs="Galliard BT"/>
        </w:rPr>
        <w:t xml:space="preserve"> vê como ente distinto, separado, esquecendo a sua </w:t>
      </w:r>
      <w:r w:rsidR="00B85940" w:rsidRPr="00B85940">
        <w:rPr>
          <w:rFonts w:ascii="Galliard BT" w:hAnsi="Galliard BT" w:cs="Galliard BT"/>
          <w:color w:val="FF0000"/>
          <w:sz w:val="16"/>
          <w:szCs w:val="16"/>
        </w:rPr>
        <w:t>[1:10]</w:t>
      </w:r>
      <w:r w:rsidR="00B85940">
        <w:rPr>
          <w:rFonts w:ascii="Galliard BT" w:hAnsi="Galliard BT" w:cs="Galliard BT"/>
        </w:rPr>
        <w:t xml:space="preserve"> </w:t>
      </w:r>
      <w:r w:rsidR="003433F4">
        <w:rPr>
          <w:rFonts w:ascii="Galliard BT" w:hAnsi="Galliard BT" w:cs="Galliard BT"/>
        </w:rPr>
        <w:t>origem no Um.</w:t>
      </w:r>
    </w:p>
    <w:p w14:paraId="247A2F33" w14:textId="77777777" w:rsidR="003433F4" w:rsidRDefault="003433F4" w:rsidP="00A94EDC">
      <w:pPr>
        <w:pStyle w:val="Default"/>
        <w:jc w:val="both"/>
        <w:rPr>
          <w:rFonts w:ascii="Galliard BT" w:hAnsi="Galliard BT" w:cs="Galliard BT"/>
        </w:rPr>
      </w:pPr>
    </w:p>
    <w:p w14:paraId="7E7180E2" w14:textId="77777777" w:rsidR="003433F4" w:rsidRDefault="00BB5E22" w:rsidP="00A94EDC">
      <w:pPr>
        <w:pStyle w:val="Default"/>
        <w:ind w:left="680"/>
        <w:jc w:val="both"/>
        <w:rPr>
          <w:rFonts w:ascii="Galliard BT" w:hAnsi="Galliard BT" w:cs="Galliard BT"/>
          <w:sz w:val="22"/>
          <w:szCs w:val="22"/>
        </w:rPr>
      </w:pPr>
      <w:r>
        <w:rPr>
          <w:rFonts w:ascii="Galliard BT" w:hAnsi="Galliard BT" w:cs="Galliard BT"/>
          <w:sz w:val="22"/>
          <w:szCs w:val="22"/>
        </w:rPr>
        <w:t>“</w:t>
      </w:r>
      <w:r w:rsidR="003433F4">
        <w:rPr>
          <w:rFonts w:ascii="Galliard BT" w:hAnsi="Galliard BT" w:cs="Galliard BT"/>
          <w:sz w:val="22"/>
          <w:szCs w:val="22"/>
        </w:rPr>
        <w:t xml:space="preserve">(…) graças à qual aquele que desce para dentro de si mesmo chega a ver a verdade e </w:t>
      </w:r>
      <w:r>
        <w:rPr>
          <w:rFonts w:ascii="Galliard BT" w:hAnsi="Galliard BT" w:cs="Galliard BT"/>
          <w:sz w:val="22"/>
          <w:szCs w:val="22"/>
        </w:rPr>
        <w:t>‘</w:t>
      </w:r>
      <w:r w:rsidR="003433F4">
        <w:rPr>
          <w:rFonts w:ascii="Galliard BT" w:hAnsi="Galliard BT" w:cs="Galliard BT"/>
          <w:sz w:val="22"/>
          <w:szCs w:val="22"/>
        </w:rPr>
        <w:t>faz coincidir seu próprio centro com o centro universal</w:t>
      </w:r>
      <w:r>
        <w:rPr>
          <w:rFonts w:ascii="Galliard BT" w:hAnsi="Galliard BT" w:cs="Galliard BT"/>
          <w:sz w:val="22"/>
          <w:szCs w:val="22"/>
        </w:rPr>
        <w:t>’</w:t>
      </w:r>
      <w:r w:rsidR="00EE289D">
        <w:rPr>
          <w:rStyle w:val="Refdenotaderodap"/>
          <w:rFonts w:ascii="Galliard BT" w:hAnsi="Galliard BT" w:cs="Galliard BT"/>
          <w:sz w:val="22"/>
          <w:szCs w:val="22"/>
        </w:rPr>
        <w:footnoteReference w:id="42"/>
      </w:r>
      <w:r w:rsidR="003433F4">
        <w:rPr>
          <w:rFonts w:ascii="Galliard BT" w:hAnsi="Galliard BT" w:cs="Galliard BT"/>
          <w:sz w:val="22"/>
          <w:szCs w:val="22"/>
        </w:rPr>
        <w:t xml:space="preserve">. O </w:t>
      </w:r>
      <w:r>
        <w:rPr>
          <w:rFonts w:ascii="Galliard BT" w:hAnsi="Galliard BT" w:cs="Galliard BT"/>
          <w:sz w:val="22"/>
          <w:szCs w:val="22"/>
        </w:rPr>
        <w:t>‘</w:t>
      </w:r>
      <w:r w:rsidR="003433F4">
        <w:rPr>
          <w:rFonts w:ascii="Galliard BT" w:hAnsi="Galliard BT" w:cs="Galliard BT"/>
          <w:sz w:val="22"/>
          <w:szCs w:val="22"/>
        </w:rPr>
        <w:t>conhece-te a ti mesmo</w:t>
      </w:r>
      <w:r>
        <w:rPr>
          <w:rFonts w:ascii="Galliard BT" w:hAnsi="Galliard BT" w:cs="Galliard BT"/>
          <w:sz w:val="22"/>
          <w:szCs w:val="22"/>
        </w:rPr>
        <w:t>’</w:t>
      </w:r>
      <w:r w:rsidR="003433F4">
        <w:rPr>
          <w:rFonts w:ascii="Galliard BT" w:hAnsi="Galliard BT" w:cs="Galliard BT"/>
          <w:sz w:val="22"/>
          <w:szCs w:val="22"/>
        </w:rPr>
        <w:t xml:space="preserve"> socrático terminou por desembocar numa filosofia da imanência </w:t>
      </w:r>
      <w:proofErr w:type="spellStart"/>
      <w:r w:rsidR="003433F4">
        <w:rPr>
          <w:rFonts w:ascii="Galliard BT" w:hAnsi="Galliard BT" w:cs="Galliard BT"/>
          <w:sz w:val="22"/>
          <w:szCs w:val="22"/>
        </w:rPr>
        <w:t>auto-iniciadora</w:t>
      </w:r>
      <w:proofErr w:type="spellEnd"/>
      <w:r w:rsidR="003433F4">
        <w:rPr>
          <w:rFonts w:ascii="Galliard BT" w:hAnsi="Galliard BT" w:cs="Galliard BT"/>
          <w:sz w:val="22"/>
          <w:szCs w:val="22"/>
        </w:rPr>
        <w:t>.</w:t>
      </w:r>
    </w:p>
    <w:p w14:paraId="636A4846" w14:textId="77777777" w:rsidR="00BB5E22" w:rsidRDefault="00BB5E22" w:rsidP="00A94EDC">
      <w:pPr>
        <w:pStyle w:val="Default"/>
        <w:ind w:left="680"/>
        <w:jc w:val="both"/>
        <w:rPr>
          <w:rFonts w:ascii="Galliard BT" w:hAnsi="Galliard BT" w:cs="Galliard BT"/>
          <w:sz w:val="22"/>
          <w:szCs w:val="22"/>
        </w:rPr>
      </w:pPr>
    </w:p>
    <w:p w14:paraId="7F638E1A" w14:textId="77777777" w:rsidR="00BB5E22" w:rsidRDefault="00BB5E22" w:rsidP="00A94EDC">
      <w:pPr>
        <w:pStyle w:val="Default"/>
        <w:ind w:left="680"/>
        <w:jc w:val="center"/>
        <w:rPr>
          <w:rFonts w:ascii="Galliard BT" w:hAnsi="Galliard BT" w:cs="Galliard BT"/>
          <w:sz w:val="22"/>
          <w:szCs w:val="22"/>
        </w:rPr>
      </w:pPr>
      <w:r>
        <w:rPr>
          <w:rFonts w:ascii="Galliard BT" w:hAnsi="Galliard BT" w:cs="Galliard BT"/>
          <w:sz w:val="22"/>
          <w:szCs w:val="22"/>
        </w:rPr>
        <w:t>*</w:t>
      </w:r>
    </w:p>
    <w:p w14:paraId="294F7222" w14:textId="77777777" w:rsidR="00BB5E22" w:rsidRDefault="00BB5E22" w:rsidP="00A94EDC">
      <w:pPr>
        <w:pStyle w:val="Default"/>
        <w:ind w:left="680"/>
        <w:jc w:val="both"/>
        <w:rPr>
          <w:rFonts w:ascii="Galliard BT" w:hAnsi="Galliard BT" w:cs="Galliard BT"/>
          <w:sz w:val="22"/>
          <w:szCs w:val="22"/>
        </w:rPr>
      </w:pPr>
    </w:p>
    <w:p w14:paraId="67DA5166" w14:textId="77777777" w:rsidR="003433F4" w:rsidRDefault="003433F4" w:rsidP="00A94EDC">
      <w:pPr>
        <w:pStyle w:val="Default"/>
        <w:ind w:left="680"/>
        <w:jc w:val="both"/>
        <w:rPr>
          <w:rFonts w:ascii="Galliard BT" w:hAnsi="Galliard BT" w:cs="Galliard BT"/>
        </w:rPr>
      </w:pPr>
      <w:r>
        <w:rPr>
          <w:rFonts w:ascii="Galliard BT" w:hAnsi="Galliard BT" w:cs="Galliard BT"/>
          <w:sz w:val="22"/>
          <w:szCs w:val="22"/>
        </w:rPr>
        <w:t>Tal é a essência do helenismo; mas ela manifesta coisa bem diversa do que seria o espírito de uma época; ela constitui a expressão mesma do procedimento do homem que se esforça para encontrar nele aquilo que lhe permitiria sair de si, e que se toma ao mesmo tempo como ponto de apoio e como alavanca (…)</w:t>
      </w:r>
      <w:r w:rsidR="00F0454B">
        <w:rPr>
          <w:rFonts w:ascii="Galliard BT" w:hAnsi="Galliard BT" w:cs="Galliard BT"/>
          <w:sz w:val="22"/>
          <w:szCs w:val="22"/>
        </w:rPr>
        <w:t>”</w:t>
      </w:r>
    </w:p>
    <w:p w14:paraId="3D71A819" w14:textId="77777777" w:rsidR="003433F4" w:rsidRDefault="003433F4" w:rsidP="00A94EDC">
      <w:pPr>
        <w:pStyle w:val="Default"/>
        <w:jc w:val="both"/>
        <w:rPr>
          <w:rFonts w:ascii="Galliard BT" w:hAnsi="Galliard BT" w:cs="Galliard BT"/>
        </w:rPr>
      </w:pPr>
    </w:p>
    <w:p w14:paraId="4C4A8C17" w14:textId="77777777" w:rsidR="003433F4" w:rsidRDefault="003433F4" w:rsidP="00A94EDC">
      <w:pPr>
        <w:pStyle w:val="Default"/>
        <w:jc w:val="both"/>
        <w:rPr>
          <w:rFonts w:ascii="Galliard BT" w:hAnsi="Galliard BT" w:cs="Galliard BT"/>
        </w:rPr>
      </w:pPr>
      <w:r>
        <w:rPr>
          <w:rFonts w:ascii="Galliard BT" w:hAnsi="Galliard BT" w:cs="Galliard BT"/>
        </w:rPr>
        <w:t xml:space="preserve">É uma bela imagem: o homem é, </w:t>
      </w:r>
      <w:commentRangeStart w:id="53"/>
      <w:r w:rsidR="00F0454B">
        <w:rPr>
          <w:rFonts w:ascii="Galliard BT" w:hAnsi="Galliard BT" w:cs="Galliard BT"/>
        </w:rPr>
        <w:t>ao mesmo tempo</w:t>
      </w:r>
      <w:commentRangeEnd w:id="53"/>
      <w:r w:rsidR="00F0454B">
        <w:rPr>
          <w:rStyle w:val="Refdecomentrio"/>
          <w:rFonts w:ascii="Galliard BT" w:eastAsia="Calibri" w:hAnsi="Galliard BT" w:cs="Times New Roman"/>
          <w:color w:val="auto"/>
          <w:kern w:val="0"/>
          <w:lang w:eastAsia="ar-SA" w:bidi="ar-SA"/>
        </w:rPr>
        <w:commentReference w:id="53"/>
      </w:r>
      <w:r>
        <w:rPr>
          <w:rFonts w:ascii="Galliard BT" w:hAnsi="Galliard BT" w:cs="Galliard BT"/>
        </w:rPr>
        <w:t xml:space="preserve">, o ponto de apoio e a alavanca que se </w:t>
      </w:r>
      <w:r w:rsidR="00F0454B">
        <w:rPr>
          <w:rFonts w:ascii="Galliard BT" w:hAnsi="Galliard BT" w:cs="Galliard BT"/>
        </w:rPr>
        <w:t>apóia</w:t>
      </w:r>
      <w:r>
        <w:rPr>
          <w:rFonts w:ascii="Galliard BT" w:hAnsi="Galliard BT" w:cs="Galliard BT"/>
        </w:rPr>
        <w:t xml:space="preserve"> nesse ponto de apoio para se mover.</w:t>
      </w:r>
    </w:p>
    <w:p w14:paraId="62ED335B" w14:textId="77777777" w:rsidR="003433F4" w:rsidRDefault="003433F4" w:rsidP="00A94EDC">
      <w:pPr>
        <w:pStyle w:val="Default"/>
        <w:jc w:val="both"/>
        <w:rPr>
          <w:rFonts w:ascii="Galliard BT" w:hAnsi="Galliard BT" w:cs="Galliard BT"/>
        </w:rPr>
      </w:pPr>
    </w:p>
    <w:p w14:paraId="40D82491" w14:textId="77777777" w:rsidR="003433F4" w:rsidRDefault="003433F4" w:rsidP="00A94EDC">
      <w:pPr>
        <w:pStyle w:val="Default"/>
        <w:ind w:left="680"/>
        <w:jc w:val="both"/>
        <w:rPr>
          <w:rFonts w:ascii="Galliard BT" w:hAnsi="Galliard BT" w:cs="Galliard BT"/>
          <w:sz w:val="22"/>
          <w:szCs w:val="22"/>
        </w:rPr>
      </w:pPr>
      <w:r>
        <w:rPr>
          <w:rFonts w:ascii="Galliard BT" w:hAnsi="Galliard BT" w:cs="Galliard BT"/>
          <w:sz w:val="22"/>
          <w:szCs w:val="22"/>
        </w:rPr>
        <w:t xml:space="preserve">(...) para elevar-se acima de si mesmo. Tal esforço está no coração do Eros, da </w:t>
      </w:r>
      <w:proofErr w:type="spellStart"/>
      <w:r>
        <w:rPr>
          <w:rFonts w:ascii="Galliard BT" w:hAnsi="Galliard BT" w:cs="Galliard BT"/>
          <w:i/>
          <w:iCs/>
          <w:sz w:val="22"/>
          <w:szCs w:val="22"/>
        </w:rPr>
        <w:t>orexis</w:t>
      </w:r>
      <w:proofErr w:type="spellEnd"/>
      <w:r>
        <w:rPr>
          <w:rFonts w:ascii="Galliard BT" w:hAnsi="Galliard BT" w:cs="Galliard BT"/>
          <w:sz w:val="22"/>
          <w:szCs w:val="22"/>
        </w:rPr>
        <w:t xml:space="preserve">, da </w:t>
      </w:r>
      <w:proofErr w:type="spellStart"/>
      <w:r>
        <w:rPr>
          <w:rFonts w:ascii="Galliard BT" w:hAnsi="Galliard BT" w:cs="Galliard BT"/>
          <w:i/>
          <w:iCs/>
          <w:sz w:val="22"/>
          <w:szCs w:val="22"/>
        </w:rPr>
        <w:t>ephesis</w:t>
      </w:r>
      <w:proofErr w:type="spellEnd"/>
      <w:r>
        <w:rPr>
          <w:rFonts w:ascii="Galliard BT" w:hAnsi="Galliard BT" w:cs="Galliard BT"/>
          <w:sz w:val="22"/>
          <w:szCs w:val="22"/>
        </w:rPr>
        <w:t xml:space="preserve">, em suma, do Desejo do homem de chegar à verdade, de a desvelar e de não ser mais senão uma e mesma coisa que ela, a fim de se identificar a Deus no termo de um conhecimento contemplativo. </w:t>
      </w:r>
    </w:p>
    <w:p w14:paraId="3EFFA7D7" w14:textId="77777777" w:rsidR="00BD71A7" w:rsidRDefault="00BD71A7" w:rsidP="00A94EDC">
      <w:pPr>
        <w:pStyle w:val="Default"/>
        <w:ind w:left="680"/>
        <w:jc w:val="both"/>
        <w:rPr>
          <w:rFonts w:ascii="Galliard BT" w:hAnsi="Galliard BT" w:cs="Galliard BT"/>
          <w:sz w:val="22"/>
          <w:szCs w:val="22"/>
        </w:rPr>
      </w:pPr>
    </w:p>
    <w:p w14:paraId="70D6C2C9" w14:textId="77777777" w:rsidR="003433F4" w:rsidRDefault="003433F4" w:rsidP="00A94EDC">
      <w:pPr>
        <w:pStyle w:val="Default"/>
        <w:ind w:left="680"/>
        <w:jc w:val="both"/>
        <w:rPr>
          <w:rFonts w:ascii="Galliard BT" w:hAnsi="Galliard BT" w:cs="Galliard BT"/>
          <w:sz w:val="22"/>
          <w:szCs w:val="22"/>
        </w:rPr>
      </w:pPr>
      <w:r>
        <w:rPr>
          <w:rFonts w:ascii="Galliard BT" w:hAnsi="Galliard BT" w:cs="Galliard BT"/>
          <w:sz w:val="22"/>
          <w:szCs w:val="22"/>
        </w:rPr>
        <w:t xml:space="preserve">Estamos portanto aqui em presença de teorias da salvação pelo conhecimento, </w:t>
      </w:r>
      <w:r w:rsidR="006B6C0C">
        <w:rPr>
          <w:rFonts w:ascii="Galliard BT" w:hAnsi="Galliard BT" w:cs="Galliard BT"/>
          <w:sz w:val="22"/>
          <w:szCs w:val="22"/>
        </w:rPr>
        <w:t>idéia</w:t>
      </w:r>
      <w:r>
        <w:rPr>
          <w:rFonts w:ascii="Galliard BT" w:hAnsi="Galliard BT" w:cs="Galliard BT"/>
          <w:sz w:val="22"/>
          <w:szCs w:val="22"/>
        </w:rPr>
        <w:t xml:space="preserve"> que se </w:t>
      </w:r>
      <w:r w:rsidR="006B6C0C">
        <w:rPr>
          <w:rFonts w:ascii="Galliard BT" w:hAnsi="Galliard BT" w:cs="Galliard BT"/>
          <w:sz w:val="22"/>
          <w:szCs w:val="22"/>
        </w:rPr>
        <w:t>reencontra no coração da gnose.”</w:t>
      </w:r>
    </w:p>
    <w:p w14:paraId="79FB977F" w14:textId="77777777" w:rsidR="00825EB0" w:rsidRPr="00825EB0" w:rsidRDefault="00825EB0" w:rsidP="00A94EDC">
      <w:pPr>
        <w:pStyle w:val="Default"/>
        <w:ind w:left="680"/>
        <w:jc w:val="both"/>
        <w:rPr>
          <w:rFonts w:ascii="Galliard BT" w:hAnsi="Galliard BT" w:cs="Galliard BT"/>
          <w:szCs w:val="22"/>
        </w:rPr>
      </w:pPr>
    </w:p>
    <w:p w14:paraId="43EFD45A" w14:textId="77777777" w:rsidR="00F13F2D" w:rsidRDefault="007D35AF" w:rsidP="00A94EDC">
      <w:pPr>
        <w:pStyle w:val="Default"/>
        <w:jc w:val="both"/>
        <w:rPr>
          <w:rFonts w:ascii="Galliard BT" w:hAnsi="Galliard BT" w:cs="Galliard BT"/>
        </w:rPr>
      </w:pPr>
      <w:r w:rsidRPr="007D35AF">
        <w:rPr>
          <w:rFonts w:ascii="Galliard BT" w:hAnsi="Galliard BT" w:cs="Galliard BT"/>
          <w:color w:val="auto"/>
        </w:rPr>
        <w:t>P</w:t>
      </w:r>
      <w:r w:rsidR="003433F4" w:rsidRPr="007D35AF">
        <w:rPr>
          <w:rFonts w:ascii="Galliard BT" w:hAnsi="Galliard BT" w:cs="Galliard BT"/>
          <w:color w:val="auto"/>
        </w:rPr>
        <w:t xml:space="preserve">or isso mesmo, </w:t>
      </w:r>
      <w:r w:rsidR="0033768F" w:rsidRPr="007D35AF">
        <w:rPr>
          <w:rFonts w:ascii="Galliard BT" w:hAnsi="Galliard BT" w:cs="Galliard BT"/>
          <w:color w:val="auto"/>
        </w:rPr>
        <w:t xml:space="preserve">não se pode </w:t>
      </w:r>
      <w:r w:rsidR="003433F4" w:rsidRPr="007D35AF">
        <w:rPr>
          <w:rFonts w:ascii="Galliard BT" w:hAnsi="Galliard BT" w:cs="Galliard BT"/>
          <w:color w:val="auto"/>
        </w:rPr>
        <w:t xml:space="preserve">dizer que esse tipo de visão caracteriza somente o helenismo. Não há aqui referências ao hinduísmo ou ao budismo, mas é essencialmente </w:t>
      </w:r>
      <w:r w:rsidRPr="007D35AF">
        <w:rPr>
          <w:rFonts w:ascii="Galliard BT" w:hAnsi="Galliard BT" w:cs="Galliard BT"/>
          <w:color w:val="auto"/>
        </w:rPr>
        <w:t>a mesma coisa. O</w:t>
      </w:r>
      <w:r w:rsidR="003433F4" w:rsidRPr="007D35AF">
        <w:rPr>
          <w:rFonts w:ascii="Galliard BT" w:hAnsi="Galliard BT" w:cs="Galliard BT"/>
          <w:color w:val="auto"/>
        </w:rPr>
        <w:t xml:space="preserve">u seja, essa mesma </w:t>
      </w:r>
      <w:r w:rsidR="0033768F" w:rsidRPr="007D35AF">
        <w:rPr>
          <w:rFonts w:ascii="Galliard BT" w:hAnsi="Galliard BT" w:cs="Galliard BT"/>
          <w:color w:val="auto"/>
        </w:rPr>
        <w:t>idéia</w:t>
      </w:r>
      <w:r w:rsidR="003433F4" w:rsidRPr="007D35AF">
        <w:rPr>
          <w:rFonts w:ascii="Galliard BT" w:hAnsi="Galliard BT" w:cs="Galliard BT"/>
          <w:color w:val="auto"/>
        </w:rPr>
        <w:t xml:space="preserve">, esse mesmo corpo de crenças e </w:t>
      </w:r>
      <w:r w:rsidR="0033768F" w:rsidRPr="007D35AF">
        <w:rPr>
          <w:rFonts w:ascii="Galliard BT" w:hAnsi="Galliard BT" w:cs="Galliard BT"/>
          <w:color w:val="auto"/>
        </w:rPr>
        <w:t xml:space="preserve">de </w:t>
      </w:r>
      <w:r w:rsidR="003433F4" w:rsidRPr="007D35AF">
        <w:rPr>
          <w:rFonts w:ascii="Galliard BT" w:hAnsi="Galliard BT" w:cs="Galliard BT"/>
          <w:color w:val="auto"/>
        </w:rPr>
        <w:t>atitudes pode aparecer em distintos</w:t>
      </w:r>
      <w:r w:rsidR="0033768F">
        <w:rPr>
          <w:rFonts w:ascii="Galliard BT" w:hAnsi="Galliard BT" w:cs="Galliard BT"/>
        </w:rPr>
        <w:t xml:space="preserve"> lugares</w:t>
      </w:r>
      <w:r w:rsidR="003433F4">
        <w:rPr>
          <w:rFonts w:ascii="Galliard BT" w:hAnsi="Galliard BT" w:cs="Galliard BT"/>
        </w:rPr>
        <w:t xml:space="preserve"> da Terra, sem nenhuma conexão ou influência entre si, e pode também reaparecer em outras épocas mais tarde praticamente intacto. Essa visão, em parte helenística, em parte gnóstica e em parte hinduísta</w:t>
      </w:r>
      <w:r>
        <w:rPr>
          <w:rFonts w:ascii="Galliard BT" w:hAnsi="Galliard BT" w:cs="Galliard BT"/>
        </w:rPr>
        <w:t>,</w:t>
      </w:r>
      <w:r w:rsidR="003433F4">
        <w:rPr>
          <w:rFonts w:ascii="Galliard BT" w:hAnsi="Galliard BT" w:cs="Galliard BT"/>
        </w:rPr>
        <w:t xml:space="preserve"> permanece existindo ainda como uma possibilidade no mundo de hoje, mesmo por que ela encerra uma </w:t>
      </w:r>
      <w:r w:rsidR="003446E4">
        <w:rPr>
          <w:rFonts w:ascii="Galliard BT" w:hAnsi="Galliard BT" w:cs="Galliard BT"/>
        </w:rPr>
        <w:t>parcela</w:t>
      </w:r>
      <w:r w:rsidR="003433F4">
        <w:rPr>
          <w:rFonts w:ascii="Galliard BT" w:hAnsi="Galliard BT" w:cs="Galliard BT"/>
        </w:rPr>
        <w:t xml:space="preserve"> de verdade</w:t>
      </w:r>
      <w:r w:rsidR="003446E4">
        <w:rPr>
          <w:rFonts w:ascii="Galliard BT" w:hAnsi="Galliard BT" w:cs="Galliard BT"/>
        </w:rPr>
        <w:t xml:space="preserve"> </w:t>
      </w:r>
      <w:r w:rsidR="003433F4">
        <w:rPr>
          <w:rFonts w:ascii="Galliard BT" w:hAnsi="Galliard BT" w:cs="Galliard BT"/>
        </w:rPr>
        <w:t xml:space="preserve">que uma vez conquistada não se pode jogar fora. É a famosa teoria dos patamares: a filosofia não progride no sentido de empilhar conhecimento, mas ela alcança certos patamares abaixo dos quais não se pode voltar mais, o que não quer dizer que se tenha de parar </w:t>
      </w:r>
      <w:commentRangeStart w:id="54"/>
      <w:r w:rsidR="00E24DD1">
        <w:rPr>
          <w:rFonts w:ascii="Galliard BT" w:hAnsi="Galliard BT" w:cs="Galliard BT"/>
        </w:rPr>
        <w:t>neles</w:t>
      </w:r>
      <w:commentRangeEnd w:id="54"/>
      <w:r w:rsidR="00E24DD1">
        <w:rPr>
          <w:rStyle w:val="Refdecomentrio"/>
          <w:rFonts w:ascii="Galliard BT" w:eastAsia="Calibri" w:hAnsi="Galliard BT" w:cs="Times New Roman"/>
          <w:color w:val="auto"/>
          <w:kern w:val="0"/>
          <w:lang w:eastAsia="ar-SA" w:bidi="ar-SA"/>
        </w:rPr>
        <w:commentReference w:id="54"/>
      </w:r>
      <w:r w:rsidR="003433F4">
        <w:rPr>
          <w:rFonts w:ascii="Galliard BT" w:hAnsi="Galliard BT" w:cs="Galliard BT"/>
        </w:rPr>
        <w:t xml:space="preserve">. Essa doutrina metafísica alcançada pelos hinduístas, pelos budistas, por Platão e </w:t>
      </w:r>
      <w:r w:rsidR="003B4634">
        <w:rPr>
          <w:rFonts w:ascii="Galliard BT" w:hAnsi="Galliard BT" w:cs="Galliard BT"/>
        </w:rPr>
        <w:t xml:space="preserve">por </w:t>
      </w:r>
      <w:r w:rsidR="003433F4">
        <w:rPr>
          <w:rFonts w:ascii="Galliard BT" w:hAnsi="Galliard BT" w:cs="Galliard BT"/>
        </w:rPr>
        <w:t xml:space="preserve">Aristóteles é um patamar, é um terreno conquistado. </w:t>
      </w:r>
      <w:r w:rsidR="003B4634">
        <w:rPr>
          <w:rFonts w:ascii="Galliard BT" w:hAnsi="Galliard BT" w:cs="Galliard BT"/>
        </w:rPr>
        <w:t>Portanto, o</w:t>
      </w:r>
      <w:r w:rsidR="003433F4">
        <w:rPr>
          <w:rFonts w:ascii="Galliard BT" w:hAnsi="Galliard BT" w:cs="Galliard BT"/>
        </w:rPr>
        <w:t xml:space="preserve"> que há de verdade nela não pode ser jo</w:t>
      </w:r>
      <w:r w:rsidR="00F13F2D">
        <w:rPr>
          <w:rFonts w:ascii="Galliard BT" w:hAnsi="Galliard BT" w:cs="Galliard BT"/>
        </w:rPr>
        <w:t>gado fora</w:t>
      </w:r>
      <w:r w:rsidR="00EE4963">
        <w:rPr>
          <w:rFonts w:ascii="Galliard BT" w:hAnsi="Galliard BT" w:cs="Galliard BT"/>
        </w:rPr>
        <w:t xml:space="preserve"> nem negado.</w:t>
      </w:r>
    </w:p>
    <w:p w14:paraId="62B26C37" w14:textId="77777777" w:rsidR="00F13F2D" w:rsidRDefault="00F13F2D" w:rsidP="00A94EDC">
      <w:pPr>
        <w:pStyle w:val="Default"/>
        <w:jc w:val="both"/>
        <w:rPr>
          <w:rFonts w:ascii="Galliard BT" w:hAnsi="Galliard BT" w:cs="Galliard BT"/>
        </w:rPr>
      </w:pPr>
    </w:p>
    <w:p w14:paraId="71EE6CEB" w14:textId="77777777" w:rsidR="00F13F2D" w:rsidRPr="00440873" w:rsidRDefault="00270258" w:rsidP="00A94EDC">
      <w:pPr>
        <w:pStyle w:val="Default"/>
        <w:jc w:val="both"/>
        <w:rPr>
          <w:rFonts w:ascii="Galliard BT" w:hAnsi="Galliard BT" w:cs="Galliard BT"/>
          <w:color w:val="auto"/>
        </w:rPr>
      </w:pPr>
      <w:r>
        <w:rPr>
          <w:rFonts w:ascii="Galliard BT" w:hAnsi="Galliard BT" w:cs="Galliard BT"/>
        </w:rPr>
        <w:t>Não há mais como negar, por exemplo, a</w:t>
      </w:r>
      <w:r w:rsidR="003433F4">
        <w:rPr>
          <w:rFonts w:ascii="Galliard BT" w:hAnsi="Galliard BT" w:cs="Galliard BT"/>
        </w:rPr>
        <w:t xml:space="preserve"> relativa inexistência dos seres individuais em comparação com o </w:t>
      </w:r>
      <w:r w:rsidR="00433604">
        <w:rPr>
          <w:rFonts w:ascii="Galliard BT" w:hAnsi="Galliard BT" w:cs="Galliard BT"/>
        </w:rPr>
        <w:t>s</w:t>
      </w:r>
      <w:r w:rsidR="003433F4">
        <w:rPr>
          <w:rFonts w:ascii="Galliard BT" w:hAnsi="Galliard BT" w:cs="Galliard BT"/>
        </w:rPr>
        <w:t xml:space="preserve">er </w:t>
      </w:r>
      <w:r>
        <w:rPr>
          <w:rFonts w:ascii="Galliard BT" w:hAnsi="Galliard BT" w:cs="Galliard BT"/>
        </w:rPr>
        <w:t>universal</w:t>
      </w:r>
      <w:r w:rsidR="003433F4">
        <w:rPr>
          <w:rFonts w:ascii="Galliard BT" w:hAnsi="Galliard BT" w:cs="Galliard BT"/>
        </w:rPr>
        <w:t xml:space="preserve">. </w:t>
      </w:r>
      <w:r w:rsidR="007072CE">
        <w:rPr>
          <w:rFonts w:ascii="Galliard BT" w:hAnsi="Galliard BT" w:cs="Galliard BT"/>
        </w:rPr>
        <w:t>A</w:t>
      </w:r>
      <w:r w:rsidR="003433F4">
        <w:rPr>
          <w:rFonts w:ascii="Galliard BT" w:hAnsi="Galliard BT" w:cs="Galliard BT"/>
        </w:rPr>
        <w:t xml:space="preserve"> existência do desejo, dessa aspiração de retorno </w:t>
      </w:r>
      <w:r w:rsidR="007072CE">
        <w:rPr>
          <w:rFonts w:ascii="Galliard BT" w:hAnsi="Galliard BT" w:cs="Galliard BT"/>
        </w:rPr>
        <w:t xml:space="preserve">também </w:t>
      </w:r>
      <w:r w:rsidR="003433F4">
        <w:rPr>
          <w:rFonts w:ascii="Galliard BT" w:hAnsi="Galliard BT" w:cs="Galliard BT"/>
        </w:rPr>
        <w:t xml:space="preserve">não </w:t>
      </w:r>
      <w:r w:rsidR="007072CE">
        <w:rPr>
          <w:rFonts w:ascii="Galliard BT" w:hAnsi="Galliard BT" w:cs="Galliard BT"/>
        </w:rPr>
        <w:t>pode mais ser negada</w:t>
      </w:r>
      <w:r w:rsidR="003433F4">
        <w:rPr>
          <w:rFonts w:ascii="Galliard BT" w:hAnsi="Galliard BT" w:cs="Galliard BT"/>
        </w:rPr>
        <w:t xml:space="preserve">, porque </w:t>
      </w:r>
      <w:r w:rsidR="00A671B2">
        <w:rPr>
          <w:rFonts w:ascii="Galliard BT" w:hAnsi="Galliard BT" w:cs="Galliard BT"/>
        </w:rPr>
        <w:t>essa</w:t>
      </w:r>
      <w:r w:rsidR="003433F4">
        <w:rPr>
          <w:rFonts w:ascii="Galliard BT" w:hAnsi="Galliard BT" w:cs="Galliard BT"/>
        </w:rPr>
        <w:t xml:space="preserve"> é uma e</w:t>
      </w:r>
      <w:r w:rsidR="00F64B5D">
        <w:rPr>
          <w:rFonts w:ascii="Galliard BT" w:hAnsi="Galliard BT" w:cs="Galliard BT"/>
        </w:rPr>
        <w:t>xperiência que todo ser humano,</w:t>
      </w:r>
      <w:r w:rsidR="003433F4">
        <w:rPr>
          <w:rFonts w:ascii="Galliard BT" w:hAnsi="Galliard BT" w:cs="Galliard BT"/>
        </w:rPr>
        <w:t xml:space="preserve"> a não </w:t>
      </w:r>
      <w:r w:rsidR="00F64B5D">
        <w:rPr>
          <w:rFonts w:ascii="Galliard BT" w:hAnsi="Galliard BT" w:cs="Galliard BT"/>
        </w:rPr>
        <w:t>ser que seja totalmente tapado,</w:t>
      </w:r>
      <w:r w:rsidR="003433F4">
        <w:rPr>
          <w:rFonts w:ascii="Galliard BT" w:hAnsi="Galliard BT" w:cs="Galliard BT"/>
        </w:rPr>
        <w:t xml:space="preserve"> </w:t>
      </w:r>
      <w:r w:rsidR="007072CE">
        <w:rPr>
          <w:rFonts w:ascii="Galliard BT" w:hAnsi="Galliard BT" w:cs="Galliard BT"/>
        </w:rPr>
        <w:t xml:space="preserve">algum dia </w:t>
      </w:r>
      <w:r w:rsidR="003433F4">
        <w:rPr>
          <w:rFonts w:ascii="Galliard BT" w:hAnsi="Galliard BT" w:cs="Galliard BT"/>
        </w:rPr>
        <w:t xml:space="preserve">teve. </w:t>
      </w:r>
      <w:r w:rsidR="002855B8">
        <w:rPr>
          <w:rFonts w:ascii="Galliard BT" w:hAnsi="Galliard BT" w:cs="Galliard BT"/>
        </w:rPr>
        <w:t>É</w:t>
      </w:r>
      <w:r w:rsidR="003433F4">
        <w:rPr>
          <w:rFonts w:ascii="Galliard BT" w:hAnsi="Galliard BT" w:cs="Galliard BT"/>
        </w:rPr>
        <w:t xml:space="preserve"> possível ir além disso, </w:t>
      </w:r>
      <w:r w:rsidR="00AA6B8F" w:rsidRPr="00EE4963">
        <w:rPr>
          <w:rFonts w:ascii="Galliard BT" w:hAnsi="Galliard BT" w:cs="Galliard BT"/>
          <w:color w:val="auto"/>
        </w:rPr>
        <w:t>e esse além</w:t>
      </w:r>
      <w:r w:rsidR="003433F4" w:rsidRPr="00EE4963">
        <w:rPr>
          <w:rFonts w:ascii="Galliard BT" w:hAnsi="Galliard BT" w:cs="Galliard BT"/>
          <w:color w:val="auto"/>
        </w:rPr>
        <w:t xml:space="preserve"> aparece</w:t>
      </w:r>
      <w:r w:rsidR="003433F4">
        <w:rPr>
          <w:rFonts w:ascii="Galliard BT" w:hAnsi="Galliard BT" w:cs="Galliard BT"/>
        </w:rPr>
        <w:t xml:space="preserve"> justamente com o cristianismo, mas o que vem em seguida não é uma superação</w:t>
      </w:r>
      <w:r w:rsidR="00E120C1">
        <w:rPr>
          <w:rFonts w:ascii="Galliard BT" w:hAnsi="Galliard BT" w:cs="Galliard BT"/>
        </w:rPr>
        <w:t>; é</w:t>
      </w:r>
      <w:r w:rsidR="003433F4">
        <w:rPr>
          <w:rFonts w:ascii="Galliard BT" w:hAnsi="Galliard BT" w:cs="Galliard BT"/>
        </w:rPr>
        <w:t xml:space="preserve">, de certo modo, uma descida de </w:t>
      </w:r>
      <w:r w:rsidR="003433F4" w:rsidRPr="00440873">
        <w:rPr>
          <w:rFonts w:ascii="Galliard BT" w:hAnsi="Galliard BT" w:cs="Galliard BT"/>
          <w:color w:val="auto"/>
        </w:rPr>
        <w:t xml:space="preserve">nível. </w:t>
      </w:r>
      <w:r w:rsidR="00EE4963" w:rsidRPr="00440873">
        <w:rPr>
          <w:rFonts w:ascii="Galliard BT" w:hAnsi="Galliard BT" w:cs="Galliard BT"/>
          <w:color w:val="auto"/>
        </w:rPr>
        <w:t>N</w:t>
      </w:r>
      <w:r w:rsidR="003433F4" w:rsidRPr="00440873">
        <w:rPr>
          <w:rFonts w:ascii="Galliard BT" w:hAnsi="Galliard BT" w:cs="Galliard BT"/>
          <w:color w:val="auto"/>
        </w:rPr>
        <w:t xml:space="preserve">essa descida de nível que </w:t>
      </w:r>
      <w:r w:rsidR="00786473" w:rsidRPr="00440873">
        <w:rPr>
          <w:rFonts w:ascii="Galliard BT" w:hAnsi="Galliard BT" w:cs="Galliard BT"/>
          <w:color w:val="auto"/>
        </w:rPr>
        <w:t>Brun</w:t>
      </w:r>
      <w:r w:rsidR="003433F4" w:rsidRPr="00440873">
        <w:rPr>
          <w:rFonts w:ascii="Galliard BT" w:hAnsi="Galliard BT" w:cs="Galliard BT"/>
          <w:color w:val="auto"/>
        </w:rPr>
        <w:t xml:space="preserve"> </w:t>
      </w:r>
      <w:r w:rsidR="00786473" w:rsidRPr="00440873">
        <w:rPr>
          <w:rFonts w:ascii="Galliard BT" w:hAnsi="Galliard BT" w:cs="Galliard BT"/>
          <w:color w:val="auto"/>
        </w:rPr>
        <w:t xml:space="preserve">descreverá </w:t>
      </w:r>
      <w:r w:rsidR="003433F4" w:rsidRPr="00440873">
        <w:rPr>
          <w:rFonts w:ascii="Galliard BT" w:hAnsi="Galliard BT" w:cs="Galliard BT"/>
          <w:color w:val="auto"/>
        </w:rPr>
        <w:t>nas três próximas etapas</w:t>
      </w:r>
      <w:r w:rsidR="00786473" w:rsidRPr="00440873">
        <w:rPr>
          <w:rFonts w:ascii="Galliard BT" w:hAnsi="Galliard BT" w:cs="Galliard BT"/>
          <w:color w:val="auto"/>
        </w:rPr>
        <w:t xml:space="preserve"> </w:t>
      </w:r>
      <w:r w:rsidR="00A94EDC">
        <w:rPr>
          <w:rFonts w:ascii="Galliard BT" w:hAnsi="Galliard BT" w:cs="Galliard BT"/>
          <w:color w:val="auto"/>
        </w:rPr>
        <w:t>—</w:t>
      </w:r>
      <w:r w:rsidR="003433F4" w:rsidRPr="00440873">
        <w:rPr>
          <w:rFonts w:ascii="Galliard BT" w:hAnsi="Galliard BT" w:cs="Galliard BT"/>
          <w:color w:val="auto"/>
        </w:rPr>
        <w:t xml:space="preserve"> a verdade já não como </w:t>
      </w:r>
      <w:proofErr w:type="spellStart"/>
      <w:r w:rsidR="003433F4" w:rsidRPr="00440873">
        <w:rPr>
          <w:rFonts w:ascii="Galliard BT" w:hAnsi="Galliard BT" w:cs="Galliard BT"/>
          <w:i/>
          <w:color w:val="auto"/>
        </w:rPr>
        <w:t>aletheia</w:t>
      </w:r>
      <w:proofErr w:type="spellEnd"/>
      <w:r w:rsidR="003433F4" w:rsidRPr="00440873">
        <w:rPr>
          <w:rFonts w:ascii="Galliard BT" w:hAnsi="Galliard BT" w:cs="Galliard BT"/>
          <w:color w:val="auto"/>
        </w:rPr>
        <w:t>, desvelamento, descoberta,</w:t>
      </w:r>
      <w:r w:rsidR="00786473" w:rsidRPr="00440873">
        <w:rPr>
          <w:rFonts w:ascii="Galliard BT" w:hAnsi="Galliard BT" w:cs="Galliard BT"/>
          <w:color w:val="auto"/>
        </w:rPr>
        <w:t xml:space="preserve"> mas a verdade como instauração,</w:t>
      </w:r>
      <w:r w:rsidR="003433F4" w:rsidRPr="00440873">
        <w:rPr>
          <w:rFonts w:ascii="Galliard BT" w:hAnsi="Galliard BT" w:cs="Galliard BT"/>
          <w:color w:val="auto"/>
        </w:rPr>
        <w:t xml:space="preserve"> construção, depois como dinamização, como algo que se revela progressivamente na </w:t>
      </w:r>
      <w:r w:rsidR="00894AB5" w:rsidRPr="00440873">
        <w:rPr>
          <w:rFonts w:ascii="Galliard BT" w:hAnsi="Galliard BT" w:cs="Galliard BT"/>
          <w:color w:val="auto"/>
        </w:rPr>
        <w:t>H</w:t>
      </w:r>
      <w:r w:rsidR="003433F4" w:rsidRPr="00440873">
        <w:rPr>
          <w:rFonts w:ascii="Galliard BT" w:hAnsi="Galliard BT" w:cs="Galliard BT"/>
          <w:color w:val="auto"/>
        </w:rPr>
        <w:t>istória (com Hegel)</w:t>
      </w:r>
      <w:r w:rsidR="00786473" w:rsidRPr="00440873">
        <w:rPr>
          <w:rFonts w:ascii="Galliard BT" w:hAnsi="Galliard BT" w:cs="Galliard BT"/>
          <w:color w:val="auto"/>
        </w:rPr>
        <w:t>,</w:t>
      </w:r>
      <w:r w:rsidR="003433F4" w:rsidRPr="00440873">
        <w:rPr>
          <w:rFonts w:ascii="Galliard BT" w:hAnsi="Galliard BT" w:cs="Galliard BT"/>
          <w:color w:val="auto"/>
        </w:rPr>
        <w:t xml:space="preserve"> e por fim a verdade como autodissolução, </w:t>
      </w:r>
      <w:r w:rsidR="00786473" w:rsidRPr="00440873">
        <w:rPr>
          <w:rFonts w:ascii="Galliard BT" w:hAnsi="Galliard BT" w:cs="Galliard BT"/>
          <w:color w:val="auto"/>
        </w:rPr>
        <w:t xml:space="preserve">quando </w:t>
      </w:r>
      <w:r w:rsidR="003433F4" w:rsidRPr="00440873">
        <w:rPr>
          <w:rFonts w:ascii="Galliard BT" w:hAnsi="Galliard BT" w:cs="Galliard BT"/>
          <w:color w:val="auto"/>
        </w:rPr>
        <w:t>some</w:t>
      </w:r>
      <w:r w:rsidR="00786473">
        <w:rPr>
          <w:rFonts w:ascii="Galliard BT" w:hAnsi="Galliard BT" w:cs="Galliard BT"/>
        </w:rPr>
        <w:t xml:space="preserve"> a verdade, o sujeito e tudo o mais </w:t>
      </w:r>
      <w:r w:rsidR="003433F4">
        <w:rPr>
          <w:rFonts w:ascii="Galliard BT" w:hAnsi="Galliard BT" w:cs="Galliard BT"/>
        </w:rPr>
        <w:t xml:space="preserve">(com </w:t>
      </w:r>
      <w:r w:rsidR="00786473">
        <w:rPr>
          <w:rFonts w:ascii="Galliard BT" w:hAnsi="Galliard BT" w:cs="Galliard BT"/>
        </w:rPr>
        <w:t>Nietzsche, o desconstrucionismo</w:t>
      </w:r>
      <w:r w:rsidR="003433F4">
        <w:rPr>
          <w:rFonts w:ascii="Galliard BT" w:hAnsi="Galliard BT" w:cs="Galliard BT"/>
        </w:rPr>
        <w:t xml:space="preserve"> etc</w:t>
      </w:r>
      <w:r w:rsidR="00786473">
        <w:rPr>
          <w:rFonts w:ascii="Galliard BT" w:hAnsi="Galliard BT" w:cs="Galliard BT"/>
        </w:rPr>
        <w:t xml:space="preserve">.) </w:t>
      </w:r>
      <w:r w:rsidR="00A94EDC">
        <w:rPr>
          <w:rFonts w:ascii="Galliard BT" w:hAnsi="Galliard BT" w:cs="Galliard BT"/>
          <w:color w:val="auto"/>
        </w:rPr>
        <w:t>—</w:t>
      </w:r>
      <w:r w:rsidR="00786473" w:rsidRPr="00440873">
        <w:rPr>
          <w:rFonts w:ascii="Galliard BT" w:hAnsi="Galliard BT" w:cs="Galliard BT"/>
          <w:color w:val="auto"/>
        </w:rPr>
        <w:t xml:space="preserve"> </w:t>
      </w:r>
      <w:r w:rsidR="00F13F2D" w:rsidRPr="00440873">
        <w:rPr>
          <w:rFonts w:ascii="Galliard BT" w:hAnsi="Galliard BT" w:cs="Galliard BT"/>
          <w:color w:val="auto"/>
        </w:rPr>
        <w:t xml:space="preserve">se observa realmente uma queda. </w:t>
      </w:r>
      <w:r w:rsidR="00CA05CD" w:rsidRPr="00440873">
        <w:rPr>
          <w:rFonts w:ascii="Galliard BT" w:hAnsi="Galliard BT" w:cs="Galliard BT"/>
          <w:color w:val="auto"/>
        </w:rPr>
        <w:t xml:space="preserve">Essa queda, no entanto, </w:t>
      </w:r>
      <w:r w:rsidR="003433F4" w:rsidRPr="00440873">
        <w:rPr>
          <w:rFonts w:ascii="Galliard BT" w:hAnsi="Galliard BT" w:cs="Galliard BT"/>
          <w:color w:val="auto"/>
        </w:rPr>
        <w:t>é paral</w:t>
      </w:r>
      <w:r w:rsidR="00CA05CD" w:rsidRPr="00440873">
        <w:rPr>
          <w:rFonts w:ascii="Galliard BT" w:hAnsi="Galliard BT" w:cs="Galliard BT"/>
          <w:color w:val="auto"/>
        </w:rPr>
        <w:t xml:space="preserve">ela à história do cristianismo, que </w:t>
      </w:r>
      <w:r w:rsidR="003433F4" w:rsidRPr="00440873">
        <w:rPr>
          <w:rFonts w:ascii="Galliard BT" w:hAnsi="Galliard BT" w:cs="Galliard BT"/>
          <w:color w:val="auto"/>
        </w:rPr>
        <w:t xml:space="preserve">está indo numa certa direção </w:t>
      </w:r>
      <w:r w:rsidR="00CA05CD" w:rsidRPr="00440873">
        <w:rPr>
          <w:rFonts w:ascii="Galliard BT" w:hAnsi="Galliard BT" w:cs="Galliard BT"/>
          <w:color w:val="auto"/>
        </w:rPr>
        <w:t>enquanto</w:t>
      </w:r>
      <w:r w:rsidR="003433F4" w:rsidRPr="00440873">
        <w:rPr>
          <w:rFonts w:ascii="Galliard BT" w:hAnsi="Galliard BT" w:cs="Galliard BT"/>
          <w:color w:val="auto"/>
        </w:rPr>
        <w:t xml:space="preserve"> esse movimento da filosofia está indo na direção oposta</w:t>
      </w:r>
      <w:r w:rsidR="002E4CAF" w:rsidRPr="00440873">
        <w:rPr>
          <w:rFonts w:ascii="Galliard BT" w:hAnsi="Galliard BT" w:cs="Galliard BT"/>
          <w:color w:val="auto"/>
        </w:rPr>
        <w:t>, por assim dizer</w:t>
      </w:r>
      <w:r w:rsidR="00F13F2D" w:rsidRPr="00440873">
        <w:rPr>
          <w:rFonts w:ascii="Galliard BT" w:hAnsi="Galliard BT" w:cs="Galliard BT"/>
          <w:color w:val="auto"/>
        </w:rPr>
        <w:t>.</w:t>
      </w:r>
    </w:p>
    <w:p w14:paraId="62D565A3" w14:textId="77777777" w:rsidR="00F13F2D" w:rsidRPr="00440873" w:rsidRDefault="00F13F2D" w:rsidP="00A94EDC">
      <w:pPr>
        <w:pStyle w:val="Default"/>
        <w:jc w:val="both"/>
        <w:rPr>
          <w:rFonts w:ascii="Galliard BT" w:hAnsi="Galliard BT" w:cs="Galliard BT"/>
          <w:color w:val="auto"/>
        </w:rPr>
      </w:pPr>
    </w:p>
    <w:p w14:paraId="2FA8F834" w14:textId="77777777" w:rsidR="003433F4" w:rsidRPr="00CE16C4" w:rsidRDefault="003433F4" w:rsidP="00A94EDC">
      <w:pPr>
        <w:pStyle w:val="Default"/>
        <w:jc w:val="both"/>
        <w:rPr>
          <w:rFonts w:ascii="Galliard BT" w:hAnsi="Galliard BT" w:cs="Galliard BT"/>
          <w:color w:val="FF0000"/>
        </w:rPr>
      </w:pPr>
      <w:r>
        <w:rPr>
          <w:rFonts w:ascii="Galliard BT" w:hAnsi="Galliard BT" w:cs="Galliard BT"/>
        </w:rPr>
        <w:t>Eu não acredito em nenh</w:t>
      </w:r>
      <w:r w:rsidR="00B610DD">
        <w:rPr>
          <w:rFonts w:ascii="Galliard BT" w:hAnsi="Galliard BT" w:cs="Galliard BT"/>
        </w:rPr>
        <w:t xml:space="preserve">uma </w:t>
      </w:r>
      <w:r w:rsidR="00B610DD" w:rsidRPr="00F745BD">
        <w:rPr>
          <w:rFonts w:ascii="Galliard BT" w:hAnsi="Galliard BT" w:cs="Galliard BT"/>
        </w:rPr>
        <w:t xml:space="preserve">teoria cíclica da </w:t>
      </w:r>
      <w:r w:rsidR="00CA68A1" w:rsidRPr="00F745BD">
        <w:rPr>
          <w:rFonts w:ascii="Galliard BT" w:hAnsi="Galliard BT" w:cs="Galliard BT"/>
        </w:rPr>
        <w:t>H</w:t>
      </w:r>
      <w:r w:rsidR="00B610DD" w:rsidRPr="00F745BD">
        <w:rPr>
          <w:rFonts w:ascii="Galliard BT" w:hAnsi="Galliard BT" w:cs="Galliard BT"/>
        </w:rPr>
        <w:t>istória</w:t>
      </w:r>
      <w:r w:rsidR="00B610DD">
        <w:rPr>
          <w:rFonts w:ascii="Galliard BT" w:hAnsi="Galliard BT" w:cs="Galliard BT"/>
        </w:rPr>
        <w:t>;</w:t>
      </w:r>
      <w:r>
        <w:rPr>
          <w:rFonts w:ascii="Galliard BT" w:hAnsi="Galliard BT" w:cs="Galliard BT"/>
        </w:rPr>
        <w:t xml:space="preserve"> os ciclos históricos não são realidades, eles são aparências que se mostram </w:t>
      </w:r>
      <w:commentRangeStart w:id="55"/>
      <w:r w:rsidR="00B610DD">
        <w:rPr>
          <w:rFonts w:ascii="Galliard BT" w:hAnsi="Galliard BT" w:cs="Galliard BT"/>
        </w:rPr>
        <w:t xml:space="preserve">mais ou menos </w:t>
      </w:r>
      <w:r>
        <w:rPr>
          <w:rFonts w:ascii="Galliard BT" w:hAnsi="Galliard BT" w:cs="Galliard BT"/>
        </w:rPr>
        <w:t xml:space="preserve">reais </w:t>
      </w:r>
      <w:commentRangeEnd w:id="55"/>
      <w:r w:rsidR="00B610DD">
        <w:rPr>
          <w:rStyle w:val="Refdecomentrio"/>
          <w:rFonts w:ascii="Galliard BT" w:eastAsia="Calibri" w:hAnsi="Galliard BT" w:cs="Times New Roman"/>
          <w:color w:val="auto"/>
          <w:kern w:val="0"/>
          <w:lang w:eastAsia="ar-SA" w:bidi="ar-SA"/>
        </w:rPr>
        <w:commentReference w:id="55"/>
      </w:r>
      <w:r>
        <w:rPr>
          <w:rFonts w:ascii="Galliard BT" w:hAnsi="Galliard BT" w:cs="Galliard BT"/>
        </w:rPr>
        <w:t xml:space="preserve">dependendo da </w:t>
      </w:r>
      <w:r w:rsidRPr="00440873">
        <w:rPr>
          <w:rFonts w:ascii="Galliard BT" w:hAnsi="Galliard BT" w:cs="Galliard BT"/>
          <w:color w:val="auto"/>
        </w:rPr>
        <w:t xml:space="preserve">distância com que </w:t>
      </w:r>
      <w:r w:rsidR="00B610DD" w:rsidRPr="00440873">
        <w:rPr>
          <w:rFonts w:ascii="Galliard BT" w:hAnsi="Galliard BT" w:cs="Galliard BT"/>
          <w:color w:val="auto"/>
        </w:rPr>
        <w:t>são</w:t>
      </w:r>
      <w:r w:rsidR="00440873">
        <w:rPr>
          <w:rFonts w:ascii="Galliard BT" w:hAnsi="Galliard BT" w:cs="Galliard BT"/>
        </w:rPr>
        <w:t xml:space="preserve"> olhados e </w:t>
      </w:r>
      <w:r>
        <w:rPr>
          <w:rFonts w:ascii="Galliard BT" w:hAnsi="Galliard BT" w:cs="Galliard BT"/>
        </w:rPr>
        <w:t xml:space="preserve">da medida, da régua com que </w:t>
      </w:r>
      <w:r w:rsidR="00B610DD">
        <w:rPr>
          <w:rFonts w:ascii="Galliard BT" w:hAnsi="Galliard BT" w:cs="Galliard BT"/>
        </w:rPr>
        <w:t>são medidos</w:t>
      </w:r>
      <w:r>
        <w:rPr>
          <w:rFonts w:ascii="Galliard BT" w:hAnsi="Galliard BT" w:cs="Galliard BT"/>
        </w:rPr>
        <w:t xml:space="preserve">. Quando se fala de um </w:t>
      </w:r>
      <w:r w:rsidR="00C93428">
        <w:rPr>
          <w:rFonts w:ascii="Galliard BT" w:hAnsi="Galliard BT" w:cs="Galliard BT"/>
        </w:rPr>
        <w:t>“</w:t>
      </w:r>
      <w:r>
        <w:rPr>
          <w:rFonts w:ascii="Galliard BT" w:hAnsi="Galliard BT" w:cs="Galliard BT"/>
        </w:rPr>
        <w:t>ciclo de decadência</w:t>
      </w:r>
      <w:r w:rsidR="00C93428">
        <w:rPr>
          <w:rFonts w:ascii="Galliard BT" w:hAnsi="Galliard BT" w:cs="Galliard BT"/>
        </w:rPr>
        <w:t>”</w:t>
      </w:r>
      <w:r>
        <w:rPr>
          <w:rFonts w:ascii="Galliard BT" w:hAnsi="Galliard BT" w:cs="Galliard BT"/>
        </w:rPr>
        <w:t xml:space="preserve">, </w:t>
      </w:r>
      <w:r w:rsidR="00C93428">
        <w:rPr>
          <w:rFonts w:ascii="Galliard BT" w:hAnsi="Galliard BT" w:cs="Galliard BT"/>
        </w:rPr>
        <w:t xml:space="preserve">[deve-se lembrar que sempre] </w:t>
      </w:r>
      <w:r>
        <w:rPr>
          <w:rFonts w:ascii="Galliard BT" w:hAnsi="Galliard BT" w:cs="Galliard BT"/>
        </w:rPr>
        <w:t xml:space="preserve">alguma coisa está decaindo ao mesmo tempo em que </w:t>
      </w:r>
      <w:r w:rsidR="00C93428">
        <w:rPr>
          <w:rFonts w:ascii="Galliard BT" w:hAnsi="Galliard BT" w:cs="Galliard BT"/>
        </w:rPr>
        <w:t>outra</w:t>
      </w:r>
      <w:r w:rsidR="00633DA5">
        <w:rPr>
          <w:rFonts w:ascii="Galliard BT" w:hAnsi="Galliard BT" w:cs="Galliard BT"/>
        </w:rPr>
        <w:t xml:space="preserve"> está aparecendo. </w:t>
      </w:r>
      <w:commentRangeStart w:id="56"/>
      <w:r w:rsidR="00633DA5">
        <w:rPr>
          <w:rFonts w:ascii="Galliard BT" w:hAnsi="Galliard BT" w:cs="Galliard BT"/>
        </w:rPr>
        <w:t>N</w:t>
      </w:r>
      <w:r>
        <w:rPr>
          <w:rFonts w:ascii="Galliard BT" w:hAnsi="Galliard BT" w:cs="Galliard BT"/>
        </w:rPr>
        <w:t xml:space="preserve">ão há </w:t>
      </w:r>
      <w:commentRangeStart w:id="57"/>
      <w:r w:rsidR="00C93428">
        <w:rPr>
          <w:rFonts w:ascii="Galliard BT" w:hAnsi="Galliard BT" w:cs="Galliard BT"/>
        </w:rPr>
        <w:t>um movimento</w:t>
      </w:r>
      <w:r>
        <w:rPr>
          <w:rFonts w:ascii="Galliard BT" w:hAnsi="Galliard BT" w:cs="Galliard BT"/>
        </w:rPr>
        <w:t xml:space="preserve"> </w:t>
      </w:r>
      <w:commentRangeEnd w:id="57"/>
      <w:r w:rsidR="00C93428">
        <w:rPr>
          <w:rStyle w:val="Refdecomentrio"/>
          <w:rFonts w:ascii="Galliard BT" w:eastAsia="Calibri" w:hAnsi="Galliard BT" w:cs="Times New Roman"/>
          <w:color w:val="auto"/>
          <w:kern w:val="0"/>
          <w:lang w:eastAsia="ar-SA" w:bidi="ar-SA"/>
        </w:rPr>
        <w:commentReference w:id="57"/>
      </w:r>
      <w:r w:rsidR="00633DA5">
        <w:rPr>
          <w:rFonts w:ascii="Galliard BT" w:hAnsi="Galliard BT" w:cs="Galliard BT"/>
        </w:rPr>
        <w:t>linear; e</w:t>
      </w:r>
      <w:r>
        <w:rPr>
          <w:rFonts w:ascii="Galliard BT" w:hAnsi="Galliard BT" w:cs="Galliard BT"/>
        </w:rPr>
        <w:t>xiste um movimento permanente de vai-e-vem</w:t>
      </w:r>
      <w:commentRangeEnd w:id="56"/>
      <w:r w:rsidR="00F745BD">
        <w:rPr>
          <w:rStyle w:val="Refdecomentrio"/>
          <w:rFonts w:ascii="Galliard BT" w:eastAsia="Calibri" w:hAnsi="Galliard BT" w:cs="Times New Roman"/>
          <w:color w:val="auto"/>
          <w:kern w:val="0"/>
          <w:lang w:eastAsia="ar-SA" w:bidi="ar-SA"/>
        </w:rPr>
        <w:commentReference w:id="56"/>
      </w:r>
      <w:r>
        <w:rPr>
          <w:rFonts w:ascii="Galliard BT" w:hAnsi="Galliard BT" w:cs="Galliard BT"/>
        </w:rPr>
        <w:t xml:space="preserve">.  </w:t>
      </w:r>
      <w:r w:rsidR="00F745BD">
        <w:rPr>
          <w:rFonts w:ascii="Galliard BT" w:hAnsi="Galliard BT" w:cs="Galliard BT"/>
        </w:rPr>
        <w:t xml:space="preserve">Não </w:t>
      </w:r>
      <w:r w:rsidR="004B1C14">
        <w:rPr>
          <w:rFonts w:ascii="Galliard BT" w:hAnsi="Galliard BT" w:cs="Galliard BT"/>
        </w:rPr>
        <w:t>se pode</w:t>
      </w:r>
      <w:r>
        <w:rPr>
          <w:rFonts w:ascii="Galliard BT" w:hAnsi="Galliard BT" w:cs="Galliard BT"/>
        </w:rPr>
        <w:t xml:space="preserve"> imaginar o ciclo inteiro da </w:t>
      </w:r>
      <w:r w:rsidR="00CA68A1">
        <w:rPr>
          <w:rFonts w:ascii="Galliard BT" w:hAnsi="Galliard BT" w:cs="Galliard BT"/>
        </w:rPr>
        <w:t>H</w:t>
      </w:r>
      <w:r>
        <w:rPr>
          <w:rFonts w:ascii="Galliard BT" w:hAnsi="Galliard BT" w:cs="Galliard BT"/>
        </w:rPr>
        <w:t>istória humana</w:t>
      </w:r>
      <w:r w:rsidR="00CA68A1">
        <w:rPr>
          <w:rFonts w:ascii="Galliard BT" w:hAnsi="Galliard BT" w:cs="Galliard BT"/>
        </w:rPr>
        <w:t>,</w:t>
      </w:r>
      <w:r>
        <w:rPr>
          <w:rFonts w:ascii="Galliard BT" w:hAnsi="Galliard BT" w:cs="Galliard BT"/>
        </w:rPr>
        <w:t xml:space="preserve"> pelo simples fato de que </w:t>
      </w:r>
      <w:r w:rsidR="00CA68A1">
        <w:rPr>
          <w:rFonts w:ascii="Galliard BT" w:hAnsi="Galliard BT" w:cs="Galliard BT"/>
        </w:rPr>
        <w:t>ela</w:t>
      </w:r>
      <w:r>
        <w:rPr>
          <w:rFonts w:ascii="Galliard BT" w:hAnsi="Galliard BT" w:cs="Galliard BT"/>
        </w:rPr>
        <w:t xml:space="preserve"> não acabou, e ninguém sabe exatamente quando vai acabar</w:t>
      </w:r>
      <w:r w:rsidR="001A1980">
        <w:rPr>
          <w:rFonts w:ascii="Galliard BT" w:hAnsi="Galliard BT" w:cs="Galliard BT"/>
        </w:rPr>
        <w:t>. S</w:t>
      </w:r>
      <w:r>
        <w:rPr>
          <w:rFonts w:ascii="Galliard BT" w:hAnsi="Galliard BT" w:cs="Galliard BT"/>
        </w:rPr>
        <w:t xml:space="preserve">e não </w:t>
      </w:r>
      <w:r w:rsidR="001A1980">
        <w:rPr>
          <w:rFonts w:ascii="Galliard BT" w:hAnsi="Galliard BT" w:cs="Galliard BT"/>
        </w:rPr>
        <w:t>há</w:t>
      </w:r>
      <w:r>
        <w:rPr>
          <w:rFonts w:ascii="Galliard BT" w:hAnsi="Galliard BT" w:cs="Galliard BT"/>
        </w:rPr>
        <w:t xml:space="preserve"> </w:t>
      </w:r>
      <w:r w:rsidR="001A1980">
        <w:rPr>
          <w:rFonts w:ascii="Galliard BT" w:hAnsi="Galliard BT" w:cs="Galliard BT"/>
        </w:rPr>
        <w:t>sequer</w:t>
      </w:r>
      <w:r>
        <w:rPr>
          <w:rFonts w:ascii="Galliard BT" w:hAnsi="Galliard BT" w:cs="Galliard BT"/>
        </w:rPr>
        <w:t xml:space="preserve"> a </w:t>
      </w:r>
      <w:r w:rsidRPr="001A1980">
        <w:rPr>
          <w:rFonts w:ascii="Galliard BT" w:hAnsi="Galliard BT" w:cs="Galliard BT"/>
          <w:i/>
        </w:rPr>
        <w:t>medida</w:t>
      </w:r>
      <w:r>
        <w:rPr>
          <w:rFonts w:ascii="Galliard BT" w:hAnsi="Galliard BT" w:cs="Galliard BT"/>
        </w:rPr>
        <w:t xml:space="preserve"> do </w:t>
      </w:r>
      <w:r w:rsidRPr="001A1980">
        <w:rPr>
          <w:rFonts w:ascii="Galliard BT" w:hAnsi="Galliard BT" w:cs="Galliard BT"/>
        </w:rPr>
        <w:t>conjunto</w:t>
      </w:r>
      <w:r>
        <w:rPr>
          <w:rFonts w:ascii="Galliard BT" w:hAnsi="Galliard BT" w:cs="Galliard BT"/>
        </w:rPr>
        <w:t xml:space="preserve">, como se pode </w:t>
      </w:r>
      <w:commentRangeStart w:id="58"/>
      <w:r w:rsidR="005756F9">
        <w:rPr>
          <w:rFonts w:ascii="Galliard BT" w:hAnsi="Galliard BT" w:cs="Galliard BT"/>
        </w:rPr>
        <w:t>determinar</w:t>
      </w:r>
      <w:r>
        <w:rPr>
          <w:rFonts w:ascii="Galliard BT" w:hAnsi="Galliard BT" w:cs="Galliard BT"/>
        </w:rPr>
        <w:t xml:space="preserve"> </w:t>
      </w:r>
      <w:commentRangeEnd w:id="58"/>
      <w:r w:rsidR="005756F9">
        <w:rPr>
          <w:rStyle w:val="Refdecomentrio"/>
          <w:rFonts w:ascii="Galliard BT" w:eastAsia="Calibri" w:hAnsi="Galliard BT" w:cs="Times New Roman"/>
          <w:color w:val="auto"/>
          <w:kern w:val="0"/>
          <w:lang w:eastAsia="ar-SA" w:bidi="ar-SA"/>
        </w:rPr>
        <w:commentReference w:id="58"/>
      </w:r>
      <w:r>
        <w:rPr>
          <w:rFonts w:ascii="Galliard BT" w:hAnsi="Galliard BT" w:cs="Galliard BT"/>
        </w:rPr>
        <w:t>o</w:t>
      </w:r>
      <w:r w:rsidR="00364463">
        <w:rPr>
          <w:rFonts w:ascii="Galliard BT" w:hAnsi="Galliard BT" w:cs="Galliard BT"/>
        </w:rPr>
        <w:t xml:space="preserve"> seu</w:t>
      </w:r>
      <w:r>
        <w:rPr>
          <w:rFonts w:ascii="Galliard BT" w:hAnsi="Galliard BT" w:cs="Galliard BT"/>
        </w:rPr>
        <w:t xml:space="preserve"> </w:t>
      </w:r>
      <w:r w:rsidRPr="001A1980">
        <w:rPr>
          <w:rFonts w:ascii="Galliard BT" w:hAnsi="Galliard BT" w:cs="Galliard BT"/>
          <w:i/>
        </w:rPr>
        <w:t>sentido</w:t>
      </w:r>
      <w:r>
        <w:rPr>
          <w:rFonts w:ascii="Galliard BT" w:hAnsi="Galliard BT" w:cs="Galliard BT"/>
        </w:rPr>
        <w:t>? É por isso que eu sou absolutamente</w:t>
      </w:r>
      <w:r w:rsidR="00F13F2D">
        <w:rPr>
          <w:rFonts w:ascii="Galliard BT" w:hAnsi="Galliard BT" w:cs="Galliard BT"/>
        </w:rPr>
        <w:t xml:space="preserve"> contra falar de um </w:t>
      </w:r>
      <w:r w:rsidR="00450992">
        <w:rPr>
          <w:rFonts w:ascii="Galliard BT" w:hAnsi="Galliard BT" w:cs="Galliard BT"/>
        </w:rPr>
        <w:t>“</w:t>
      </w:r>
      <w:r w:rsidR="00F13F2D">
        <w:rPr>
          <w:rFonts w:ascii="Galliard BT" w:hAnsi="Galliard BT" w:cs="Galliard BT"/>
        </w:rPr>
        <w:t>sentido da H</w:t>
      </w:r>
      <w:r>
        <w:rPr>
          <w:rFonts w:ascii="Galliard BT" w:hAnsi="Galliard BT" w:cs="Galliard BT"/>
        </w:rPr>
        <w:t>istória</w:t>
      </w:r>
      <w:r w:rsidR="00450992">
        <w:rPr>
          <w:rFonts w:ascii="Galliard BT" w:hAnsi="Galliard BT" w:cs="Galliard BT"/>
        </w:rPr>
        <w:t>”</w:t>
      </w:r>
      <w:r w:rsidR="00161D1A">
        <w:rPr>
          <w:rFonts w:ascii="Galliard BT" w:hAnsi="Galliard BT" w:cs="Galliard BT"/>
        </w:rPr>
        <w:t>; a</w:t>
      </w:r>
      <w:r>
        <w:rPr>
          <w:rFonts w:ascii="Galliard BT" w:hAnsi="Galliard BT" w:cs="Galliard BT"/>
        </w:rPr>
        <w:t xml:space="preserve"> noção de sentido, de significado</w:t>
      </w:r>
      <w:r w:rsidR="00161D1A">
        <w:rPr>
          <w:rFonts w:ascii="Galliard BT" w:hAnsi="Galliard BT" w:cs="Galliard BT"/>
        </w:rPr>
        <w:t>,</w:t>
      </w:r>
      <w:r>
        <w:rPr>
          <w:rFonts w:ascii="Galliard BT" w:hAnsi="Galliard BT" w:cs="Galliard BT"/>
        </w:rPr>
        <w:t xml:space="preserve"> não se aplica à </w:t>
      </w:r>
      <w:r w:rsidR="00161D1A">
        <w:rPr>
          <w:rFonts w:ascii="Galliard BT" w:hAnsi="Galliard BT" w:cs="Galliard BT"/>
        </w:rPr>
        <w:t>H</w:t>
      </w:r>
      <w:r>
        <w:rPr>
          <w:rFonts w:ascii="Galliard BT" w:hAnsi="Galliard BT" w:cs="Galliard BT"/>
        </w:rPr>
        <w:t xml:space="preserve">istória como um todo. </w:t>
      </w:r>
      <w:r w:rsidRPr="00364463">
        <w:rPr>
          <w:rFonts w:ascii="Galliard BT" w:hAnsi="Galliard BT" w:cs="Galliard BT"/>
        </w:rPr>
        <w:t xml:space="preserve">Ela nem </w:t>
      </w:r>
      <w:r w:rsidRPr="00364463">
        <w:rPr>
          <w:rFonts w:ascii="Galliard BT" w:hAnsi="Galliard BT" w:cs="Galliard BT"/>
          <w:iCs/>
        </w:rPr>
        <w:t>tem</w:t>
      </w:r>
      <w:r w:rsidRPr="00364463">
        <w:rPr>
          <w:rFonts w:ascii="Galliard BT" w:hAnsi="Galliard BT" w:cs="Galliard BT"/>
        </w:rPr>
        <w:t xml:space="preserve"> e nem </w:t>
      </w:r>
      <w:r w:rsidRPr="00364463">
        <w:rPr>
          <w:rFonts w:ascii="Galliard BT" w:hAnsi="Galliard BT" w:cs="Galliard BT"/>
          <w:iCs/>
        </w:rPr>
        <w:t>não tem</w:t>
      </w:r>
      <w:r w:rsidRPr="00364463">
        <w:rPr>
          <w:rFonts w:ascii="Galliard BT" w:hAnsi="Galliard BT" w:cs="Galliard BT"/>
        </w:rPr>
        <w:t xml:space="preserve"> um sentido</w:t>
      </w:r>
      <w:r>
        <w:rPr>
          <w:rFonts w:ascii="Galliard BT" w:hAnsi="Galliard BT" w:cs="Galliard BT"/>
        </w:rPr>
        <w:t>. Um processo qualquer</w:t>
      </w:r>
      <w:r w:rsidR="00364463">
        <w:rPr>
          <w:rFonts w:ascii="Galliard BT" w:hAnsi="Galliard BT" w:cs="Galliard BT"/>
        </w:rPr>
        <w:t xml:space="preserve"> só pode ter um sentido quando </w:t>
      </w:r>
      <w:r>
        <w:rPr>
          <w:rFonts w:ascii="Galliard BT" w:hAnsi="Galliard BT" w:cs="Galliard BT"/>
        </w:rPr>
        <w:t xml:space="preserve">é </w:t>
      </w:r>
      <w:r w:rsidRPr="00E6657A">
        <w:rPr>
          <w:rFonts w:ascii="Galliard BT" w:hAnsi="Galliard BT" w:cs="Galliard BT"/>
          <w:i/>
        </w:rPr>
        <w:t>unitário</w:t>
      </w:r>
      <w:r>
        <w:rPr>
          <w:rFonts w:ascii="Galliard BT" w:hAnsi="Galliard BT" w:cs="Galliard BT"/>
        </w:rPr>
        <w:t xml:space="preserve">, quando tem uma unidade, e a unidade da </w:t>
      </w:r>
      <w:r w:rsidR="00E6657A">
        <w:rPr>
          <w:rFonts w:ascii="Galliard BT" w:hAnsi="Galliard BT" w:cs="Galliard BT"/>
        </w:rPr>
        <w:t>H</w:t>
      </w:r>
      <w:r>
        <w:rPr>
          <w:rFonts w:ascii="Galliard BT" w:hAnsi="Galliard BT" w:cs="Galliard BT"/>
        </w:rPr>
        <w:t xml:space="preserve">istória só existe </w:t>
      </w:r>
      <w:commentRangeStart w:id="59"/>
      <w:r w:rsidR="00E6657A">
        <w:rPr>
          <w:rFonts w:ascii="Galliard BT" w:hAnsi="Galliard BT" w:cs="Galliard BT"/>
        </w:rPr>
        <w:t>desde</w:t>
      </w:r>
      <w:r>
        <w:rPr>
          <w:rFonts w:ascii="Galliard BT" w:hAnsi="Galliard BT" w:cs="Galliard BT"/>
        </w:rPr>
        <w:t xml:space="preserve"> </w:t>
      </w:r>
      <w:commentRangeEnd w:id="59"/>
      <w:r w:rsidR="00E6657A">
        <w:rPr>
          <w:rStyle w:val="Refdecomentrio"/>
          <w:rFonts w:ascii="Galliard BT" w:eastAsia="Calibri" w:hAnsi="Galliard BT" w:cs="Times New Roman"/>
          <w:color w:val="auto"/>
          <w:kern w:val="0"/>
          <w:lang w:eastAsia="ar-SA" w:bidi="ar-SA"/>
        </w:rPr>
        <w:commentReference w:id="59"/>
      </w:r>
      <w:r>
        <w:rPr>
          <w:rFonts w:ascii="Galliard BT" w:hAnsi="Galliard BT" w:cs="Galliard BT"/>
        </w:rPr>
        <w:t xml:space="preserve">do ponto de vista de Deus, </w:t>
      </w:r>
      <w:r w:rsidR="00206AEC">
        <w:rPr>
          <w:rFonts w:ascii="Galliard BT" w:hAnsi="Galliard BT" w:cs="Galliard BT"/>
        </w:rPr>
        <w:t>pois só Ele</w:t>
      </w:r>
      <w:r>
        <w:rPr>
          <w:rFonts w:ascii="Galliard BT" w:hAnsi="Galliard BT" w:cs="Galliard BT"/>
        </w:rPr>
        <w:t xml:space="preserve"> </w:t>
      </w:r>
      <w:commentRangeStart w:id="60"/>
      <w:r w:rsidR="00206AEC">
        <w:rPr>
          <w:rFonts w:ascii="Galliard BT" w:hAnsi="Galliard BT" w:cs="Galliard BT"/>
        </w:rPr>
        <w:t>conhece</w:t>
      </w:r>
      <w:r>
        <w:rPr>
          <w:rFonts w:ascii="Galliard BT" w:hAnsi="Galliard BT" w:cs="Galliard BT"/>
        </w:rPr>
        <w:t xml:space="preserve"> </w:t>
      </w:r>
      <w:commentRangeEnd w:id="60"/>
      <w:r w:rsidR="00206AEC">
        <w:rPr>
          <w:rStyle w:val="Refdecomentrio"/>
          <w:rFonts w:ascii="Galliard BT" w:eastAsia="Calibri" w:hAnsi="Galliard BT" w:cs="Times New Roman"/>
          <w:color w:val="auto"/>
          <w:kern w:val="0"/>
          <w:lang w:eastAsia="ar-SA" w:bidi="ar-SA"/>
        </w:rPr>
        <w:commentReference w:id="60"/>
      </w:r>
      <w:r>
        <w:rPr>
          <w:rFonts w:ascii="Galliard BT" w:hAnsi="Galliard BT" w:cs="Galliard BT"/>
        </w:rPr>
        <w:t xml:space="preserve">o conjunto. </w:t>
      </w:r>
      <w:r w:rsidRPr="00364463">
        <w:rPr>
          <w:rFonts w:ascii="Galliard BT" w:hAnsi="Galliard BT" w:cs="Galliard BT"/>
          <w:color w:val="auto"/>
        </w:rPr>
        <w:t>Portanto</w:t>
      </w:r>
      <w:r w:rsidR="00295DD1" w:rsidRPr="00364463">
        <w:rPr>
          <w:rFonts w:ascii="Galliard BT" w:hAnsi="Galliard BT" w:cs="Galliard BT"/>
          <w:color w:val="auto"/>
        </w:rPr>
        <w:t>,</w:t>
      </w:r>
      <w:r w:rsidRPr="00364463">
        <w:rPr>
          <w:rFonts w:ascii="Galliard BT" w:hAnsi="Galliard BT" w:cs="Galliard BT"/>
          <w:color w:val="auto"/>
        </w:rPr>
        <w:t xml:space="preserve"> esse sentido é inapreensível, a não ser que </w:t>
      </w:r>
      <w:commentRangeStart w:id="61"/>
      <w:r w:rsidRPr="00364463">
        <w:rPr>
          <w:rFonts w:ascii="Galliard BT" w:hAnsi="Galliard BT" w:cs="Galliard BT"/>
          <w:color w:val="auto"/>
        </w:rPr>
        <w:t xml:space="preserve">nós </w:t>
      </w:r>
      <w:commentRangeEnd w:id="61"/>
      <w:r w:rsidR="00295DD1" w:rsidRPr="00364463">
        <w:rPr>
          <w:rStyle w:val="Refdecomentrio"/>
          <w:rFonts w:ascii="Galliard BT" w:eastAsia="Calibri" w:hAnsi="Galliard BT" w:cs="Times New Roman"/>
          <w:color w:val="auto"/>
          <w:kern w:val="0"/>
          <w:lang w:eastAsia="ar-SA" w:bidi="ar-SA"/>
        </w:rPr>
        <w:commentReference w:id="61"/>
      </w:r>
      <w:r w:rsidR="00295DD1" w:rsidRPr="00364463">
        <w:rPr>
          <w:rFonts w:ascii="Galliard BT" w:hAnsi="Galliard BT" w:cs="Galliard BT"/>
          <w:color w:val="auto"/>
        </w:rPr>
        <w:t>nos transfiguremos em Deus, e i</w:t>
      </w:r>
      <w:r w:rsidRPr="00364463">
        <w:rPr>
          <w:rFonts w:ascii="Galliard BT" w:hAnsi="Galliard BT" w:cs="Galliard BT"/>
          <w:color w:val="auto"/>
        </w:rPr>
        <w:t xml:space="preserve">sso quer dizer que aqueles que falam de um </w:t>
      </w:r>
      <w:r w:rsidR="00295DD1" w:rsidRPr="00364463">
        <w:rPr>
          <w:rFonts w:ascii="Galliard BT" w:hAnsi="Galliard BT" w:cs="Galliard BT"/>
          <w:color w:val="auto"/>
        </w:rPr>
        <w:t>“</w:t>
      </w:r>
      <w:r w:rsidRPr="00364463">
        <w:rPr>
          <w:rFonts w:ascii="Galliard BT" w:hAnsi="Galliard BT" w:cs="Galliard BT"/>
          <w:color w:val="auto"/>
        </w:rPr>
        <w:t xml:space="preserve">sentido da </w:t>
      </w:r>
      <w:r w:rsidR="00295DD1" w:rsidRPr="00364463">
        <w:rPr>
          <w:rFonts w:ascii="Galliard BT" w:hAnsi="Galliard BT" w:cs="Galliard BT"/>
          <w:color w:val="auto"/>
        </w:rPr>
        <w:t>H</w:t>
      </w:r>
      <w:r w:rsidRPr="00364463">
        <w:rPr>
          <w:rFonts w:ascii="Galliard BT" w:hAnsi="Galliard BT" w:cs="Galliard BT"/>
          <w:color w:val="auto"/>
        </w:rPr>
        <w:t>istória</w:t>
      </w:r>
      <w:r w:rsidR="00295DD1" w:rsidRPr="00364463">
        <w:rPr>
          <w:rFonts w:ascii="Galliard BT" w:hAnsi="Galliard BT" w:cs="Galliard BT"/>
          <w:color w:val="auto"/>
        </w:rPr>
        <w:t xml:space="preserve">” estão de certo modo realizando </w:t>
      </w:r>
      <w:r w:rsidR="00A94EDC">
        <w:rPr>
          <w:rFonts w:ascii="Galliard BT" w:hAnsi="Galliard BT" w:cs="Galliard BT"/>
          <w:color w:val="auto"/>
        </w:rPr>
        <w:t>—</w:t>
      </w:r>
      <w:r w:rsidR="00295DD1" w:rsidRPr="00364463">
        <w:rPr>
          <w:rFonts w:ascii="Galliard BT" w:hAnsi="Galliard BT" w:cs="Galliard BT"/>
          <w:color w:val="auto"/>
        </w:rPr>
        <w:t xml:space="preserve"> em suas</w:t>
      </w:r>
      <w:r w:rsidRPr="00364463">
        <w:rPr>
          <w:rFonts w:ascii="Galliard BT" w:hAnsi="Galliard BT" w:cs="Galliard BT"/>
          <w:color w:val="auto"/>
        </w:rPr>
        <w:t xml:space="preserve"> cabeça</w:t>
      </w:r>
      <w:r w:rsidR="00295DD1" w:rsidRPr="00364463">
        <w:rPr>
          <w:rFonts w:ascii="Galliard BT" w:hAnsi="Galliard BT" w:cs="Galliard BT"/>
          <w:color w:val="auto"/>
        </w:rPr>
        <w:t>s</w:t>
      </w:r>
      <w:r w:rsidRPr="00364463">
        <w:rPr>
          <w:rFonts w:ascii="Galliard BT" w:hAnsi="Galliard BT" w:cs="Galliard BT"/>
          <w:color w:val="auto"/>
        </w:rPr>
        <w:t xml:space="preserve"> pelo menos</w:t>
      </w:r>
      <w:r w:rsidR="00295DD1" w:rsidRPr="00364463">
        <w:rPr>
          <w:rFonts w:ascii="Galliard BT" w:hAnsi="Galliard BT" w:cs="Galliard BT"/>
          <w:color w:val="auto"/>
        </w:rPr>
        <w:t xml:space="preserve"> </w:t>
      </w:r>
      <w:r w:rsidR="00A94EDC">
        <w:rPr>
          <w:rFonts w:ascii="Galliard BT" w:hAnsi="Galliard BT" w:cs="Galliard BT"/>
          <w:color w:val="auto"/>
        </w:rPr>
        <w:t>—</w:t>
      </w:r>
      <w:r w:rsidRPr="00364463">
        <w:rPr>
          <w:rFonts w:ascii="Galliard BT" w:hAnsi="Galliard BT" w:cs="Galliard BT"/>
          <w:color w:val="auto"/>
        </w:rPr>
        <w:t xml:space="preserve"> esse trajeto gnóstico que os transfigurou no </w:t>
      </w:r>
      <w:r w:rsidRPr="00364463">
        <w:rPr>
          <w:rFonts w:ascii="Galliard BT" w:hAnsi="Galliard BT" w:cs="Galliard BT"/>
          <w:i/>
          <w:color w:val="auto"/>
        </w:rPr>
        <w:t>Brahma</w:t>
      </w:r>
      <w:r w:rsidR="0048299C" w:rsidRPr="00364463">
        <w:rPr>
          <w:rFonts w:ascii="Galliard BT" w:hAnsi="Galliard BT" w:cs="Galliard BT"/>
          <w:color w:val="auto"/>
        </w:rPr>
        <w:t>,</w:t>
      </w:r>
      <w:r w:rsidRPr="00364463">
        <w:rPr>
          <w:rFonts w:ascii="Galliard BT" w:hAnsi="Galliard BT" w:cs="Galliard BT"/>
          <w:color w:val="auto"/>
        </w:rPr>
        <w:t xml:space="preserve"> </w:t>
      </w:r>
      <w:r w:rsidR="00364463" w:rsidRPr="00364463">
        <w:rPr>
          <w:rFonts w:ascii="Galliard BT" w:hAnsi="Galliard BT" w:cs="Galliard BT"/>
          <w:color w:val="auto"/>
        </w:rPr>
        <w:t>em que olham</w:t>
      </w:r>
      <w:r w:rsidRPr="00364463">
        <w:rPr>
          <w:rFonts w:ascii="Galliard BT" w:hAnsi="Galliard BT" w:cs="Galliard BT"/>
          <w:color w:val="auto"/>
        </w:rPr>
        <w:t xml:space="preserve"> então o processo inteiro da </w:t>
      </w:r>
      <w:r w:rsidR="0048299C" w:rsidRPr="00364463">
        <w:rPr>
          <w:rFonts w:ascii="Galliard BT" w:hAnsi="Galliard BT" w:cs="Galliard BT"/>
          <w:color w:val="auto"/>
        </w:rPr>
        <w:t>H</w:t>
      </w:r>
      <w:r w:rsidRPr="00364463">
        <w:rPr>
          <w:rFonts w:ascii="Galliard BT" w:hAnsi="Galliard BT" w:cs="Galliard BT"/>
          <w:color w:val="auto"/>
        </w:rPr>
        <w:t xml:space="preserve">istória mundial e </w:t>
      </w:r>
      <w:r w:rsidR="00364463" w:rsidRPr="00364463">
        <w:rPr>
          <w:rFonts w:ascii="Galliard BT" w:hAnsi="Galliard BT" w:cs="Galliard BT"/>
          <w:color w:val="auto"/>
        </w:rPr>
        <w:t>dizem</w:t>
      </w:r>
      <w:r w:rsidRPr="00364463">
        <w:rPr>
          <w:rFonts w:ascii="Galliard BT" w:hAnsi="Galliard BT" w:cs="Galliard BT"/>
          <w:color w:val="auto"/>
        </w:rPr>
        <w:t>: “Começou assim, vai terminar de</w:t>
      </w:r>
      <w:r w:rsidR="0048299C" w:rsidRPr="00364463">
        <w:rPr>
          <w:rFonts w:ascii="Galliard BT" w:hAnsi="Galliard BT" w:cs="Galliard BT"/>
          <w:color w:val="auto"/>
        </w:rPr>
        <w:t xml:space="preserve"> tal maneira e o sentido é este</w:t>
      </w:r>
      <w:r w:rsidRPr="00364463">
        <w:rPr>
          <w:rFonts w:ascii="Galliard BT" w:hAnsi="Galliard BT" w:cs="Galliard BT"/>
          <w:color w:val="auto"/>
        </w:rPr>
        <w:t>”</w:t>
      </w:r>
      <w:r w:rsidR="0048299C" w:rsidRPr="00364463">
        <w:rPr>
          <w:rFonts w:ascii="Galliard BT" w:hAnsi="Galliard BT" w:cs="Galliard BT"/>
          <w:color w:val="auto"/>
        </w:rPr>
        <w:t>.</w:t>
      </w:r>
      <w:r w:rsidRPr="00364463">
        <w:rPr>
          <w:rFonts w:ascii="Galliard BT" w:hAnsi="Galliard BT" w:cs="Galliard BT"/>
          <w:color w:val="auto"/>
        </w:rPr>
        <w:t xml:space="preserve"> </w:t>
      </w:r>
      <w:r w:rsidR="00FF6183" w:rsidRPr="00364463">
        <w:rPr>
          <w:rFonts w:ascii="Galliard BT" w:hAnsi="Galliard BT" w:cs="Galliard BT"/>
          <w:color w:val="auto"/>
        </w:rPr>
        <w:t>É</w:t>
      </w:r>
      <w:r w:rsidRPr="00364463">
        <w:rPr>
          <w:rFonts w:ascii="Galliard BT" w:hAnsi="Galliard BT" w:cs="Galliard BT"/>
          <w:color w:val="auto"/>
        </w:rPr>
        <w:t xml:space="preserve"> claro que isso é ilusório. Quando </w:t>
      </w:r>
      <w:r w:rsidR="00364463" w:rsidRPr="00364463">
        <w:rPr>
          <w:rFonts w:ascii="Galliard BT" w:hAnsi="Galliard BT" w:cs="Galliard BT"/>
          <w:color w:val="auto"/>
        </w:rPr>
        <w:t>alguém</w:t>
      </w:r>
      <w:r w:rsidR="00CE16C4" w:rsidRPr="00364463">
        <w:rPr>
          <w:rFonts w:ascii="Galliard BT" w:hAnsi="Galliard BT" w:cs="Galliard BT"/>
          <w:color w:val="auto"/>
        </w:rPr>
        <w:t xml:space="preserve"> pensa num “fim da</w:t>
      </w:r>
      <w:r w:rsidRPr="00364463">
        <w:rPr>
          <w:rFonts w:ascii="Galliard BT" w:hAnsi="Galliard BT" w:cs="Galliard BT"/>
          <w:color w:val="auto"/>
        </w:rPr>
        <w:t xml:space="preserve"> </w:t>
      </w:r>
      <w:r w:rsidR="00CE16C4" w:rsidRPr="00364463">
        <w:rPr>
          <w:rFonts w:ascii="Galliard BT" w:hAnsi="Galliard BT" w:cs="Galliard BT"/>
          <w:color w:val="auto"/>
        </w:rPr>
        <w:t>H</w:t>
      </w:r>
      <w:r w:rsidRPr="00364463">
        <w:rPr>
          <w:rFonts w:ascii="Galliard BT" w:hAnsi="Galliard BT" w:cs="Galliard BT"/>
          <w:color w:val="auto"/>
        </w:rPr>
        <w:t>istória</w:t>
      </w:r>
      <w:r w:rsidR="00CE16C4" w:rsidRPr="00364463">
        <w:rPr>
          <w:rFonts w:ascii="Galliard BT" w:hAnsi="Galliard BT" w:cs="Galliard BT"/>
          <w:color w:val="auto"/>
        </w:rPr>
        <w:t>”</w:t>
      </w:r>
      <w:r w:rsidRPr="00364463">
        <w:rPr>
          <w:rFonts w:ascii="Galliard BT" w:hAnsi="Galliard BT" w:cs="Galliard BT"/>
          <w:color w:val="auto"/>
        </w:rPr>
        <w:t xml:space="preserve">, </w:t>
      </w:r>
      <w:r w:rsidR="00CE16C4" w:rsidRPr="00364463">
        <w:rPr>
          <w:rFonts w:ascii="Galliard BT" w:hAnsi="Galliard BT" w:cs="Galliard BT"/>
          <w:color w:val="auto"/>
        </w:rPr>
        <w:t xml:space="preserve">e esta, </w:t>
      </w:r>
      <w:r w:rsidRPr="00364463">
        <w:rPr>
          <w:rFonts w:ascii="Galliard BT" w:hAnsi="Galliard BT" w:cs="Galliard BT"/>
          <w:color w:val="auto"/>
        </w:rPr>
        <w:t xml:space="preserve">depois de seu </w:t>
      </w:r>
      <w:r w:rsidR="00CE16C4" w:rsidRPr="00364463">
        <w:rPr>
          <w:rFonts w:ascii="Galliard BT" w:hAnsi="Galliard BT" w:cs="Galliard BT"/>
          <w:color w:val="auto"/>
        </w:rPr>
        <w:t>“</w:t>
      </w:r>
      <w:r w:rsidRPr="00364463">
        <w:rPr>
          <w:rFonts w:ascii="Galliard BT" w:hAnsi="Galliard BT" w:cs="Galliard BT"/>
          <w:color w:val="auto"/>
        </w:rPr>
        <w:t>fim</w:t>
      </w:r>
      <w:r w:rsidR="00CE16C4" w:rsidRPr="00364463">
        <w:rPr>
          <w:rFonts w:ascii="Galliard BT" w:hAnsi="Galliard BT" w:cs="Galliard BT"/>
          <w:color w:val="auto"/>
        </w:rPr>
        <w:t>”</w:t>
      </w:r>
      <w:r w:rsidRPr="00364463">
        <w:rPr>
          <w:rFonts w:ascii="Galliard BT" w:hAnsi="Galliard BT" w:cs="Galliard BT"/>
          <w:color w:val="auto"/>
        </w:rPr>
        <w:t xml:space="preserve">, tem o desplante de continuar, </w:t>
      </w:r>
      <w:r w:rsidR="00CE16C4" w:rsidRPr="00364463">
        <w:rPr>
          <w:rFonts w:ascii="Galliard BT" w:hAnsi="Galliard BT" w:cs="Galliard BT"/>
          <w:color w:val="auto"/>
        </w:rPr>
        <w:t>é porque</w:t>
      </w:r>
      <w:r w:rsidRPr="00364463">
        <w:rPr>
          <w:rFonts w:ascii="Galliard BT" w:hAnsi="Galliard BT" w:cs="Galliard BT"/>
          <w:color w:val="auto"/>
        </w:rPr>
        <w:t xml:space="preserve"> aquela forma que </w:t>
      </w:r>
      <w:r w:rsidR="00CE16C4" w:rsidRPr="00364463">
        <w:rPr>
          <w:rFonts w:ascii="Galliard BT" w:hAnsi="Galliard BT" w:cs="Galliard BT"/>
          <w:color w:val="auto"/>
        </w:rPr>
        <w:t>ele</w:t>
      </w:r>
      <w:r w:rsidRPr="00364463">
        <w:rPr>
          <w:rFonts w:ascii="Galliard BT" w:hAnsi="Galliard BT" w:cs="Galliard BT"/>
          <w:color w:val="auto"/>
        </w:rPr>
        <w:t xml:space="preserve"> vislumbrou nela já foi dissolvida, já se integrou numa outra forma que é desconhecida.</w:t>
      </w:r>
    </w:p>
    <w:p w14:paraId="0046C281" w14:textId="77777777" w:rsidR="000C4B66" w:rsidRDefault="000C4B66" w:rsidP="00A94EDC">
      <w:pPr>
        <w:pStyle w:val="Default"/>
        <w:jc w:val="both"/>
        <w:rPr>
          <w:rFonts w:ascii="Galliard BT" w:hAnsi="Galliard BT" w:cs="Galliard BT"/>
        </w:rPr>
      </w:pPr>
    </w:p>
    <w:p w14:paraId="35A079A6" w14:textId="77777777" w:rsidR="003433F4" w:rsidRDefault="006C4B01" w:rsidP="00A94EDC">
      <w:pPr>
        <w:pStyle w:val="Default"/>
        <w:jc w:val="both"/>
        <w:rPr>
          <w:rFonts w:ascii="Galliard BT" w:hAnsi="Galliard BT" w:cs="Galliard BT"/>
        </w:rPr>
      </w:pPr>
      <w:r w:rsidRPr="00CF0515">
        <w:rPr>
          <w:rFonts w:ascii="Galliard BT" w:hAnsi="Galliard BT" w:cs="Galliard BT"/>
          <w:color w:val="auto"/>
        </w:rPr>
        <w:t>P</w:t>
      </w:r>
      <w:r w:rsidR="003433F4" w:rsidRPr="00CF0515">
        <w:rPr>
          <w:rFonts w:ascii="Galliard BT" w:hAnsi="Galliard BT" w:cs="Galliard BT"/>
          <w:color w:val="auto"/>
        </w:rPr>
        <w:t>or is</w:t>
      </w:r>
      <w:r w:rsidRPr="00CF0515">
        <w:rPr>
          <w:rFonts w:ascii="Galliard BT" w:hAnsi="Galliard BT" w:cs="Galliard BT"/>
          <w:color w:val="auto"/>
        </w:rPr>
        <w:t>s</w:t>
      </w:r>
      <w:r w:rsidR="003433F4" w:rsidRPr="00CF0515">
        <w:rPr>
          <w:rFonts w:ascii="Galliard BT" w:hAnsi="Galliard BT" w:cs="Galliard BT"/>
          <w:color w:val="auto"/>
        </w:rPr>
        <w:t>o mesmo, a narrativa</w:t>
      </w:r>
      <w:r w:rsidR="003433F4">
        <w:rPr>
          <w:rFonts w:ascii="Galliard BT" w:hAnsi="Galliard BT" w:cs="Galliard BT"/>
        </w:rPr>
        <w:t xml:space="preserve"> dessas quatro etapas</w:t>
      </w:r>
      <w:r>
        <w:rPr>
          <w:rFonts w:ascii="Galliard BT" w:hAnsi="Galliard BT" w:cs="Galliard BT"/>
        </w:rPr>
        <w:t xml:space="preserve"> que nos dá Jean Brun</w:t>
      </w:r>
      <w:r w:rsidR="003433F4">
        <w:rPr>
          <w:rFonts w:ascii="Galliard BT" w:hAnsi="Galliard BT" w:cs="Galliard BT"/>
        </w:rPr>
        <w:t xml:space="preserve"> só adquirirá seu pleno sentido nas partes finais do livro, onde esse trajeto será contrastado com o elemento estático e permanente de tudo iss</w:t>
      </w:r>
      <w:r w:rsidR="00556E1F">
        <w:rPr>
          <w:rFonts w:ascii="Galliard BT" w:hAnsi="Galliard BT" w:cs="Galliard BT"/>
        </w:rPr>
        <w:t xml:space="preserve">o, que é a presença do Cristo. </w:t>
      </w:r>
      <w:r w:rsidR="00556E1F" w:rsidRPr="00CF0515">
        <w:rPr>
          <w:rFonts w:ascii="Galliard BT" w:hAnsi="Galliard BT" w:cs="Galliard BT"/>
          <w:color w:val="auto"/>
        </w:rPr>
        <w:t>Daí</w:t>
      </w:r>
      <w:r w:rsidR="003433F4" w:rsidRPr="00CF0515">
        <w:rPr>
          <w:rFonts w:ascii="Galliard BT" w:hAnsi="Galliard BT" w:cs="Galliard BT"/>
          <w:color w:val="auto"/>
        </w:rPr>
        <w:t xml:space="preserve"> s</w:t>
      </w:r>
      <w:r w:rsidR="003433F4">
        <w:rPr>
          <w:rFonts w:ascii="Galliard BT" w:hAnsi="Galliard BT" w:cs="Galliard BT"/>
        </w:rPr>
        <w:t xml:space="preserve">e começa a entender que não se pode descrever esse trajeto nem como um progresso nem como uma decadência. Essas noções são puramente subjetivas: </w:t>
      </w:r>
      <w:commentRangeStart w:id="62"/>
      <w:r w:rsidR="00CF0515">
        <w:rPr>
          <w:rFonts w:ascii="Galliard BT" w:hAnsi="Galliard BT" w:cs="Galliard BT"/>
          <w:color w:val="auto"/>
        </w:rPr>
        <w:t>as pessoas</w:t>
      </w:r>
      <w:r w:rsidR="003433F4" w:rsidRPr="00CF0515">
        <w:rPr>
          <w:rFonts w:ascii="Galliard BT" w:hAnsi="Galliard BT" w:cs="Galliard BT"/>
          <w:color w:val="auto"/>
        </w:rPr>
        <w:t xml:space="preserve"> </w:t>
      </w:r>
      <w:commentRangeEnd w:id="62"/>
      <w:r w:rsidR="00CF0515">
        <w:rPr>
          <w:rStyle w:val="Refdecomentrio"/>
          <w:rFonts w:ascii="Galliard BT" w:eastAsia="Calibri" w:hAnsi="Galliard BT" w:cs="Times New Roman"/>
          <w:color w:val="auto"/>
          <w:kern w:val="0"/>
          <w:lang w:eastAsia="ar-SA" w:bidi="ar-SA"/>
        </w:rPr>
        <w:commentReference w:id="62"/>
      </w:r>
      <w:r w:rsidR="003433F4" w:rsidRPr="00CF0515">
        <w:rPr>
          <w:rFonts w:ascii="Galliard BT" w:hAnsi="Galliard BT" w:cs="Galliard BT"/>
          <w:color w:val="auto"/>
        </w:rPr>
        <w:t>acha</w:t>
      </w:r>
      <w:r w:rsidR="00CF0515">
        <w:rPr>
          <w:rFonts w:ascii="Galliard BT" w:hAnsi="Galliard BT" w:cs="Galliard BT"/>
          <w:color w:val="auto"/>
        </w:rPr>
        <w:t>m</w:t>
      </w:r>
      <w:r w:rsidR="003433F4" w:rsidRPr="00CF0515">
        <w:rPr>
          <w:rFonts w:ascii="Galliard BT" w:hAnsi="Galliard BT" w:cs="Galliard BT"/>
          <w:color w:val="auto"/>
        </w:rPr>
        <w:t xml:space="preserve"> que é progresso aquilo</w:t>
      </w:r>
      <w:r w:rsidR="003433F4">
        <w:rPr>
          <w:rFonts w:ascii="Galliard BT" w:hAnsi="Galliard BT" w:cs="Galliard BT"/>
        </w:rPr>
        <w:t xml:space="preserve"> que vai na </w:t>
      </w:r>
      <w:r w:rsidR="003433F4" w:rsidRPr="00CF0515">
        <w:rPr>
          <w:rFonts w:ascii="Galliard BT" w:hAnsi="Galliard BT" w:cs="Galliard BT"/>
          <w:color w:val="auto"/>
        </w:rPr>
        <w:t xml:space="preserve">direção que </w:t>
      </w:r>
      <w:r w:rsidR="00CF0515">
        <w:rPr>
          <w:rFonts w:ascii="Galliard BT" w:hAnsi="Galliard BT" w:cs="Galliard BT"/>
          <w:color w:val="auto"/>
        </w:rPr>
        <w:t>elas</w:t>
      </w:r>
      <w:r w:rsidR="003433F4" w:rsidRPr="00CF0515">
        <w:rPr>
          <w:rFonts w:ascii="Galliard BT" w:hAnsi="Galliard BT" w:cs="Galliard BT"/>
          <w:color w:val="auto"/>
        </w:rPr>
        <w:t xml:space="preserve"> quer</w:t>
      </w:r>
      <w:r w:rsidR="00CF0515">
        <w:rPr>
          <w:rFonts w:ascii="Galliard BT" w:hAnsi="Galliard BT" w:cs="Galliard BT"/>
          <w:color w:val="auto"/>
        </w:rPr>
        <w:t>em</w:t>
      </w:r>
      <w:r w:rsidR="003433F4">
        <w:rPr>
          <w:rFonts w:ascii="Galliard BT" w:hAnsi="Galliard BT" w:cs="Galliard BT"/>
        </w:rPr>
        <w:t xml:space="preserve">, e </w:t>
      </w:r>
      <w:r w:rsidR="003B6AEB">
        <w:rPr>
          <w:rFonts w:ascii="Galliard BT" w:hAnsi="Galliard BT" w:cs="Galliard BT"/>
        </w:rPr>
        <w:t xml:space="preserve">que é </w:t>
      </w:r>
      <w:r w:rsidR="003433F4">
        <w:rPr>
          <w:rFonts w:ascii="Galliard BT" w:hAnsi="Galliard BT" w:cs="Galliard BT"/>
        </w:rPr>
        <w:t xml:space="preserve">decadência aquilo que se afasta </w:t>
      </w:r>
      <w:r w:rsidR="003B6AEB">
        <w:rPr>
          <w:rFonts w:ascii="Galliard BT" w:hAnsi="Galliard BT" w:cs="Galliard BT"/>
        </w:rPr>
        <w:t>disso</w:t>
      </w:r>
      <w:r w:rsidR="003433F4">
        <w:rPr>
          <w:rFonts w:ascii="Galliard BT" w:hAnsi="Galliard BT" w:cs="Galliard BT"/>
        </w:rPr>
        <w:t>. O progresso e a decadência existem, mas só existem par</w:t>
      </w:r>
      <w:r w:rsidR="003B6AEB">
        <w:rPr>
          <w:rFonts w:ascii="Galliard BT" w:hAnsi="Galliard BT" w:cs="Galliard BT"/>
        </w:rPr>
        <w:t>cialmente, isto é,</w:t>
      </w:r>
      <w:r w:rsidR="003433F4">
        <w:rPr>
          <w:rFonts w:ascii="Galliard BT" w:hAnsi="Galliard BT" w:cs="Galliard BT"/>
        </w:rPr>
        <w:t xml:space="preserve"> eles </w:t>
      </w:r>
      <w:r w:rsidR="003433F4" w:rsidRPr="003B6AEB">
        <w:rPr>
          <w:rFonts w:ascii="Galliard BT" w:hAnsi="Galliard BT" w:cs="Galliard BT"/>
          <w:i/>
        </w:rPr>
        <w:t>coexistem</w:t>
      </w:r>
      <w:r w:rsidR="003B6AEB">
        <w:rPr>
          <w:rFonts w:ascii="Galliard BT" w:hAnsi="Galliard BT" w:cs="Galliard BT"/>
        </w:rPr>
        <w:t>:</w:t>
      </w:r>
      <w:r w:rsidR="003433F4">
        <w:rPr>
          <w:rFonts w:ascii="Galliard BT" w:hAnsi="Galliard BT" w:cs="Galliard BT"/>
        </w:rPr>
        <w:t xml:space="preserve"> alg</w:t>
      </w:r>
      <w:r w:rsidR="003B6AEB">
        <w:rPr>
          <w:rFonts w:ascii="Galliard BT" w:hAnsi="Galliard BT" w:cs="Galliard BT"/>
        </w:rPr>
        <w:t>uma coisa</w:t>
      </w:r>
      <w:r w:rsidR="003433F4">
        <w:rPr>
          <w:rFonts w:ascii="Galliard BT" w:hAnsi="Galliard BT" w:cs="Galliard BT"/>
        </w:rPr>
        <w:t xml:space="preserve"> está progredind</w:t>
      </w:r>
      <w:r w:rsidR="003B6AEB">
        <w:rPr>
          <w:rFonts w:ascii="Galliard BT" w:hAnsi="Galliard BT" w:cs="Galliard BT"/>
        </w:rPr>
        <w:t xml:space="preserve">o enquanto outra está decaindo. </w:t>
      </w:r>
      <w:r w:rsidR="003433F4">
        <w:rPr>
          <w:rFonts w:ascii="Galliard BT" w:hAnsi="Galliard BT" w:cs="Galliard BT"/>
        </w:rPr>
        <w:t>Por exemplo, eu estou ficando mais velho enquanto há um monte de bebês sendo ger</w:t>
      </w:r>
      <w:r w:rsidR="00095049">
        <w:rPr>
          <w:rFonts w:ascii="Galliard BT" w:hAnsi="Galliard BT" w:cs="Galliard BT"/>
        </w:rPr>
        <w:t>ados. Eu não estou sendo gerado;</w:t>
      </w:r>
      <w:r w:rsidR="003433F4">
        <w:rPr>
          <w:rFonts w:ascii="Galliard BT" w:hAnsi="Galliard BT" w:cs="Galliard BT"/>
        </w:rPr>
        <w:t xml:space="preserve"> estou </w:t>
      </w:r>
      <w:r w:rsidR="00095049">
        <w:rPr>
          <w:rFonts w:ascii="Galliard BT" w:hAnsi="Galliard BT" w:cs="Galliard BT"/>
        </w:rPr>
        <w:t>indo embora</w:t>
      </w:r>
      <w:r w:rsidR="003433F4">
        <w:rPr>
          <w:rFonts w:ascii="Galliard BT" w:hAnsi="Galliard BT" w:cs="Galliard BT"/>
        </w:rPr>
        <w:t xml:space="preserve"> deste mundo</w:t>
      </w:r>
      <w:r w:rsidR="00095049">
        <w:rPr>
          <w:rFonts w:ascii="Galliard BT" w:hAnsi="Galliard BT" w:cs="Galliard BT"/>
        </w:rPr>
        <w:t>,</w:t>
      </w:r>
      <w:r w:rsidR="003433F4">
        <w:rPr>
          <w:rFonts w:ascii="Galliard BT" w:hAnsi="Galliard BT" w:cs="Galliard BT"/>
        </w:rPr>
        <w:t xml:space="preserve"> enqu</w:t>
      </w:r>
      <w:r w:rsidR="00636812">
        <w:rPr>
          <w:rFonts w:ascii="Galliard BT" w:hAnsi="Galliard BT" w:cs="Galliard BT"/>
        </w:rPr>
        <w:t xml:space="preserve">anto eles estão chegando </w:t>
      </w:r>
      <w:r w:rsidR="00A94EDC">
        <w:rPr>
          <w:rFonts w:ascii="Galliard BT" w:hAnsi="Galliard BT" w:cs="Galliard BT"/>
        </w:rPr>
        <w:t>—</w:t>
      </w:r>
      <w:r w:rsidR="00636812">
        <w:rPr>
          <w:rFonts w:ascii="Galliard BT" w:hAnsi="Galliard BT" w:cs="Galliard BT"/>
        </w:rPr>
        <w:t xml:space="preserve"> e e</w:t>
      </w:r>
      <w:r w:rsidR="003433F4">
        <w:rPr>
          <w:rFonts w:ascii="Galliard BT" w:hAnsi="Galliard BT" w:cs="Galliard BT"/>
        </w:rPr>
        <w:t xml:space="preserve">u não sei se a vantagem </w:t>
      </w:r>
      <w:r w:rsidR="003744B8">
        <w:rPr>
          <w:rFonts w:ascii="Galliard BT" w:hAnsi="Galliard BT" w:cs="Galliard BT"/>
        </w:rPr>
        <w:t xml:space="preserve">é </w:t>
      </w:r>
      <w:r w:rsidR="00636812">
        <w:rPr>
          <w:rFonts w:ascii="Galliard BT" w:hAnsi="Galliard BT" w:cs="Galliard BT"/>
        </w:rPr>
        <w:t>minha ou deles</w:t>
      </w:r>
      <w:r w:rsidR="003433F4">
        <w:rPr>
          <w:rFonts w:ascii="Galliard BT" w:hAnsi="Galliard BT" w:cs="Galliard BT"/>
        </w:rPr>
        <w:t xml:space="preserve">. Mas isso que se observa no processo natural, </w:t>
      </w:r>
      <w:r w:rsidR="003744B8">
        <w:rPr>
          <w:rFonts w:ascii="Galliard BT" w:hAnsi="Galliard BT" w:cs="Galliard BT"/>
        </w:rPr>
        <w:t>em que</w:t>
      </w:r>
      <w:r w:rsidR="003433F4">
        <w:rPr>
          <w:rFonts w:ascii="Galliard BT" w:hAnsi="Galliard BT" w:cs="Galliard BT"/>
        </w:rPr>
        <w:t xml:space="preserve"> umas coisas mo</w:t>
      </w:r>
      <w:r w:rsidR="003744B8">
        <w:rPr>
          <w:rFonts w:ascii="Galliard BT" w:hAnsi="Galliard BT" w:cs="Galliard BT"/>
        </w:rPr>
        <w:t xml:space="preserve">rrem enquanto outras aparecem, </w:t>
      </w:r>
      <w:r w:rsidR="003433F4">
        <w:rPr>
          <w:rFonts w:ascii="Galliard BT" w:hAnsi="Galliard BT" w:cs="Galliard BT"/>
        </w:rPr>
        <w:t xml:space="preserve">também se observa na </w:t>
      </w:r>
      <w:r w:rsidR="003744B8">
        <w:rPr>
          <w:rFonts w:ascii="Galliard BT" w:hAnsi="Galliard BT" w:cs="Galliard BT"/>
        </w:rPr>
        <w:t>H</w:t>
      </w:r>
      <w:r w:rsidR="003433F4">
        <w:rPr>
          <w:rFonts w:ascii="Galliard BT" w:hAnsi="Galliard BT" w:cs="Galliard BT"/>
        </w:rPr>
        <w:t>istória</w:t>
      </w:r>
      <w:r w:rsidR="003744B8">
        <w:rPr>
          <w:rFonts w:ascii="Galliard BT" w:hAnsi="Galliard BT" w:cs="Galliard BT"/>
        </w:rPr>
        <w:t>,</w:t>
      </w:r>
      <w:r w:rsidR="003433F4">
        <w:rPr>
          <w:rFonts w:ascii="Galliard BT" w:hAnsi="Galliard BT" w:cs="Galliard BT"/>
        </w:rPr>
        <w:t xml:space="preserve"> e por is</w:t>
      </w:r>
      <w:r w:rsidR="003744B8">
        <w:rPr>
          <w:rFonts w:ascii="Galliard BT" w:hAnsi="Galliard BT" w:cs="Galliard BT"/>
        </w:rPr>
        <w:t>t</w:t>
      </w:r>
      <w:r w:rsidR="003433F4">
        <w:rPr>
          <w:rFonts w:ascii="Galliard BT" w:hAnsi="Galliard BT" w:cs="Galliard BT"/>
        </w:rPr>
        <w:t xml:space="preserve">o mesmo nunca podemos falar de progresso ou decadência em sentido absoluto. Progresso </w:t>
      </w:r>
      <w:r w:rsidR="003744B8">
        <w:rPr>
          <w:rFonts w:ascii="Galliard BT" w:hAnsi="Galliard BT" w:cs="Galliard BT"/>
        </w:rPr>
        <w:t>e decadência não são realidades:</w:t>
      </w:r>
      <w:r w:rsidR="003433F4">
        <w:rPr>
          <w:rFonts w:ascii="Galliard BT" w:hAnsi="Galliard BT" w:cs="Galliard BT"/>
        </w:rPr>
        <w:t xml:space="preserve"> são unidades de medida com que se descreve as coisas. Juntando vários processos que parecem progredir e outros que parecem decair, às vezes obtém-se uma visão suficiente do todo.</w:t>
      </w:r>
    </w:p>
    <w:p w14:paraId="6867A447" w14:textId="77777777" w:rsidR="003433F4" w:rsidRDefault="003433F4" w:rsidP="00A94EDC">
      <w:pPr>
        <w:pStyle w:val="Default"/>
        <w:jc w:val="both"/>
        <w:rPr>
          <w:rFonts w:ascii="Galliard BT" w:hAnsi="Galliard BT" w:cs="Galliard BT"/>
        </w:rPr>
      </w:pPr>
    </w:p>
    <w:p w14:paraId="6B163140" w14:textId="77777777" w:rsidR="003433F4" w:rsidRDefault="003433F4" w:rsidP="00A94EDC">
      <w:pPr>
        <w:pStyle w:val="Default"/>
        <w:jc w:val="both"/>
        <w:rPr>
          <w:rFonts w:ascii="Galliard BT" w:hAnsi="Galliard BT" w:cs="Galliard BT"/>
        </w:rPr>
      </w:pPr>
      <w:r>
        <w:rPr>
          <w:rFonts w:ascii="Galliard BT" w:hAnsi="Galliard BT" w:cs="Galliard BT"/>
        </w:rPr>
        <w:t xml:space="preserve">O que tem atrapalhado as coisas formidavelmente são todas essas filosofias da </w:t>
      </w:r>
      <w:r w:rsidR="00B5569F">
        <w:rPr>
          <w:rFonts w:ascii="Galliard BT" w:hAnsi="Galliard BT" w:cs="Galliard BT"/>
        </w:rPr>
        <w:t>H</w:t>
      </w:r>
      <w:r>
        <w:rPr>
          <w:rFonts w:ascii="Galliard BT" w:hAnsi="Galliard BT" w:cs="Galliard BT"/>
        </w:rPr>
        <w:t>istória, que tem aparecido desde Giambat</w:t>
      </w:r>
      <w:r w:rsidR="00B5569F">
        <w:rPr>
          <w:rFonts w:ascii="Galliard BT" w:hAnsi="Galliard BT" w:cs="Galliard BT"/>
        </w:rPr>
        <w:t>t</w:t>
      </w:r>
      <w:r>
        <w:rPr>
          <w:rFonts w:ascii="Galliard BT" w:hAnsi="Galliard BT" w:cs="Galliard BT"/>
        </w:rPr>
        <w:t>is</w:t>
      </w:r>
      <w:r w:rsidR="00B5569F">
        <w:rPr>
          <w:rFonts w:ascii="Galliard BT" w:hAnsi="Galliard BT" w:cs="Galliard BT"/>
        </w:rPr>
        <w:t>ta Vico e</w:t>
      </w:r>
      <w:r>
        <w:rPr>
          <w:rFonts w:ascii="Galliard BT" w:hAnsi="Galliard BT" w:cs="Galliard BT"/>
        </w:rPr>
        <w:t xml:space="preserve"> Hegel</w:t>
      </w:r>
      <w:r w:rsidR="00E330ED">
        <w:rPr>
          <w:rFonts w:ascii="Galliard BT" w:hAnsi="Galliard BT" w:cs="Galliard BT"/>
        </w:rPr>
        <w:t xml:space="preserve"> </w:t>
      </w:r>
      <w:r w:rsidR="00E330ED" w:rsidRPr="00E330ED">
        <w:rPr>
          <w:rFonts w:ascii="Galliard BT" w:hAnsi="Galliard BT" w:cs="Galliard BT"/>
          <w:color w:val="auto"/>
        </w:rPr>
        <w:t>e</w:t>
      </w:r>
      <w:r w:rsidRPr="00E330ED">
        <w:rPr>
          <w:rFonts w:ascii="Galliard BT" w:hAnsi="Galliard BT" w:cs="Galliard BT"/>
          <w:color w:val="auto"/>
        </w:rPr>
        <w:t xml:space="preserve"> que </w:t>
      </w:r>
      <w:r w:rsidR="00E330ED" w:rsidRPr="00E330ED">
        <w:rPr>
          <w:rFonts w:ascii="Galliard BT" w:hAnsi="Galliard BT" w:cs="Galliard BT"/>
          <w:color w:val="auto"/>
        </w:rPr>
        <w:t>pretendem</w:t>
      </w:r>
      <w:r w:rsidRPr="00E330ED">
        <w:rPr>
          <w:rFonts w:ascii="Galliard BT" w:hAnsi="Galliard BT" w:cs="Galliard BT"/>
          <w:color w:val="auto"/>
        </w:rPr>
        <w:t xml:space="preserve"> delinear o conjunto</w:t>
      </w:r>
      <w:r>
        <w:rPr>
          <w:rFonts w:ascii="Galliard BT" w:hAnsi="Galliard BT" w:cs="Galliard BT"/>
        </w:rPr>
        <w:t xml:space="preserve">. </w:t>
      </w:r>
      <w:r w:rsidR="00921124">
        <w:rPr>
          <w:rFonts w:ascii="Galliard BT" w:hAnsi="Galliard BT" w:cs="Galliard BT"/>
        </w:rPr>
        <w:t>E</w:t>
      </w:r>
      <w:r>
        <w:rPr>
          <w:rFonts w:ascii="Galliard BT" w:hAnsi="Galliard BT" w:cs="Galliard BT"/>
        </w:rPr>
        <w:t>m reação a</w:t>
      </w:r>
      <w:r w:rsidR="00921124">
        <w:rPr>
          <w:rFonts w:ascii="Galliard BT" w:hAnsi="Galliard BT" w:cs="Galliard BT"/>
        </w:rPr>
        <w:t xml:space="preserve"> elas</w:t>
      </w:r>
      <w:r>
        <w:rPr>
          <w:rFonts w:ascii="Galliard BT" w:hAnsi="Galliard BT" w:cs="Galliard BT"/>
        </w:rPr>
        <w:t xml:space="preserve"> houve</w:t>
      </w:r>
      <w:r w:rsidR="00921124">
        <w:rPr>
          <w:rFonts w:ascii="Galliard BT" w:hAnsi="Galliard BT" w:cs="Galliard BT"/>
        </w:rPr>
        <w:t>,</w:t>
      </w:r>
      <w:r>
        <w:rPr>
          <w:rFonts w:ascii="Galliard BT" w:hAnsi="Galliard BT" w:cs="Galliard BT"/>
        </w:rPr>
        <w:t xml:space="preserve"> a partir do </w:t>
      </w:r>
      <w:r w:rsidR="00921124">
        <w:rPr>
          <w:rFonts w:ascii="Galliard BT" w:hAnsi="Galliard BT" w:cs="Galliard BT"/>
        </w:rPr>
        <w:t xml:space="preserve">começo do </w:t>
      </w:r>
      <w:r>
        <w:rPr>
          <w:rFonts w:ascii="Galliard BT" w:hAnsi="Galliard BT" w:cs="Galliard BT"/>
        </w:rPr>
        <w:t>século XIX</w:t>
      </w:r>
      <w:r w:rsidR="00921124">
        <w:rPr>
          <w:rFonts w:ascii="Galliard BT" w:hAnsi="Galliard BT" w:cs="Galliard BT"/>
        </w:rPr>
        <w:t>, com Leopold von Ranke,</w:t>
      </w:r>
      <w:r>
        <w:rPr>
          <w:rFonts w:ascii="Galliard BT" w:hAnsi="Galliard BT" w:cs="Galliard BT"/>
        </w:rPr>
        <w:t xml:space="preserve"> o desenvolvime</w:t>
      </w:r>
      <w:r w:rsidR="00921124">
        <w:rPr>
          <w:rFonts w:ascii="Galliard BT" w:hAnsi="Galliard BT" w:cs="Galliard BT"/>
        </w:rPr>
        <w:t>nto enorme da ciência histórica</w:t>
      </w:r>
      <w:r>
        <w:rPr>
          <w:rFonts w:ascii="Galliard BT" w:hAnsi="Galliard BT" w:cs="Galliard BT"/>
        </w:rPr>
        <w:t xml:space="preserve">. </w:t>
      </w:r>
      <w:r w:rsidR="00C319BF" w:rsidRPr="00E330ED">
        <w:rPr>
          <w:rFonts w:ascii="Galliard BT" w:hAnsi="Galliard BT" w:cs="Galliard BT"/>
          <w:color w:val="auto"/>
        </w:rPr>
        <w:t>Porém n</w:t>
      </w:r>
      <w:r w:rsidRPr="00E330ED">
        <w:rPr>
          <w:rFonts w:ascii="Galliard BT" w:hAnsi="Galliard BT" w:cs="Galliard BT"/>
          <w:color w:val="auto"/>
        </w:rPr>
        <w:t>o século XX acontece</w:t>
      </w:r>
      <w:r w:rsidR="002E1E56">
        <w:rPr>
          <w:rFonts w:ascii="Galliard BT" w:hAnsi="Galliard BT" w:cs="Galliard BT"/>
          <w:color w:val="auto"/>
        </w:rPr>
        <w:t>u</w:t>
      </w:r>
      <w:r>
        <w:rPr>
          <w:rFonts w:ascii="Galliard BT" w:hAnsi="Galliard BT" w:cs="Galliard BT"/>
        </w:rPr>
        <w:t xml:space="preserve"> um fenômeno estranhíssimo dentro da ciência histórica. Surg</w:t>
      </w:r>
      <w:r w:rsidR="002E1E56">
        <w:rPr>
          <w:rFonts w:ascii="Galliard BT" w:hAnsi="Galliard BT" w:cs="Galliard BT"/>
        </w:rPr>
        <w:t>iu</w:t>
      </w:r>
      <w:r>
        <w:rPr>
          <w:rFonts w:ascii="Galliard BT" w:hAnsi="Galliard BT" w:cs="Galliard BT"/>
        </w:rPr>
        <w:t xml:space="preserve"> uma escola na França</w:t>
      </w:r>
      <w:r w:rsidR="000615B5">
        <w:rPr>
          <w:rFonts w:ascii="Galliard BT" w:hAnsi="Galliard BT" w:cs="Galliard BT"/>
        </w:rPr>
        <w:t>,</w:t>
      </w:r>
      <w:r>
        <w:rPr>
          <w:rFonts w:ascii="Galliard BT" w:hAnsi="Galliard BT" w:cs="Galliard BT"/>
        </w:rPr>
        <w:t xml:space="preserve"> chefiada sobretudo por Charles </w:t>
      </w:r>
      <w:proofErr w:type="spellStart"/>
      <w:r>
        <w:rPr>
          <w:rFonts w:ascii="Galliard BT" w:hAnsi="Galliard BT" w:cs="Galliard BT"/>
        </w:rPr>
        <w:t>Seignobos</w:t>
      </w:r>
      <w:proofErr w:type="spellEnd"/>
      <w:r>
        <w:rPr>
          <w:rFonts w:ascii="Galliard BT" w:hAnsi="Galliard BT" w:cs="Galliard BT"/>
        </w:rPr>
        <w:t xml:space="preserve"> e por Marc Bloch </w:t>
      </w:r>
      <w:r w:rsidR="00A94EDC">
        <w:rPr>
          <w:rFonts w:ascii="Galliard BT" w:hAnsi="Galliard BT" w:cs="Galliard BT"/>
        </w:rPr>
        <w:t>—</w:t>
      </w:r>
      <w:r>
        <w:rPr>
          <w:rFonts w:ascii="Galliard BT" w:hAnsi="Galliard BT" w:cs="Galliard BT"/>
        </w:rPr>
        <w:t xml:space="preserve"> </w:t>
      </w:r>
      <w:r w:rsidR="00C319BF">
        <w:rPr>
          <w:rFonts w:ascii="Galliard BT" w:hAnsi="Galliard BT" w:cs="Galliard BT"/>
        </w:rPr>
        <w:t>cujo livro</w:t>
      </w:r>
      <w:r>
        <w:rPr>
          <w:rFonts w:ascii="Galliard BT" w:hAnsi="Galliard BT" w:cs="Galliard BT"/>
        </w:rPr>
        <w:t xml:space="preserve"> </w:t>
      </w:r>
      <w:r>
        <w:rPr>
          <w:rFonts w:ascii="Galliard BT" w:hAnsi="Galliard BT" w:cs="Galliard BT"/>
          <w:i/>
          <w:iCs/>
        </w:rPr>
        <w:t>Introdução à História</w:t>
      </w:r>
      <w:r>
        <w:rPr>
          <w:rFonts w:ascii="Galliard BT" w:hAnsi="Galliard BT" w:cs="Galliard BT"/>
        </w:rPr>
        <w:t xml:space="preserve"> tem uma tradução portuguesa que foi muito lid</w:t>
      </w:r>
      <w:r w:rsidR="000615B5">
        <w:rPr>
          <w:rFonts w:ascii="Galliard BT" w:hAnsi="Galliard BT" w:cs="Galliard BT"/>
        </w:rPr>
        <w:t xml:space="preserve">a no Brasil nos anos 60 ou 70 </w:t>
      </w:r>
      <w:r w:rsidR="00A94EDC">
        <w:rPr>
          <w:rFonts w:ascii="Galliard BT" w:hAnsi="Galliard BT" w:cs="Galliard BT"/>
        </w:rPr>
        <w:t>—</w:t>
      </w:r>
      <w:r>
        <w:rPr>
          <w:rFonts w:ascii="Galliard BT" w:hAnsi="Galliard BT" w:cs="Galliard BT"/>
        </w:rPr>
        <w:t xml:space="preserve"> que, </w:t>
      </w:r>
      <w:r w:rsidR="0085337E" w:rsidRPr="0085337E">
        <w:rPr>
          <w:rFonts w:ascii="Galliard BT" w:hAnsi="Galliard BT" w:cs="Galliard BT"/>
          <w:color w:val="FF0000"/>
          <w:sz w:val="16"/>
          <w:szCs w:val="16"/>
        </w:rPr>
        <w:t>[1:20]</w:t>
      </w:r>
      <w:r w:rsidR="0085337E">
        <w:rPr>
          <w:rFonts w:ascii="Galliard BT" w:hAnsi="Galliard BT" w:cs="Galliard BT"/>
        </w:rPr>
        <w:t xml:space="preserve"> </w:t>
      </w:r>
      <w:r>
        <w:rPr>
          <w:rFonts w:ascii="Galliard BT" w:hAnsi="Galliard BT" w:cs="Galliard BT"/>
        </w:rPr>
        <w:t>no esforço de dar à História uma estrutura e um teor puramente científico</w:t>
      </w:r>
      <w:r w:rsidR="002E1E56">
        <w:rPr>
          <w:rFonts w:ascii="Galliard BT" w:hAnsi="Galliard BT" w:cs="Galliard BT"/>
        </w:rPr>
        <w:t>s</w:t>
      </w:r>
      <w:r>
        <w:rPr>
          <w:rFonts w:ascii="Galliard BT" w:hAnsi="Galliard BT" w:cs="Galliard BT"/>
        </w:rPr>
        <w:t>, tentava abolir todas as interpretações e voltar sempre à</w:t>
      </w:r>
      <w:r w:rsidR="000615B5">
        <w:rPr>
          <w:rFonts w:ascii="Galliard BT" w:hAnsi="Galliard BT" w:cs="Galliard BT"/>
        </w:rPr>
        <w:t>s</w:t>
      </w:r>
      <w:r>
        <w:rPr>
          <w:rFonts w:ascii="Galliard BT" w:hAnsi="Galliard BT" w:cs="Galliard BT"/>
        </w:rPr>
        <w:t xml:space="preserve"> fontes primárias, aos documentos. </w:t>
      </w:r>
      <w:r w:rsidR="006729A0">
        <w:rPr>
          <w:rFonts w:ascii="Galliard BT" w:hAnsi="Galliard BT" w:cs="Galliard BT"/>
        </w:rPr>
        <w:t>No entanto, o</w:t>
      </w:r>
      <w:r>
        <w:rPr>
          <w:rFonts w:ascii="Galliard BT" w:hAnsi="Galliard BT" w:cs="Galliard BT"/>
        </w:rPr>
        <w:t xml:space="preserve"> que eles entendiam como documentos, portanto como fontes de informação histórica, eram somente os documentos em estado bruto, </w:t>
      </w:r>
      <w:r w:rsidR="006729A0">
        <w:rPr>
          <w:rFonts w:ascii="Galliard BT" w:hAnsi="Galliard BT" w:cs="Galliard BT"/>
        </w:rPr>
        <w:t>sobre os quais</w:t>
      </w:r>
      <w:r>
        <w:rPr>
          <w:rFonts w:ascii="Galliard BT" w:hAnsi="Galliard BT" w:cs="Galliard BT"/>
        </w:rPr>
        <w:t xml:space="preserve"> não tivesse havido nenhum esforço de interpretação</w:t>
      </w:r>
      <w:r w:rsidR="009E1BC4">
        <w:rPr>
          <w:rFonts w:ascii="Galliard BT" w:hAnsi="Galliard BT" w:cs="Galliard BT"/>
        </w:rPr>
        <w:t xml:space="preserve"> </w:t>
      </w:r>
      <w:r w:rsidR="00A94EDC">
        <w:rPr>
          <w:rFonts w:ascii="Galliard BT" w:hAnsi="Galliard BT" w:cs="Galliard BT"/>
        </w:rPr>
        <w:t>—</w:t>
      </w:r>
      <w:r w:rsidR="009E1BC4">
        <w:rPr>
          <w:rFonts w:ascii="Galliard BT" w:hAnsi="Galliard BT" w:cs="Galliard BT"/>
        </w:rPr>
        <w:t xml:space="preserve"> p</w:t>
      </w:r>
      <w:r>
        <w:rPr>
          <w:rFonts w:ascii="Galliard BT" w:hAnsi="Galliard BT" w:cs="Galliard BT"/>
        </w:rPr>
        <w:t xml:space="preserve">or exemplo, </w:t>
      </w:r>
      <w:r w:rsidR="009E1BC4">
        <w:rPr>
          <w:rFonts w:ascii="Galliard BT" w:hAnsi="Galliard BT" w:cs="Galliard BT"/>
        </w:rPr>
        <w:t xml:space="preserve">registros de nascimento, </w:t>
      </w:r>
      <w:r>
        <w:rPr>
          <w:rFonts w:ascii="Galliard BT" w:hAnsi="Galliard BT" w:cs="Galliard BT"/>
        </w:rPr>
        <w:t>contrato</w:t>
      </w:r>
      <w:r w:rsidR="009E1BC4">
        <w:rPr>
          <w:rFonts w:ascii="Galliard BT" w:hAnsi="Galliard BT" w:cs="Galliard BT"/>
        </w:rPr>
        <w:t>s</w:t>
      </w:r>
      <w:r>
        <w:rPr>
          <w:rFonts w:ascii="Galliard BT" w:hAnsi="Galliard BT" w:cs="Galliard BT"/>
        </w:rPr>
        <w:t xml:space="preserve"> de compra e venda</w:t>
      </w:r>
      <w:r w:rsidR="009E1BC4">
        <w:rPr>
          <w:rFonts w:ascii="Galliard BT" w:hAnsi="Galliard BT" w:cs="Galliard BT"/>
        </w:rPr>
        <w:t xml:space="preserve"> ou de casamento</w:t>
      </w:r>
      <w:r>
        <w:rPr>
          <w:rFonts w:ascii="Galliard BT" w:hAnsi="Galliard BT" w:cs="Galliard BT"/>
        </w:rPr>
        <w:t>, decreto</w:t>
      </w:r>
      <w:r w:rsidR="009E1BC4">
        <w:rPr>
          <w:rFonts w:ascii="Galliard BT" w:hAnsi="Galliard BT" w:cs="Galliard BT"/>
        </w:rPr>
        <w:t>s etc</w:t>
      </w:r>
      <w:r>
        <w:rPr>
          <w:rFonts w:ascii="Galliard BT" w:hAnsi="Galliard BT" w:cs="Galliard BT"/>
        </w:rPr>
        <w:t xml:space="preserve">. Em suma, essa escola </w:t>
      </w:r>
      <w:r w:rsidR="00256227">
        <w:rPr>
          <w:rFonts w:ascii="Galliard BT" w:hAnsi="Galliard BT" w:cs="Galliard BT"/>
        </w:rPr>
        <w:t xml:space="preserve">criou a idolatria dos arquivos; </w:t>
      </w:r>
      <w:r>
        <w:rPr>
          <w:rFonts w:ascii="Galliard BT" w:hAnsi="Galliard BT" w:cs="Galliard BT"/>
        </w:rPr>
        <w:t>somente os documentos de arquivo valiam. Não se podia usar como documento</w:t>
      </w:r>
      <w:r w:rsidR="002E1E56">
        <w:rPr>
          <w:rFonts w:ascii="Galliard BT" w:hAnsi="Galliard BT" w:cs="Galliard BT"/>
        </w:rPr>
        <w:t>,</w:t>
      </w:r>
      <w:r>
        <w:rPr>
          <w:rFonts w:ascii="Galliard BT" w:hAnsi="Galliard BT" w:cs="Galliard BT"/>
        </w:rPr>
        <w:t xml:space="preserve"> </w:t>
      </w:r>
      <w:r w:rsidR="00256227">
        <w:rPr>
          <w:rFonts w:ascii="Galliard BT" w:hAnsi="Galliard BT" w:cs="Galliard BT"/>
        </w:rPr>
        <w:t>por exemplo</w:t>
      </w:r>
      <w:r w:rsidR="002E1E56">
        <w:rPr>
          <w:rFonts w:ascii="Galliard BT" w:hAnsi="Galliard BT" w:cs="Galliard BT"/>
        </w:rPr>
        <w:t>,</w:t>
      </w:r>
      <w:r w:rsidR="00256227">
        <w:rPr>
          <w:rFonts w:ascii="Galliard BT" w:hAnsi="Galliard BT" w:cs="Galliard BT"/>
        </w:rPr>
        <w:t xml:space="preserve"> </w:t>
      </w:r>
      <w:r>
        <w:rPr>
          <w:rFonts w:ascii="Galliard BT" w:hAnsi="Galliard BT" w:cs="Galliard BT"/>
        </w:rPr>
        <w:t>um livro de memórias. Como é que se escreveria a história do grande século</w:t>
      </w:r>
      <w:r w:rsidR="00AB3CA2">
        <w:rPr>
          <w:rFonts w:ascii="Galliard BT" w:hAnsi="Galliard BT" w:cs="Galliard BT"/>
        </w:rPr>
        <w:t xml:space="preserve"> da França,</w:t>
      </w:r>
      <w:r>
        <w:rPr>
          <w:rFonts w:ascii="Galliard BT" w:hAnsi="Galliard BT" w:cs="Galliard BT"/>
        </w:rPr>
        <w:t xml:space="preserve"> </w:t>
      </w:r>
      <w:r w:rsidR="00AB3CA2">
        <w:rPr>
          <w:rFonts w:ascii="Galliard BT" w:hAnsi="Galliard BT" w:cs="Galliard BT"/>
        </w:rPr>
        <w:t>n</w:t>
      </w:r>
      <w:r>
        <w:rPr>
          <w:rFonts w:ascii="Galliard BT" w:hAnsi="Galliard BT" w:cs="Galliard BT"/>
        </w:rPr>
        <w:t>o temp</w:t>
      </w:r>
      <w:r w:rsidR="00AB3CA2">
        <w:rPr>
          <w:rFonts w:ascii="Galliard BT" w:hAnsi="Galliard BT" w:cs="Galliard BT"/>
        </w:rPr>
        <w:t>o</w:t>
      </w:r>
      <w:r>
        <w:rPr>
          <w:rFonts w:ascii="Galliard BT" w:hAnsi="Galliard BT" w:cs="Galliard BT"/>
        </w:rPr>
        <w:t xml:space="preserve"> d</w:t>
      </w:r>
      <w:r w:rsidR="00AB3CA2">
        <w:rPr>
          <w:rFonts w:ascii="Galliard BT" w:hAnsi="Galliard BT" w:cs="Galliard BT"/>
        </w:rPr>
        <w:t>e</w:t>
      </w:r>
      <w:r>
        <w:rPr>
          <w:rFonts w:ascii="Galliard BT" w:hAnsi="Galliard BT" w:cs="Galliard BT"/>
        </w:rPr>
        <w:t xml:space="preserve"> Luís XIV, sem as </w:t>
      </w:r>
      <w:r w:rsidR="00AB3CA2" w:rsidRPr="00AB3CA2">
        <w:rPr>
          <w:rFonts w:ascii="Galliard BT" w:hAnsi="Galliard BT" w:cs="Galliard BT"/>
          <w:i/>
        </w:rPr>
        <w:t>M</w:t>
      </w:r>
      <w:r w:rsidRPr="00AB3CA2">
        <w:rPr>
          <w:rFonts w:ascii="Galliard BT" w:hAnsi="Galliard BT" w:cs="Galliard BT"/>
          <w:i/>
        </w:rPr>
        <w:t>emórias</w:t>
      </w:r>
      <w:r>
        <w:rPr>
          <w:rFonts w:ascii="Galliard BT" w:hAnsi="Galliard BT" w:cs="Galliard BT"/>
        </w:rPr>
        <w:t xml:space="preserve"> do Duque de Saint-Simon, um dos livros mais maravilhosos da humanidade, um negócio </w:t>
      </w:r>
      <w:r w:rsidR="00AB3CA2">
        <w:rPr>
          <w:rFonts w:ascii="Galliard BT" w:hAnsi="Galliard BT" w:cs="Galliard BT"/>
        </w:rPr>
        <w:t>de</w:t>
      </w:r>
      <w:r>
        <w:rPr>
          <w:rFonts w:ascii="Galliard BT" w:hAnsi="Galliard BT" w:cs="Galliard BT"/>
        </w:rPr>
        <w:t xml:space="preserve"> oito</w:t>
      </w:r>
      <w:r w:rsidR="00AB3CA2">
        <w:rPr>
          <w:rFonts w:ascii="Galliard BT" w:hAnsi="Galliard BT" w:cs="Galliard BT"/>
        </w:rPr>
        <w:t xml:space="preserve"> volumes de mil páginas cada um?</w:t>
      </w:r>
      <w:r>
        <w:rPr>
          <w:rFonts w:ascii="Galliard BT" w:hAnsi="Galliard BT" w:cs="Galliard BT"/>
        </w:rPr>
        <w:t xml:space="preserve"> </w:t>
      </w:r>
      <w:r w:rsidR="00292F2C">
        <w:rPr>
          <w:rFonts w:ascii="Galliard BT" w:hAnsi="Galliard BT" w:cs="Galliard BT"/>
        </w:rPr>
        <w:t>E</w:t>
      </w:r>
      <w:r>
        <w:rPr>
          <w:rFonts w:ascii="Galliard BT" w:hAnsi="Galliard BT" w:cs="Galliard BT"/>
        </w:rPr>
        <w:t xml:space="preserve">stá tudo ali, mas visto pelos olhos do Duque de Saint-Simon. Como </w:t>
      </w:r>
      <w:r w:rsidR="00292F2C">
        <w:rPr>
          <w:rFonts w:ascii="Galliard BT" w:hAnsi="Galliard BT" w:cs="Galliard BT"/>
        </w:rPr>
        <w:t>ele</w:t>
      </w:r>
      <w:r>
        <w:rPr>
          <w:rFonts w:ascii="Galliard BT" w:hAnsi="Galliard BT" w:cs="Galliard BT"/>
        </w:rPr>
        <w:t xml:space="preserve"> havia feito um esforço de interpretação pessoal, então</w:t>
      </w:r>
      <w:r w:rsidR="00292F2C">
        <w:rPr>
          <w:rFonts w:ascii="Galliard BT" w:hAnsi="Galliard BT" w:cs="Galliard BT"/>
        </w:rPr>
        <w:t xml:space="preserve"> para essa escola</w:t>
      </w:r>
      <w:r>
        <w:rPr>
          <w:rFonts w:ascii="Galliard BT" w:hAnsi="Galliard BT" w:cs="Galliard BT"/>
        </w:rPr>
        <w:t xml:space="preserve"> </w:t>
      </w:r>
      <w:r w:rsidR="00292F2C">
        <w:rPr>
          <w:rFonts w:ascii="Galliard BT" w:hAnsi="Galliard BT" w:cs="Galliard BT"/>
        </w:rPr>
        <w:t>[seus escritos]</w:t>
      </w:r>
      <w:r>
        <w:rPr>
          <w:rFonts w:ascii="Galliard BT" w:hAnsi="Galliard BT" w:cs="Galliard BT"/>
        </w:rPr>
        <w:t xml:space="preserve"> </w:t>
      </w:r>
      <w:r w:rsidR="00292F2C">
        <w:rPr>
          <w:rFonts w:ascii="Galliard BT" w:hAnsi="Galliard BT" w:cs="Galliard BT"/>
        </w:rPr>
        <w:t xml:space="preserve">já </w:t>
      </w:r>
      <w:r>
        <w:rPr>
          <w:rFonts w:ascii="Galliard BT" w:hAnsi="Galliard BT" w:cs="Galliard BT"/>
        </w:rPr>
        <w:t xml:space="preserve">não </w:t>
      </w:r>
      <w:r w:rsidR="00292F2C">
        <w:rPr>
          <w:rFonts w:ascii="Galliard BT" w:hAnsi="Galliard BT" w:cs="Galliard BT"/>
        </w:rPr>
        <w:t>val</w:t>
      </w:r>
      <w:r w:rsidR="002E1E56">
        <w:rPr>
          <w:rFonts w:ascii="Galliard BT" w:hAnsi="Galliard BT" w:cs="Galliard BT"/>
        </w:rPr>
        <w:t>iam</w:t>
      </w:r>
      <w:r>
        <w:rPr>
          <w:rFonts w:ascii="Galliard BT" w:hAnsi="Galliard BT" w:cs="Galliard BT"/>
        </w:rPr>
        <w:t xml:space="preserve"> como documento.</w:t>
      </w:r>
    </w:p>
    <w:p w14:paraId="4D6C4EF3" w14:textId="77777777" w:rsidR="003433F4" w:rsidRDefault="003433F4" w:rsidP="00A94EDC">
      <w:pPr>
        <w:pStyle w:val="Default"/>
        <w:jc w:val="both"/>
        <w:rPr>
          <w:rFonts w:ascii="Galliard BT" w:hAnsi="Galliard BT" w:cs="Galliard BT"/>
        </w:rPr>
      </w:pPr>
    </w:p>
    <w:p w14:paraId="4F1D8CEE" w14:textId="77777777" w:rsidR="003433F4" w:rsidRDefault="003433F4" w:rsidP="00A94EDC">
      <w:pPr>
        <w:pStyle w:val="Default"/>
        <w:jc w:val="both"/>
        <w:rPr>
          <w:rFonts w:ascii="Galliard BT" w:hAnsi="Galliard BT" w:cs="Galliard BT"/>
        </w:rPr>
      </w:pPr>
      <w:r>
        <w:rPr>
          <w:rFonts w:ascii="Galliard BT" w:hAnsi="Galliard BT" w:cs="Galliard BT"/>
        </w:rPr>
        <w:t xml:space="preserve">Ora, se só vale como documento o documento bruto, que </w:t>
      </w:r>
      <w:commentRangeStart w:id="63"/>
      <w:r w:rsidR="00CF3F02">
        <w:rPr>
          <w:rFonts w:ascii="Galliard BT" w:hAnsi="Galliard BT" w:cs="Galliard BT"/>
        </w:rPr>
        <w:t xml:space="preserve">só </w:t>
      </w:r>
      <w:commentRangeEnd w:id="63"/>
      <w:r w:rsidR="00CF3F02">
        <w:rPr>
          <w:rStyle w:val="Refdecomentrio"/>
          <w:rFonts w:ascii="Galliard BT" w:eastAsia="Calibri" w:hAnsi="Galliard BT" w:cs="Times New Roman"/>
          <w:color w:val="auto"/>
          <w:kern w:val="0"/>
          <w:lang w:eastAsia="ar-SA" w:bidi="ar-SA"/>
        </w:rPr>
        <w:commentReference w:id="63"/>
      </w:r>
      <w:r>
        <w:rPr>
          <w:rFonts w:ascii="Galliard BT" w:hAnsi="Galliard BT" w:cs="Galliard BT"/>
        </w:rPr>
        <w:t xml:space="preserve">atesta fatos atomísticos </w:t>
      </w:r>
      <w:r w:rsidR="00A94EDC">
        <w:rPr>
          <w:rFonts w:ascii="Galliard BT" w:hAnsi="Galliard BT" w:cs="Galliard BT"/>
        </w:rPr>
        <w:t>—</w:t>
      </w:r>
      <w:r>
        <w:rPr>
          <w:rFonts w:ascii="Galliard BT" w:hAnsi="Galliard BT" w:cs="Galliard BT"/>
        </w:rPr>
        <w:t xml:space="preserve"> </w:t>
      </w:r>
      <w:r w:rsidR="00CF3F02">
        <w:rPr>
          <w:rFonts w:ascii="Galliard BT" w:hAnsi="Galliard BT" w:cs="Galliard BT"/>
        </w:rPr>
        <w:t xml:space="preserve">o </w:t>
      </w:r>
      <w:r>
        <w:rPr>
          <w:rFonts w:ascii="Galliard BT" w:hAnsi="Galliard BT" w:cs="Galliard BT"/>
        </w:rPr>
        <w:t xml:space="preserve">dia </w:t>
      </w:r>
      <w:r w:rsidR="00CF3F02">
        <w:rPr>
          <w:rFonts w:ascii="Galliard BT" w:hAnsi="Galliard BT" w:cs="Galliard BT"/>
        </w:rPr>
        <w:t>em que o sujeito nasceu, o dia em que ele</w:t>
      </w:r>
      <w:r w:rsidR="00BD71A7">
        <w:rPr>
          <w:rFonts w:ascii="Galliard BT" w:hAnsi="Galliard BT" w:cs="Galliard BT"/>
        </w:rPr>
        <w:t xml:space="preserve"> comprou uma vaca</w:t>
      </w:r>
      <w:r>
        <w:rPr>
          <w:rFonts w:ascii="Galliard BT" w:hAnsi="Galliard BT" w:cs="Galliard BT"/>
        </w:rPr>
        <w:t xml:space="preserve"> </w:t>
      </w:r>
      <w:r w:rsidR="00BD71A7">
        <w:rPr>
          <w:rFonts w:ascii="Galliard BT" w:hAnsi="Galliard BT" w:cs="Galliard BT"/>
        </w:rPr>
        <w:t>etc.</w:t>
      </w:r>
      <w:r>
        <w:rPr>
          <w:rFonts w:ascii="Galliard BT" w:hAnsi="Galliard BT" w:cs="Galliard BT"/>
        </w:rPr>
        <w:t xml:space="preserve"> </w:t>
      </w:r>
      <w:r w:rsidR="00A94EDC">
        <w:rPr>
          <w:rFonts w:ascii="Galliard BT" w:hAnsi="Galliard BT" w:cs="Galliard BT"/>
        </w:rPr>
        <w:t>—</w:t>
      </w:r>
      <w:r>
        <w:rPr>
          <w:rFonts w:ascii="Galliard BT" w:hAnsi="Galliard BT" w:cs="Galliard BT"/>
        </w:rPr>
        <w:t xml:space="preserve">, tem-se aí uma </w:t>
      </w:r>
      <w:r w:rsidR="00894AB5">
        <w:rPr>
          <w:rFonts w:ascii="Galliard BT" w:hAnsi="Galliard BT" w:cs="Galliard BT"/>
        </w:rPr>
        <w:t>H</w:t>
      </w:r>
      <w:r>
        <w:rPr>
          <w:rFonts w:ascii="Galliard BT" w:hAnsi="Galliard BT" w:cs="Galliard BT"/>
        </w:rPr>
        <w:t xml:space="preserve">istória que se desenrola só pelos aspectos mais externos e burocráticos da vida, sem personagens que pensam, </w:t>
      </w:r>
      <w:r w:rsidR="00A408FB">
        <w:rPr>
          <w:rFonts w:ascii="Galliard BT" w:hAnsi="Galliard BT" w:cs="Galliard BT"/>
        </w:rPr>
        <w:t xml:space="preserve">que </w:t>
      </w:r>
      <w:r>
        <w:rPr>
          <w:rFonts w:ascii="Galliard BT" w:hAnsi="Galliard BT" w:cs="Galliard BT"/>
        </w:rPr>
        <w:t xml:space="preserve">interpretam, </w:t>
      </w:r>
      <w:r w:rsidR="00A408FB">
        <w:rPr>
          <w:rFonts w:ascii="Galliard BT" w:hAnsi="Galliard BT" w:cs="Galliard BT"/>
        </w:rPr>
        <w:t xml:space="preserve">que </w:t>
      </w:r>
      <w:r>
        <w:rPr>
          <w:rFonts w:ascii="Galliard BT" w:hAnsi="Galliard BT" w:cs="Galliard BT"/>
        </w:rPr>
        <w:t xml:space="preserve">decidem. </w:t>
      </w:r>
      <w:r w:rsidR="0026658B" w:rsidRPr="00A408FB">
        <w:rPr>
          <w:rFonts w:ascii="Galliard BT" w:hAnsi="Galliard BT" w:cs="Galliard BT"/>
          <w:color w:val="auto"/>
        </w:rPr>
        <w:t>Só s</w:t>
      </w:r>
      <w:r w:rsidRPr="00A408FB">
        <w:rPr>
          <w:rFonts w:ascii="Galliard BT" w:hAnsi="Galliard BT" w:cs="Galliard BT"/>
          <w:color w:val="auto"/>
        </w:rPr>
        <w:t>obra a armadura administrativa</w:t>
      </w:r>
      <w:r w:rsidR="0026658B" w:rsidRPr="00A408FB">
        <w:rPr>
          <w:rFonts w:ascii="Galliard BT" w:hAnsi="Galliard BT" w:cs="Galliard BT"/>
          <w:color w:val="auto"/>
        </w:rPr>
        <w:t>, por assim dizer,</w:t>
      </w:r>
      <w:r w:rsidRPr="00A408FB">
        <w:rPr>
          <w:rFonts w:ascii="Galliard BT" w:hAnsi="Galliard BT" w:cs="Galliard BT"/>
          <w:color w:val="auto"/>
        </w:rPr>
        <w:t xml:space="preserve"> da vida. </w:t>
      </w:r>
      <w:r w:rsidR="0026658B" w:rsidRPr="00A408FB">
        <w:rPr>
          <w:rFonts w:ascii="Galliard BT" w:hAnsi="Galliard BT" w:cs="Galliard BT"/>
          <w:color w:val="auto"/>
        </w:rPr>
        <w:t>É</w:t>
      </w:r>
      <w:r w:rsidRPr="00A408FB">
        <w:rPr>
          <w:rFonts w:ascii="Galliard BT" w:hAnsi="Galliard BT" w:cs="Galliard BT"/>
          <w:color w:val="auto"/>
        </w:rPr>
        <w:t xml:space="preserve"> claro que </w:t>
      </w:r>
      <w:r w:rsidR="00A408FB">
        <w:rPr>
          <w:rFonts w:ascii="Galliard BT" w:hAnsi="Galliard BT" w:cs="Galliard BT"/>
          <w:color w:val="auto"/>
        </w:rPr>
        <w:t>se forem excluídos</w:t>
      </w:r>
      <w:r w:rsidR="0026658B">
        <w:rPr>
          <w:rFonts w:ascii="Galliard BT" w:hAnsi="Galliard BT" w:cs="Galliard BT"/>
        </w:rPr>
        <w:t xml:space="preserve"> d</w:t>
      </w:r>
      <w:r>
        <w:rPr>
          <w:rFonts w:ascii="Galliard BT" w:hAnsi="Galliard BT" w:cs="Galliard BT"/>
        </w:rPr>
        <w:t xml:space="preserve">os fatos a </w:t>
      </w:r>
      <w:r w:rsidR="00A408FB">
        <w:rPr>
          <w:rFonts w:ascii="Galliard BT" w:hAnsi="Galliard BT" w:cs="Galliard BT"/>
        </w:rPr>
        <w:t>h</w:t>
      </w:r>
      <w:r>
        <w:rPr>
          <w:rFonts w:ascii="Galliard BT" w:hAnsi="Galliard BT" w:cs="Galliard BT"/>
        </w:rPr>
        <w:t>istória humana</w:t>
      </w:r>
      <w:r w:rsidR="0026658B">
        <w:rPr>
          <w:rFonts w:ascii="Galliard BT" w:hAnsi="Galliard BT" w:cs="Galliard BT"/>
        </w:rPr>
        <w:t>,</w:t>
      </w:r>
      <w:r>
        <w:rPr>
          <w:rFonts w:ascii="Galliard BT" w:hAnsi="Galliard BT" w:cs="Galliard BT"/>
        </w:rPr>
        <w:t xml:space="preserve"> as decisões humanas, os valores humanos, os motivos humanos, as </w:t>
      </w:r>
      <w:r w:rsidR="00BD71A7">
        <w:rPr>
          <w:rFonts w:ascii="Galliard BT" w:hAnsi="Galliard BT" w:cs="Galliard BT"/>
        </w:rPr>
        <w:t>idéias</w:t>
      </w:r>
      <w:r>
        <w:rPr>
          <w:rFonts w:ascii="Galliard BT" w:hAnsi="Galliard BT" w:cs="Galliard BT"/>
        </w:rPr>
        <w:t xml:space="preserve"> humanas, só </w:t>
      </w:r>
      <w:r w:rsidR="0026658B">
        <w:rPr>
          <w:rFonts w:ascii="Galliard BT" w:hAnsi="Galliard BT" w:cs="Galliard BT"/>
        </w:rPr>
        <w:t>resta</w:t>
      </w:r>
      <w:r w:rsidR="00A408FB">
        <w:rPr>
          <w:rFonts w:ascii="Galliard BT" w:hAnsi="Galliard BT" w:cs="Galliard BT"/>
        </w:rPr>
        <w:t>rá</w:t>
      </w:r>
      <w:r w:rsidR="0026658B">
        <w:rPr>
          <w:rFonts w:ascii="Galliard BT" w:hAnsi="Galliard BT" w:cs="Galliard BT"/>
        </w:rPr>
        <w:t xml:space="preserve"> </w:t>
      </w:r>
      <w:r>
        <w:rPr>
          <w:rFonts w:ascii="Galliard BT" w:hAnsi="Galliard BT" w:cs="Galliard BT"/>
        </w:rPr>
        <w:t xml:space="preserve">a </w:t>
      </w:r>
      <w:r w:rsidR="00894AB5">
        <w:rPr>
          <w:rFonts w:ascii="Galliard BT" w:hAnsi="Galliard BT" w:cs="Galliard BT"/>
        </w:rPr>
        <w:t>h</w:t>
      </w:r>
      <w:r>
        <w:rPr>
          <w:rFonts w:ascii="Galliard BT" w:hAnsi="Galliard BT" w:cs="Galliard BT"/>
        </w:rPr>
        <w:t>istória administrativa. Conte</w:t>
      </w:r>
      <w:r w:rsidR="005225C5">
        <w:rPr>
          <w:rFonts w:ascii="Galliard BT" w:hAnsi="Galliard BT" w:cs="Galliard BT"/>
        </w:rPr>
        <w:t xml:space="preserve">, se puder, a sua própria história </w:t>
      </w:r>
      <w:r>
        <w:rPr>
          <w:rFonts w:ascii="Galliard BT" w:hAnsi="Galliard BT" w:cs="Galliard BT"/>
        </w:rPr>
        <w:t>basead</w:t>
      </w:r>
      <w:r w:rsidR="005225C5">
        <w:rPr>
          <w:rFonts w:ascii="Galliard BT" w:hAnsi="Galliard BT" w:cs="Galliard BT"/>
        </w:rPr>
        <w:t xml:space="preserve">a só em </w:t>
      </w:r>
      <w:r w:rsidR="005225C5" w:rsidRPr="00A408FB">
        <w:rPr>
          <w:rFonts w:ascii="Galliard BT" w:hAnsi="Galliard BT" w:cs="Galliard BT"/>
          <w:color w:val="auto"/>
        </w:rPr>
        <w:t>documentos de arquivo: na</w:t>
      </w:r>
      <w:r w:rsidR="005225C5">
        <w:rPr>
          <w:rFonts w:ascii="Galliard BT" w:hAnsi="Galliard BT" w:cs="Galliard BT"/>
        </w:rPr>
        <w:t xml:space="preserve"> sua certidão de nascimento (a real; se for</w:t>
      </w:r>
      <w:r>
        <w:rPr>
          <w:rFonts w:ascii="Galliard BT" w:hAnsi="Galliard BT" w:cs="Galliard BT"/>
        </w:rPr>
        <w:t xml:space="preserve"> a d</w:t>
      </w:r>
      <w:r w:rsidR="005225C5">
        <w:rPr>
          <w:rFonts w:ascii="Galliard BT" w:hAnsi="Galliard BT" w:cs="Galliard BT"/>
        </w:rPr>
        <w:t>e</w:t>
      </w:r>
      <w:r>
        <w:rPr>
          <w:rFonts w:ascii="Galliard BT" w:hAnsi="Galliard BT" w:cs="Galliard BT"/>
        </w:rPr>
        <w:t xml:space="preserve"> Barack Obama, não serve</w:t>
      </w:r>
      <w:r w:rsidR="005225C5">
        <w:rPr>
          <w:rFonts w:ascii="Galliard BT" w:hAnsi="Galliard BT" w:cs="Galliard BT"/>
        </w:rPr>
        <w:t>), na sua matrícula escolar (</w:t>
      </w:r>
      <w:r>
        <w:rPr>
          <w:rFonts w:ascii="Galliard BT" w:hAnsi="Galliard BT" w:cs="Galliard BT"/>
        </w:rPr>
        <w:t xml:space="preserve">o seu boletim escolar não vale, porque </w:t>
      </w:r>
      <w:r w:rsidR="005225C5">
        <w:rPr>
          <w:rFonts w:ascii="Galliard BT" w:hAnsi="Galliard BT" w:cs="Galliard BT"/>
        </w:rPr>
        <w:t>a nota que o</w:t>
      </w:r>
      <w:r>
        <w:rPr>
          <w:rFonts w:ascii="Galliard BT" w:hAnsi="Galliard BT" w:cs="Galliard BT"/>
        </w:rPr>
        <w:t xml:space="preserve"> professor lhe deu </w:t>
      </w:r>
      <w:r w:rsidR="005225C5">
        <w:rPr>
          <w:rFonts w:ascii="Galliard BT" w:hAnsi="Galliard BT" w:cs="Galliard BT"/>
        </w:rPr>
        <w:t>já</w:t>
      </w:r>
      <w:r>
        <w:rPr>
          <w:rFonts w:ascii="Galliard BT" w:hAnsi="Galliard BT" w:cs="Galliard BT"/>
        </w:rPr>
        <w:t xml:space="preserve"> é um julgamento</w:t>
      </w:r>
      <w:r w:rsidR="005225C5">
        <w:rPr>
          <w:rFonts w:ascii="Galliard BT" w:hAnsi="Galliard BT" w:cs="Galliard BT"/>
        </w:rPr>
        <w:t>)</w:t>
      </w:r>
      <w:r>
        <w:rPr>
          <w:rFonts w:ascii="Galliard BT" w:hAnsi="Galliard BT" w:cs="Galliard BT"/>
        </w:rPr>
        <w:t xml:space="preserve">, </w:t>
      </w:r>
      <w:r w:rsidR="005225C5">
        <w:rPr>
          <w:rFonts w:ascii="Galliard BT" w:hAnsi="Galliard BT" w:cs="Galliard BT"/>
        </w:rPr>
        <w:t>n</w:t>
      </w:r>
      <w:r>
        <w:rPr>
          <w:rFonts w:ascii="Galliard BT" w:hAnsi="Galliard BT" w:cs="Galliard BT"/>
        </w:rPr>
        <w:t xml:space="preserve">o seu alistamento militar </w:t>
      </w:r>
      <w:r w:rsidR="005225C5">
        <w:rPr>
          <w:rFonts w:ascii="Galliard BT" w:hAnsi="Galliard BT" w:cs="Galliard BT"/>
        </w:rPr>
        <w:t>(</w:t>
      </w:r>
      <w:r>
        <w:rPr>
          <w:rFonts w:ascii="Galliard BT" w:hAnsi="Galliard BT" w:cs="Galliard BT"/>
        </w:rPr>
        <w:t xml:space="preserve">também não </w:t>
      </w:r>
      <w:r w:rsidR="005225C5">
        <w:rPr>
          <w:rFonts w:ascii="Galliard BT" w:hAnsi="Galliard BT" w:cs="Galliard BT"/>
        </w:rPr>
        <w:t xml:space="preserve">serve </w:t>
      </w:r>
      <w:r>
        <w:rPr>
          <w:rFonts w:ascii="Galliard BT" w:hAnsi="Galliard BT" w:cs="Galliard BT"/>
        </w:rPr>
        <w:t>o do Barack Obama, que é falso</w:t>
      </w:r>
      <w:r w:rsidR="005225C5">
        <w:rPr>
          <w:rFonts w:ascii="Galliard BT" w:hAnsi="Galliard BT" w:cs="Galliard BT"/>
        </w:rPr>
        <w:t>)</w:t>
      </w:r>
      <w:r>
        <w:rPr>
          <w:rFonts w:ascii="Galliard BT" w:hAnsi="Galliard BT" w:cs="Galliard BT"/>
        </w:rPr>
        <w:t xml:space="preserve"> </w:t>
      </w:r>
      <w:r w:rsidR="005225C5">
        <w:rPr>
          <w:rFonts w:ascii="Galliard BT" w:hAnsi="Galliard BT" w:cs="Galliard BT"/>
        </w:rPr>
        <w:t>n</w:t>
      </w:r>
      <w:r>
        <w:rPr>
          <w:rFonts w:ascii="Galliard BT" w:hAnsi="Galliard BT" w:cs="Galliard BT"/>
        </w:rPr>
        <w:t>a sua declaração de imposto</w:t>
      </w:r>
      <w:r w:rsidR="005225C5">
        <w:rPr>
          <w:rFonts w:ascii="Galliard BT" w:hAnsi="Galliard BT" w:cs="Galliard BT"/>
        </w:rPr>
        <w:t xml:space="preserve"> de renda</w:t>
      </w:r>
      <w:r>
        <w:rPr>
          <w:rFonts w:ascii="Galliard BT" w:hAnsi="Galliard BT" w:cs="Galliard BT"/>
        </w:rPr>
        <w:t>. Não haverá ali uma única decisão que você tenha tomado, um único sentimento que você tenha vivenciado, um único julgamento que você tenha feito sobre</w:t>
      </w:r>
      <w:r w:rsidRPr="00A408FB">
        <w:rPr>
          <w:rFonts w:ascii="Galliard BT" w:hAnsi="Galliard BT" w:cs="Galliard BT"/>
          <w:color w:val="auto"/>
        </w:rPr>
        <w:t xml:space="preserve"> nada. Sobrou </w:t>
      </w:r>
      <w:r w:rsidR="00F532EE" w:rsidRPr="00A408FB">
        <w:rPr>
          <w:rFonts w:ascii="Galliard BT" w:hAnsi="Galliard BT" w:cs="Galliard BT"/>
          <w:color w:val="auto"/>
        </w:rPr>
        <w:t xml:space="preserve">[apenas] </w:t>
      </w:r>
      <w:r w:rsidR="00A408FB" w:rsidRPr="00A408FB">
        <w:rPr>
          <w:rFonts w:ascii="Galliard BT" w:hAnsi="Galliard BT" w:cs="Galliard BT"/>
          <w:color w:val="auto"/>
        </w:rPr>
        <w:t>um esquema administrativo-</w:t>
      </w:r>
      <w:r w:rsidRPr="00A408FB">
        <w:rPr>
          <w:rFonts w:ascii="Galliard BT" w:hAnsi="Galliard BT" w:cs="Galliard BT"/>
          <w:color w:val="auto"/>
        </w:rPr>
        <w:t xml:space="preserve">burocrático, </w:t>
      </w:r>
      <w:r w:rsidR="00F532EE" w:rsidRPr="00A408FB">
        <w:rPr>
          <w:rFonts w:ascii="Galliard BT" w:hAnsi="Galliard BT" w:cs="Galliard BT"/>
          <w:color w:val="auto"/>
        </w:rPr>
        <w:t xml:space="preserve">e </w:t>
      </w:r>
      <w:r w:rsidRPr="00A408FB">
        <w:rPr>
          <w:rFonts w:ascii="Galliard BT" w:hAnsi="Galliard BT" w:cs="Galliard BT"/>
          <w:color w:val="auto"/>
        </w:rPr>
        <w:t xml:space="preserve">depois de anos </w:t>
      </w:r>
      <w:r w:rsidR="00F532EE" w:rsidRPr="00A408FB">
        <w:rPr>
          <w:rFonts w:ascii="Galliard BT" w:hAnsi="Galliard BT" w:cs="Galliard BT"/>
          <w:color w:val="auto"/>
        </w:rPr>
        <w:t>contando</w:t>
      </w:r>
      <w:r w:rsidRPr="00A408FB">
        <w:rPr>
          <w:rFonts w:ascii="Galliard BT" w:hAnsi="Galliard BT" w:cs="Galliard BT"/>
          <w:color w:val="auto"/>
        </w:rPr>
        <w:t xml:space="preserve"> </w:t>
      </w:r>
      <w:commentRangeStart w:id="64"/>
      <w:r w:rsidR="00F532EE" w:rsidRPr="00A408FB">
        <w:rPr>
          <w:rFonts w:ascii="Galliard BT" w:hAnsi="Galliard BT" w:cs="Galliard BT"/>
          <w:color w:val="auto"/>
        </w:rPr>
        <w:t>sua</w:t>
      </w:r>
      <w:r w:rsidRPr="00A408FB">
        <w:rPr>
          <w:rFonts w:ascii="Galliard BT" w:hAnsi="Galliard BT" w:cs="Galliard BT"/>
          <w:color w:val="auto"/>
        </w:rPr>
        <w:t xml:space="preserve"> história </w:t>
      </w:r>
      <w:commentRangeEnd w:id="64"/>
      <w:r w:rsidR="00F532EE" w:rsidRPr="00A408FB">
        <w:rPr>
          <w:rStyle w:val="Refdecomentrio"/>
          <w:rFonts w:ascii="Galliard BT" w:eastAsia="Calibri" w:hAnsi="Galliard BT" w:cs="Times New Roman"/>
          <w:color w:val="auto"/>
          <w:kern w:val="0"/>
          <w:lang w:eastAsia="ar-SA" w:bidi="ar-SA"/>
        </w:rPr>
        <w:commentReference w:id="64"/>
      </w:r>
      <w:r w:rsidR="00F532EE" w:rsidRPr="00A408FB">
        <w:rPr>
          <w:rFonts w:ascii="Galliard BT" w:hAnsi="Galliard BT" w:cs="Galliard BT"/>
          <w:color w:val="auto"/>
        </w:rPr>
        <w:t>reduzindo tudo dessa maneira,</w:t>
      </w:r>
      <w:r w:rsidRPr="00A408FB">
        <w:rPr>
          <w:rFonts w:ascii="Galliard BT" w:hAnsi="Galliard BT" w:cs="Galliard BT"/>
          <w:color w:val="auto"/>
        </w:rPr>
        <w:t xml:space="preserve"> </w:t>
      </w:r>
      <w:r w:rsidR="00F532EE" w:rsidRPr="00A408FB">
        <w:rPr>
          <w:rFonts w:ascii="Galliard BT" w:hAnsi="Galliard BT" w:cs="Galliard BT"/>
          <w:color w:val="auto"/>
        </w:rPr>
        <w:t>a</w:t>
      </w:r>
      <w:r w:rsidRPr="00A408FB">
        <w:rPr>
          <w:rFonts w:ascii="Galliard BT" w:hAnsi="Galliard BT" w:cs="Galliard BT"/>
          <w:color w:val="auto"/>
        </w:rPr>
        <w:t>queles fatos administrativo</w:t>
      </w:r>
      <w:r w:rsidR="00F532EE" w:rsidRPr="00A408FB">
        <w:rPr>
          <w:rFonts w:ascii="Galliard BT" w:hAnsi="Galliard BT" w:cs="Galliard BT"/>
          <w:color w:val="auto"/>
        </w:rPr>
        <w:t>-</w:t>
      </w:r>
      <w:r w:rsidRPr="00A408FB">
        <w:rPr>
          <w:rFonts w:ascii="Galliard BT" w:hAnsi="Galliard BT" w:cs="Galliard BT"/>
          <w:color w:val="auto"/>
        </w:rPr>
        <w:t>burocráticos começam a se juntar uns aos outros e você começa</w:t>
      </w:r>
      <w:r w:rsidR="000A0C78" w:rsidRPr="00A408FB">
        <w:rPr>
          <w:rFonts w:ascii="Galliard BT" w:hAnsi="Galliard BT" w:cs="Galliard BT"/>
          <w:color w:val="auto"/>
        </w:rPr>
        <w:t xml:space="preserve"> a ver semelhanças </w:t>
      </w:r>
      <w:r w:rsidR="00A94EDC">
        <w:rPr>
          <w:rFonts w:ascii="Galliard BT" w:hAnsi="Galliard BT" w:cs="Galliard BT"/>
          <w:color w:val="auto"/>
        </w:rPr>
        <w:t>—</w:t>
      </w:r>
      <w:r w:rsidR="000A0C78" w:rsidRPr="00A408FB">
        <w:rPr>
          <w:rFonts w:ascii="Galliard BT" w:hAnsi="Galliard BT" w:cs="Galliard BT"/>
          <w:color w:val="auto"/>
        </w:rPr>
        <w:t xml:space="preserve"> por exemplo, </w:t>
      </w:r>
      <w:r w:rsidRPr="00A408FB">
        <w:rPr>
          <w:rFonts w:ascii="Galliard BT" w:hAnsi="Galliard BT" w:cs="Galliard BT"/>
          <w:color w:val="auto"/>
        </w:rPr>
        <w:t xml:space="preserve">em tal época nasceu mais gente, em tal época comeram mais carne, em tal época as pessoas se divorciaram mais, em </w:t>
      </w:r>
      <w:r w:rsidR="00BD71A7" w:rsidRPr="00A408FB">
        <w:rPr>
          <w:rFonts w:ascii="Galliard BT" w:hAnsi="Galliard BT" w:cs="Galliard BT"/>
          <w:color w:val="auto"/>
        </w:rPr>
        <w:t>tal época houve mais desemprego</w:t>
      </w:r>
      <w:r w:rsidRPr="00A408FB">
        <w:rPr>
          <w:rFonts w:ascii="Galliard BT" w:hAnsi="Galliard BT" w:cs="Galliard BT"/>
          <w:color w:val="auto"/>
        </w:rPr>
        <w:t xml:space="preserve"> </w:t>
      </w:r>
      <w:r w:rsidR="00BD71A7" w:rsidRPr="00A408FB">
        <w:rPr>
          <w:rFonts w:ascii="Galliard BT" w:hAnsi="Galliard BT" w:cs="Galliard BT"/>
          <w:color w:val="auto"/>
        </w:rPr>
        <w:t>etc.</w:t>
      </w:r>
      <w:r w:rsidR="00EF0F82" w:rsidRPr="00A408FB">
        <w:rPr>
          <w:rFonts w:ascii="Galliard BT" w:hAnsi="Galliard BT" w:cs="Galliard BT"/>
          <w:color w:val="auto"/>
        </w:rPr>
        <w:t xml:space="preserve"> Você</w:t>
      </w:r>
      <w:r w:rsidRPr="00A408FB">
        <w:rPr>
          <w:rFonts w:ascii="Galliard BT" w:hAnsi="Galliard BT" w:cs="Galliard BT"/>
          <w:color w:val="auto"/>
        </w:rPr>
        <w:t xml:space="preserve"> pode construir uma história inteira só com essas coisas, e </w:t>
      </w:r>
      <w:r w:rsidR="00A408FB" w:rsidRPr="00A408FB">
        <w:rPr>
          <w:rFonts w:ascii="Galliard BT" w:hAnsi="Galliard BT" w:cs="Galliard BT"/>
          <w:color w:val="auto"/>
        </w:rPr>
        <w:t xml:space="preserve">você </w:t>
      </w:r>
      <w:r w:rsidRPr="00A408FB">
        <w:rPr>
          <w:rFonts w:ascii="Galliard BT" w:hAnsi="Galliard BT" w:cs="Galliard BT"/>
          <w:color w:val="auto"/>
        </w:rPr>
        <w:t>observará</w:t>
      </w:r>
      <w:r w:rsidR="00A408FB" w:rsidRPr="00A408FB">
        <w:rPr>
          <w:rFonts w:ascii="Galliard BT" w:hAnsi="Galliard BT" w:cs="Galliard BT"/>
          <w:color w:val="auto"/>
        </w:rPr>
        <w:t xml:space="preserve"> então</w:t>
      </w:r>
      <w:r w:rsidRPr="00A408FB">
        <w:rPr>
          <w:rFonts w:ascii="Galliard BT" w:hAnsi="Galliard BT" w:cs="Galliard BT"/>
          <w:color w:val="auto"/>
        </w:rPr>
        <w:t xml:space="preserve"> certas constantes.</w:t>
      </w:r>
    </w:p>
    <w:p w14:paraId="3BB45955" w14:textId="77777777" w:rsidR="003433F4" w:rsidRDefault="003433F4" w:rsidP="00A94EDC">
      <w:pPr>
        <w:pStyle w:val="Default"/>
        <w:jc w:val="both"/>
        <w:rPr>
          <w:rFonts w:ascii="Galliard BT" w:hAnsi="Galliard BT" w:cs="Galliard BT"/>
        </w:rPr>
      </w:pPr>
    </w:p>
    <w:p w14:paraId="10D3E7AD" w14:textId="77777777" w:rsidR="00A1520F" w:rsidRPr="00681900" w:rsidRDefault="003433F4" w:rsidP="00A94EDC">
      <w:pPr>
        <w:pStyle w:val="Default"/>
        <w:jc w:val="both"/>
        <w:rPr>
          <w:rFonts w:ascii="Galliard BT" w:hAnsi="Galliard BT" w:cs="Galliard BT"/>
          <w:color w:val="auto"/>
        </w:rPr>
      </w:pPr>
      <w:r w:rsidRPr="00681900">
        <w:rPr>
          <w:rFonts w:ascii="Galliard BT" w:hAnsi="Galliard BT" w:cs="Galliard BT"/>
          <w:color w:val="auto"/>
        </w:rPr>
        <w:t>O livro d</w:t>
      </w:r>
      <w:r w:rsidR="0068119B" w:rsidRPr="00681900">
        <w:rPr>
          <w:rFonts w:ascii="Galliard BT" w:hAnsi="Galliard BT" w:cs="Galliard BT"/>
          <w:color w:val="auto"/>
        </w:rPr>
        <w:t>e</w:t>
      </w:r>
      <w:r w:rsidRPr="00681900">
        <w:rPr>
          <w:rFonts w:ascii="Galliard BT" w:hAnsi="Galliard BT" w:cs="Galliard BT"/>
          <w:color w:val="auto"/>
        </w:rPr>
        <w:t xml:space="preserve"> Fernand Braudel, </w:t>
      </w:r>
      <w:r w:rsidRPr="00681900">
        <w:rPr>
          <w:rFonts w:ascii="Galliard BT" w:hAnsi="Galliard BT" w:cs="Galliard BT"/>
          <w:i/>
          <w:iCs/>
          <w:color w:val="auto"/>
        </w:rPr>
        <w:t>O Mediterrâneo</w:t>
      </w:r>
      <w:r w:rsidR="0068119B" w:rsidRPr="00681900">
        <w:rPr>
          <w:rFonts w:ascii="Galliard BT" w:hAnsi="Galliard BT" w:cs="Galliard BT"/>
          <w:color w:val="auto"/>
        </w:rPr>
        <w:t xml:space="preserve"> </w:t>
      </w:r>
      <w:r w:rsidR="00A94EDC">
        <w:rPr>
          <w:rFonts w:ascii="Galliard BT" w:hAnsi="Galliard BT" w:cs="Galliard BT"/>
          <w:color w:val="auto"/>
        </w:rPr>
        <w:t>—</w:t>
      </w:r>
      <w:r w:rsidRPr="00681900">
        <w:rPr>
          <w:rFonts w:ascii="Galliard BT" w:hAnsi="Galliard BT" w:cs="Galliard BT"/>
          <w:color w:val="auto"/>
        </w:rPr>
        <w:t xml:space="preserve"> que fez </w:t>
      </w:r>
      <w:commentRangeStart w:id="65"/>
      <w:r w:rsidR="0068119B" w:rsidRPr="00681900">
        <w:rPr>
          <w:rFonts w:ascii="Galliard BT" w:hAnsi="Galliard BT" w:cs="Galliard BT"/>
          <w:color w:val="auto"/>
        </w:rPr>
        <w:t>muito</w:t>
      </w:r>
      <w:r w:rsidRPr="00681900">
        <w:rPr>
          <w:rFonts w:ascii="Galliard BT" w:hAnsi="Galliard BT" w:cs="Galliard BT"/>
          <w:color w:val="auto"/>
        </w:rPr>
        <w:t xml:space="preserve"> </w:t>
      </w:r>
      <w:commentRangeEnd w:id="65"/>
      <w:r w:rsidR="0068119B" w:rsidRPr="00681900">
        <w:rPr>
          <w:rStyle w:val="Refdecomentrio"/>
          <w:rFonts w:ascii="Galliard BT" w:eastAsia="Calibri" w:hAnsi="Galliard BT" w:cs="Times New Roman"/>
          <w:color w:val="auto"/>
          <w:kern w:val="0"/>
          <w:lang w:eastAsia="ar-SA" w:bidi="ar-SA"/>
        </w:rPr>
        <w:commentReference w:id="65"/>
      </w:r>
      <w:r w:rsidR="0068119B" w:rsidRPr="00681900">
        <w:rPr>
          <w:rFonts w:ascii="Galliard BT" w:hAnsi="Galliard BT" w:cs="Galliard BT"/>
          <w:color w:val="auto"/>
        </w:rPr>
        <w:t>sucesso no Brasil</w:t>
      </w:r>
      <w:r w:rsidRPr="00681900">
        <w:rPr>
          <w:rFonts w:ascii="Galliard BT" w:hAnsi="Galliard BT" w:cs="Galliard BT"/>
          <w:color w:val="auto"/>
        </w:rPr>
        <w:t xml:space="preserve"> e em outras partes também </w:t>
      </w:r>
      <w:r w:rsidR="00A94EDC">
        <w:rPr>
          <w:rFonts w:ascii="Galliard BT" w:hAnsi="Galliard BT" w:cs="Galliard BT"/>
          <w:color w:val="auto"/>
        </w:rPr>
        <w:t>—</w:t>
      </w:r>
      <w:r w:rsidRPr="00681900">
        <w:rPr>
          <w:rFonts w:ascii="Galliard BT" w:hAnsi="Galliard BT" w:cs="Galliard BT"/>
          <w:color w:val="auto"/>
        </w:rPr>
        <w:t xml:space="preserve">, é exatamente assim. É a </w:t>
      </w:r>
      <w:r w:rsidR="00894AB5" w:rsidRPr="00681900">
        <w:rPr>
          <w:rFonts w:ascii="Galliard BT" w:hAnsi="Galliard BT" w:cs="Galliard BT"/>
          <w:color w:val="auto"/>
        </w:rPr>
        <w:t>H</w:t>
      </w:r>
      <w:r w:rsidRPr="00681900">
        <w:rPr>
          <w:rFonts w:ascii="Galliard BT" w:hAnsi="Galliard BT" w:cs="Galliard BT"/>
          <w:color w:val="auto"/>
        </w:rPr>
        <w:t xml:space="preserve">istória baseada só nos dados administrativos, </w:t>
      </w:r>
      <w:r w:rsidR="0068119B" w:rsidRPr="00681900">
        <w:rPr>
          <w:rFonts w:ascii="Galliard BT" w:hAnsi="Galliard BT" w:cs="Galliard BT"/>
          <w:color w:val="auto"/>
        </w:rPr>
        <w:t xml:space="preserve">e, portanto, </w:t>
      </w:r>
      <w:r w:rsidRPr="00681900">
        <w:rPr>
          <w:rFonts w:ascii="Galliard BT" w:hAnsi="Galliard BT" w:cs="Galliard BT"/>
          <w:color w:val="auto"/>
        </w:rPr>
        <w:t xml:space="preserve">uma história em que ninguém age, as coisas simplesmente acontecem, e </w:t>
      </w:r>
      <w:r w:rsidR="00681900" w:rsidRPr="00681900">
        <w:rPr>
          <w:rFonts w:ascii="Galliard BT" w:hAnsi="Galliard BT" w:cs="Galliard BT"/>
          <w:color w:val="auto"/>
        </w:rPr>
        <w:t>ess</w:t>
      </w:r>
      <w:r w:rsidR="0068119B" w:rsidRPr="00681900">
        <w:rPr>
          <w:rFonts w:ascii="Galliard BT" w:hAnsi="Galliard BT" w:cs="Galliard BT"/>
          <w:color w:val="auto"/>
        </w:rPr>
        <w:t>as</w:t>
      </w:r>
      <w:r w:rsidRPr="00681900">
        <w:rPr>
          <w:rFonts w:ascii="Galliard BT" w:hAnsi="Galliard BT" w:cs="Galliard BT"/>
          <w:color w:val="auto"/>
        </w:rPr>
        <w:t xml:space="preserve"> constantes que foram observadas dão</w:t>
      </w:r>
      <w:r w:rsidR="0068119B" w:rsidRPr="00681900">
        <w:rPr>
          <w:rFonts w:ascii="Galliard BT" w:hAnsi="Galliard BT" w:cs="Galliard BT"/>
          <w:color w:val="auto"/>
        </w:rPr>
        <w:t xml:space="preserve"> a</w:t>
      </w:r>
      <w:r w:rsidRPr="00681900">
        <w:rPr>
          <w:rFonts w:ascii="Galliard BT" w:hAnsi="Galliard BT" w:cs="Galliard BT"/>
          <w:color w:val="auto"/>
        </w:rPr>
        <w:t xml:space="preserve"> impressão de que se movem por si mesm</w:t>
      </w:r>
      <w:r w:rsidR="0068119B" w:rsidRPr="00681900">
        <w:rPr>
          <w:rFonts w:ascii="Galliard BT" w:hAnsi="Galliard BT" w:cs="Galliard BT"/>
          <w:color w:val="auto"/>
        </w:rPr>
        <w:t xml:space="preserve">as, sem decisões humanas. Então, </w:t>
      </w:r>
      <w:r w:rsidRPr="00681900">
        <w:rPr>
          <w:rFonts w:ascii="Galliard BT" w:hAnsi="Galliard BT" w:cs="Galliard BT"/>
          <w:color w:val="auto"/>
        </w:rPr>
        <w:t>conta</w:t>
      </w:r>
      <w:r w:rsidR="0068119B" w:rsidRPr="00681900">
        <w:rPr>
          <w:rFonts w:ascii="Galliard BT" w:hAnsi="Galliard BT" w:cs="Galliard BT"/>
          <w:color w:val="auto"/>
        </w:rPr>
        <w:t>-se</w:t>
      </w:r>
      <w:r w:rsidRPr="00681900">
        <w:rPr>
          <w:rFonts w:ascii="Galliard BT" w:hAnsi="Galliard BT" w:cs="Galliard BT"/>
          <w:color w:val="auto"/>
        </w:rPr>
        <w:t xml:space="preserve"> uma </w:t>
      </w:r>
      <w:r w:rsidR="00894AB5" w:rsidRPr="00681900">
        <w:rPr>
          <w:rFonts w:ascii="Galliard BT" w:hAnsi="Galliard BT" w:cs="Galliard BT"/>
          <w:color w:val="auto"/>
        </w:rPr>
        <w:t>H</w:t>
      </w:r>
      <w:r w:rsidRPr="00681900">
        <w:rPr>
          <w:rFonts w:ascii="Galliard BT" w:hAnsi="Galliard BT" w:cs="Galliard BT"/>
          <w:color w:val="auto"/>
        </w:rPr>
        <w:t>istória sem person</w:t>
      </w:r>
      <w:r w:rsidR="00AA78CC" w:rsidRPr="00681900">
        <w:rPr>
          <w:rFonts w:ascii="Galliard BT" w:hAnsi="Galliard BT" w:cs="Galliard BT"/>
          <w:color w:val="auto"/>
        </w:rPr>
        <w:t xml:space="preserve">agens humanos, sem ação humana </w:t>
      </w:r>
      <w:r w:rsidRPr="00681900">
        <w:rPr>
          <w:rFonts w:ascii="Galliard BT" w:hAnsi="Galliard BT" w:cs="Galliard BT"/>
          <w:color w:val="auto"/>
        </w:rPr>
        <w:t>e o</w:t>
      </w:r>
      <w:r w:rsidR="00165392" w:rsidRPr="00681900">
        <w:rPr>
          <w:rFonts w:ascii="Galliard BT" w:hAnsi="Galliard BT" w:cs="Galliard BT"/>
          <w:color w:val="auto"/>
        </w:rPr>
        <w:t xml:space="preserve">nde as estruturas falam por si. </w:t>
      </w:r>
      <w:r w:rsidR="00681900" w:rsidRPr="00681900">
        <w:rPr>
          <w:rFonts w:ascii="Galliard BT" w:hAnsi="Galliard BT" w:cs="Galliard BT"/>
          <w:color w:val="auto"/>
        </w:rPr>
        <w:t>D</w:t>
      </w:r>
      <w:r w:rsidRPr="00681900">
        <w:rPr>
          <w:rFonts w:ascii="Galliard BT" w:hAnsi="Galliard BT" w:cs="Galliard BT"/>
          <w:color w:val="auto"/>
        </w:rPr>
        <w:t xml:space="preserve">epois </w:t>
      </w:r>
      <w:r w:rsidR="00165392" w:rsidRPr="00681900">
        <w:rPr>
          <w:rFonts w:ascii="Galliard BT" w:hAnsi="Galliard BT" w:cs="Galliard BT"/>
          <w:color w:val="auto"/>
        </w:rPr>
        <w:t>de se</w:t>
      </w:r>
      <w:r w:rsidRPr="00681900">
        <w:rPr>
          <w:rFonts w:ascii="Galliard BT" w:hAnsi="Galliard BT" w:cs="Galliard BT"/>
          <w:color w:val="auto"/>
        </w:rPr>
        <w:t xml:space="preserve"> praticar </w:t>
      </w:r>
      <w:r w:rsidR="00165392" w:rsidRPr="00681900">
        <w:rPr>
          <w:rFonts w:ascii="Galliard BT" w:hAnsi="Galliard BT" w:cs="Galliard BT"/>
          <w:color w:val="auto"/>
        </w:rPr>
        <w:t>a</w:t>
      </w:r>
      <w:r w:rsidRPr="00681900">
        <w:rPr>
          <w:rFonts w:ascii="Galliard BT" w:hAnsi="Galliard BT" w:cs="Galliard BT"/>
          <w:color w:val="auto"/>
        </w:rPr>
        <w:t xml:space="preserve"> </w:t>
      </w:r>
      <w:r w:rsidR="00894AB5" w:rsidRPr="00681900">
        <w:rPr>
          <w:rFonts w:ascii="Galliard BT" w:hAnsi="Galliard BT" w:cs="Galliard BT"/>
          <w:color w:val="auto"/>
        </w:rPr>
        <w:t>H</w:t>
      </w:r>
      <w:r w:rsidRPr="00681900">
        <w:rPr>
          <w:rFonts w:ascii="Galliard BT" w:hAnsi="Galliard BT" w:cs="Galliard BT"/>
          <w:color w:val="auto"/>
        </w:rPr>
        <w:t>istória assim, depois de estar tudo selecionado e montado a</w:t>
      </w:r>
      <w:r w:rsidR="00165392" w:rsidRPr="00681900">
        <w:rPr>
          <w:rFonts w:ascii="Galliard BT" w:hAnsi="Galliard BT" w:cs="Galliard BT"/>
          <w:color w:val="auto"/>
        </w:rPr>
        <w:t xml:space="preserve">ssim, </w:t>
      </w:r>
      <w:r w:rsidR="00681900" w:rsidRPr="00681900">
        <w:rPr>
          <w:rFonts w:ascii="Galliard BT" w:hAnsi="Galliard BT" w:cs="Galliard BT"/>
          <w:color w:val="auto"/>
        </w:rPr>
        <w:t xml:space="preserve">surge </w:t>
      </w:r>
      <w:r w:rsidR="00165392" w:rsidRPr="00681900">
        <w:rPr>
          <w:rFonts w:ascii="Galliard BT" w:hAnsi="Galliard BT" w:cs="Galliard BT"/>
          <w:color w:val="auto"/>
        </w:rPr>
        <w:t>uma teoria das estruturas:</w:t>
      </w:r>
      <w:r w:rsidRPr="00681900">
        <w:rPr>
          <w:rFonts w:ascii="Galliard BT" w:hAnsi="Galliard BT" w:cs="Galliard BT"/>
          <w:color w:val="auto"/>
        </w:rPr>
        <w:t xml:space="preserve"> o estruturalismo </w:t>
      </w:r>
      <w:r w:rsidR="00165392" w:rsidRPr="00681900">
        <w:rPr>
          <w:rFonts w:ascii="Galliard BT" w:hAnsi="Galliard BT" w:cs="Galliard BT"/>
          <w:color w:val="auto"/>
        </w:rPr>
        <w:t>de Lé</w:t>
      </w:r>
      <w:r w:rsidR="00681900" w:rsidRPr="00681900">
        <w:rPr>
          <w:rFonts w:ascii="Galliard BT" w:hAnsi="Galliard BT" w:cs="Galliard BT"/>
          <w:color w:val="auto"/>
        </w:rPr>
        <w:t>vi-Strauss;</w:t>
      </w:r>
      <w:r w:rsidRPr="00681900">
        <w:rPr>
          <w:rFonts w:ascii="Galliard BT" w:hAnsi="Galliard BT" w:cs="Galliard BT"/>
          <w:color w:val="auto"/>
        </w:rPr>
        <w:t xml:space="preserve"> e do estrutura</w:t>
      </w:r>
      <w:r w:rsidR="00165392" w:rsidRPr="00681900">
        <w:rPr>
          <w:rFonts w:ascii="Galliard BT" w:hAnsi="Galliard BT" w:cs="Galliard BT"/>
          <w:color w:val="auto"/>
        </w:rPr>
        <w:t>lismo vem o desconstrucionismo, Michel Foucault</w:t>
      </w:r>
      <w:r w:rsidR="0026783C" w:rsidRPr="00681900">
        <w:rPr>
          <w:rFonts w:ascii="Galliard BT" w:hAnsi="Galliard BT" w:cs="Galliard BT"/>
          <w:color w:val="auto"/>
        </w:rPr>
        <w:t xml:space="preserve">, </w:t>
      </w:r>
      <w:commentRangeStart w:id="66"/>
      <w:r w:rsidR="0026783C" w:rsidRPr="00681900">
        <w:rPr>
          <w:rFonts w:ascii="Galliard BT" w:hAnsi="Galliard BT" w:cs="Galliard BT"/>
          <w:color w:val="auto"/>
        </w:rPr>
        <w:t>Jacques Derrida</w:t>
      </w:r>
      <w:r w:rsidRPr="00681900">
        <w:rPr>
          <w:rFonts w:ascii="Galliard BT" w:hAnsi="Galliard BT" w:cs="Galliard BT"/>
          <w:color w:val="auto"/>
        </w:rPr>
        <w:t xml:space="preserve"> </w:t>
      </w:r>
      <w:commentRangeEnd w:id="66"/>
      <w:r w:rsidR="0026783C" w:rsidRPr="00681900">
        <w:rPr>
          <w:rStyle w:val="Refdecomentrio"/>
          <w:rFonts w:ascii="Galliard BT" w:eastAsia="Calibri" w:hAnsi="Galliard BT" w:cs="Times New Roman"/>
          <w:color w:val="auto"/>
          <w:kern w:val="0"/>
          <w:lang w:eastAsia="ar-SA" w:bidi="ar-SA"/>
        </w:rPr>
        <w:commentReference w:id="66"/>
      </w:r>
      <w:r w:rsidRPr="00681900">
        <w:rPr>
          <w:rFonts w:ascii="Galliard BT" w:hAnsi="Galliard BT" w:cs="Galliard BT"/>
          <w:color w:val="auto"/>
        </w:rPr>
        <w:t xml:space="preserve">etc. </w:t>
      </w:r>
      <w:r w:rsidR="00E91D4C" w:rsidRPr="00681900">
        <w:rPr>
          <w:rFonts w:ascii="Galliard BT" w:hAnsi="Galliard BT" w:cs="Galliard BT"/>
          <w:color w:val="auto"/>
        </w:rPr>
        <w:t>Ou seja, h</w:t>
      </w:r>
      <w:r w:rsidRPr="00681900">
        <w:rPr>
          <w:rFonts w:ascii="Galliard BT" w:hAnsi="Galliard BT" w:cs="Galliard BT"/>
          <w:color w:val="auto"/>
        </w:rPr>
        <w:t>á uma série de escolas de pensamento baseadas numa seleção brutal dos fatos que f</w:t>
      </w:r>
      <w:r w:rsidR="00E91D4C" w:rsidRPr="00681900">
        <w:rPr>
          <w:rFonts w:ascii="Galliard BT" w:hAnsi="Galliard BT" w:cs="Galliard BT"/>
          <w:color w:val="auto"/>
        </w:rPr>
        <w:t>oi feita no começo do século XX.</w:t>
      </w:r>
      <w:r w:rsidRPr="00681900">
        <w:rPr>
          <w:rFonts w:ascii="Galliard BT" w:hAnsi="Galliard BT" w:cs="Galliard BT"/>
          <w:color w:val="auto"/>
        </w:rPr>
        <w:t xml:space="preserve"> </w:t>
      </w:r>
      <w:commentRangeStart w:id="67"/>
      <w:r w:rsidR="00681900" w:rsidRPr="00681900">
        <w:rPr>
          <w:rFonts w:ascii="Galliard BT" w:hAnsi="Galliard BT" w:cs="Galliard BT"/>
          <w:color w:val="auto"/>
        </w:rPr>
        <w:t>Logo</w:t>
      </w:r>
      <w:commentRangeEnd w:id="67"/>
      <w:r w:rsidR="00681900" w:rsidRPr="00681900">
        <w:rPr>
          <w:rStyle w:val="Refdecomentrio"/>
          <w:rFonts w:ascii="Galliard BT" w:eastAsia="Calibri" w:hAnsi="Galliard BT" w:cs="Times New Roman"/>
          <w:color w:val="auto"/>
          <w:kern w:val="0"/>
          <w:lang w:eastAsia="ar-SA" w:bidi="ar-SA"/>
        </w:rPr>
        <w:commentReference w:id="67"/>
      </w:r>
      <w:r w:rsidR="00681900" w:rsidRPr="00681900">
        <w:rPr>
          <w:rFonts w:ascii="Galliard BT" w:hAnsi="Galliard BT" w:cs="Galliard BT"/>
          <w:color w:val="auto"/>
        </w:rPr>
        <w:t>,</w:t>
      </w:r>
      <w:r w:rsidRPr="00681900">
        <w:rPr>
          <w:rFonts w:ascii="Galliard BT" w:hAnsi="Galliard BT" w:cs="Galliard BT"/>
          <w:color w:val="auto"/>
        </w:rPr>
        <w:t xml:space="preserve"> que essas </w:t>
      </w:r>
      <w:r w:rsidR="001F65CC" w:rsidRPr="00681900">
        <w:rPr>
          <w:rFonts w:ascii="Galliard BT" w:hAnsi="Galliard BT" w:cs="Galliard BT"/>
          <w:color w:val="auto"/>
        </w:rPr>
        <w:t>idéias</w:t>
      </w:r>
      <w:r w:rsidRPr="00681900">
        <w:rPr>
          <w:rFonts w:ascii="Galliard BT" w:hAnsi="Galliard BT" w:cs="Galliard BT"/>
          <w:color w:val="auto"/>
        </w:rPr>
        <w:t xml:space="preserve"> não surgem por si, como puras </w:t>
      </w:r>
      <w:r w:rsidR="001F65CC" w:rsidRPr="00681900">
        <w:rPr>
          <w:rFonts w:ascii="Galliard BT" w:hAnsi="Galliard BT" w:cs="Galliard BT"/>
          <w:color w:val="auto"/>
        </w:rPr>
        <w:t>idéias, elas</w:t>
      </w:r>
      <w:r w:rsidRPr="00681900">
        <w:rPr>
          <w:rFonts w:ascii="Galliard BT" w:hAnsi="Galliard BT" w:cs="Galliard BT"/>
          <w:color w:val="auto"/>
        </w:rPr>
        <w:t xml:space="preserve"> são a </w:t>
      </w:r>
      <w:r w:rsidR="001F65CC" w:rsidRPr="00681900">
        <w:rPr>
          <w:rFonts w:ascii="Galliard BT" w:hAnsi="Galliard BT" w:cs="Galliard BT"/>
          <w:color w:val="auto"/>
        </w:rPr>
        <w:t>conseqüência</w:t>
      </w:r>
      <w:r w:rsidRPr="00681900">
        <w:rPr>
          <w:rFonts w:ascii="Galliard BT" w:hAnsi="Galliard BT" w:cs="Galliard BT"/>
          <w:color w:val="auto"/>
        </w:rPr>
        <w:t xml:space="preserve"> de uma ciência históri</w:t>
      </w:r>
      <w:r w:rsidR="00894AB5" w:rsidRPr="00681900">
        <w:rPr>
          <w:rFonts w:ascii="Galliard BT" w:hAnsi="Galliard BT" w:cs="Galliard BT"/>
          <w:color w:val="auto"/>
        </w:rPr>
        <w:t>c</w:t>
      </w:r>
      <w:r w:rsidRPr="00681900">
        <w:rPr>
          <w:rFonts w:ascii="Galliard BT" w:hAnsi="Galliard BT" w:cs="Galliard BT"/>
          <w:color w:val="auto"/>
        </w:rPr>
        <w:t xml:space="preserve">a altamente seletiva, que as precedeu e de certo modo já as formou. </w:t>
      </w:r>
      <w:commentRangeStart w:id="68"/>
      <w:r w:rsidR="00132192" w:rsidRPr="00681900">
        <w:rPr>
          <w:rFonts w:ascii="Galliard BT" w:hAnsi="Galliard BT" w:cs="Galliard BT"/>
          <w:color w:val="auto"/>
        </w:rPr>
        <w:t>Aquela</w:t>
      </w:r>
      <w:r w:rsidRPr="00681900">
        <w:rPr>
          <w:rFonts w:ascii="Galliard BT" w:hAnsi="Galliard BT" w:cs="Galliard BT"/>
          <w:color w:val="auto"/>
        </w:rPr>
        <w:t xml:space="preserve"> </w:t>
      </w:r>
      <w:commentRangeEnd w:id="68"/>
      <w:r w:rsidR="00132192" w:rsidRPr="00681900">
        <w:rPr>
          <w:rStyle w:val="Refdecomentrio"/>
          <w:rFonts w:ascii="Galliard BT" w:eastAsia="Calibri" w:hAnsi="Galliard BT" w:cs="Times New Roman"/>
          <w:color w:val="auto"/>
          <w:kern w:val="0"/>
          <w:lang w:eastAsia="ar-SA" w:bidi="ar-SA"/>
        </w:rPr>
        <w:commentReference w:id="68"/>
      </w:r>
      <w:r w:rsidRPr="00681900">
        <w:rPr>
          <w:rFonts w:ascii="Galliard BT" w:hAnsi="Galliard BT" w:cs="Galliard BT"/>
          <w:color w:val="auto"/>
        </w:rPr>
        <w:t xml:space="preserve">escola já </w:t>
      </w:r>
      <w:commentRangeStart w:id="69"/>
      <w:r w:rsidR="005B79C7" w:rsidRPr="00681900">
        <w:rPr>
          <w:rFonts w:ascii="Galliard BT" w:hAnsi="Galliard BT" w:cs="Galliard BT"/>
          <w:color w:val="auto"/>
        </w:rPr>
        <w:t>havia</w:t>
      </w:r>
      <w:r w:rsidRPr="00681900">
        <w:rPr>
          <w:rFonts w:ascii="Galliard BT" w:hAnsi="Galliard BT" w:cs="Galliard BT"/>
          <w:color w:val="auto"/>
        </w:rPr>
        <w:t xml:space="preserve"> entreg</w:t>
      </w:r>
      <w:r w:rsidR="005B79C7" w:rsidRPr="00681900">
        <w:rPr>
          <w:rFonts w:ascii="Galliard BT" w:hAnsi="Galliard BT" w:cs="Galliard BT"/>
          <w:color w:val="auto"/>
        </w:rPr>
        <w:t>ado</w:t>
      </w:r>
      <w:r w:rsidRPr="00681900">
        <w:rPr>
          <w:rFonts w:ascii="Galliard BT" w:hAnsi="Galliard BT" w:cs="Galliard BT"/>
          <w:color w:val="auto"/>
        </w:rPr>
        <w:t xml:space="preserve"> </w:t>
      </w:r>
      <w:commentRangeEnd w:id="69"/>
      <w:r w:rsidR="005B79C7" w:rsidRPr="00681900">
        <w:rPr>
          <w:rStyle w:val="Refdecomentrio"/>
          <w:rFonts w:ascii="Galliard BT" w:eastAsia="Calibri" w:hAnsi="Galliard BT" w:cs="Times New Roman"/>
          <w:color w:val="auto"/>
          <w:kern w:val="0"/>
          <w:lang w:eastAsia="ar-SA" w:bidi="ar-SA"/>
        </w:rPr>
        <w:commentReference w:id="69"/>
      </w:r>
      <w:r w:rsidRPr="00681900">
        <w:rPr>
          <w:rFonts w:ascii="Galliard BT" w:hAnsi="Galliard BT" w:cs="Galliard BT"/>
          <w:color w:val="auto"/>
        </w:rPr>
        <w:t xml:space="preserve">tudo pronto para </w:t>
      </w:r>
      <w:r w:rsidR="0026783C" w:rsidRPr="00681900">
        <w:rPr>
          <w:rFonts w:ascii="Galliard BT" w:hAnsi="Galliard BT" w:cs="Galliard BT"/>
          <w:color w:val="auto"/>
        </w:rPr>
        <w:t xml:space="preserve">que </w:t>
      </w:r>
      <w:r w:rsidRPr="00681900">
        <w:rPr>
          <w:rFonts w:ascii="Galliard BT" w:hAnsi="Galliard BT" w:cs="Galliard BT"/>
          <w:color w:val="auto"/>
        </w:rPr>
        <w:t>L</w:t>
      </w:r>
      <w:r w:rsidR="0026783C" w:rsidRPr="00681900">
        <w:rPr>
          <w:rFonts w:ascii="Galliard BT" w:hAnsi="Galliard BT" w:cs="Galliard BT"/>
          <w:color w:val="auto"/>
        </w:rPr>
        <w:t>é</w:t>
      </w:r>
      <w:r w:rsidRPr="00681900">
        <w:rPr>
          <w:rFonts w:ascii="Galliard BT" w:hAnsi="Galliard BT" w:cs="Galliard BT"/>
          <w:color w:val="auto"/>
        </w:rPr>
        <w:t xml:space="preserve">vi-Strauss, </w:t>
      </w:r>
      <w:r w:rsidR="0026783C" w:rsidRPr="00681900">
        <w:rPr>
          <w:rFonts w:ascii="Galliard BT" w:hAnsi="Galliard BT" w:cs="Galliard BT"/>
          <w:color w:val="auto"/>
        </w:rPr>
        <w:t xml:space="preserve">Foucault e </w:t>
      </w:r>
      <w:r w:rsidRPr="00681900">
        <w:rPr>
          <w:rFonts w:ascii="Galliard BT" w:hAnsi="Galliard BT" w:cs="Galliard BT"/>
          <w:color w:val="auto"/>
        </w:rPr>
        <w:t xml:space="preserve">Derrida tirassem essas conclusões. </w:t>
      </w:r>
      <w:r w:rsidR="002D0A09" w:rsidRPr="00681900">
        <w:rPr>
          <w:rFonts w:ascii="Galliard BT" w:hAnsi="Galliard BT" w:cs="Galliard BT"/>
          <w:color w:val="auto"/>
        </w:rPr>
        <w:t>Isso quer dizer que para</w:t>
      </w:r>
      <w:r w:rsidRPr="00681900">
        <w:rPr>
          <w:rFonts w:ascii="Galliard BT" w:hAnsi="Galliard BT" w:cs="Galliard BT"/>
          <w:color w:val="auto"/>
        </w:rPr>
        <w:t xml:space="preserve"> impugnar as conclusões dessas escolas de pensamento basta introduzir os documentos faltantes, conta</w:t>
      </w:r>
      <w:r w:rsidR="002D0A09" w:rsidRPr="00681900">
        <w:rPr>
          <w:rFonts w:ascii="Galliard BT" w:hAnsi="Galliard BT" w:cs="Galliard BT"/>
          <w:color w:val="auto"/>
        </w:rPr>
        <w:t>ndo</w:t>
      </w:r>
      <w:r w:rsidRPr="00681900">
        <w:rPr>
          <w:rFonts w:ascii="Galliard BT" w:hAnsi="Galliard BT" w:cs="Galliard BT"/>
          <w:color w:val="auto"/>
        </w:rPr>
        <w:t xml:space="preserve"> a mesma história acrescentando a ela o que as pessoas pensaram, o que decidiram, </w:t>
      </w:r>
      <w:r w:rsidR="002D0A09" w:rsidRPr="00681900">
        <w:rPr>
          <w:rFonts w:ascii="Galliard BT" w:hAnsi="Galliard BT" w:cs="Galliard BT"/>
          <w:color w:val="auto"/>
        </w:rPr>
        <w:t xml:space="preserve">[o motivo] </w:t>
      </w:r>
      <w:r w:rsidRPr="00681900">
        <w:rPr>
          <w:rFonts w:ascii="Galliard BT" w:hAnsi="Galliard BT" w:cs="Galliard BT"/>
          <w:color w:val="auto"/>
        </w:rPr>
        <w:t>por que fizeram is</w:t>
      </w:r>
      <w:r w:rsidR="002D0A09" w:rsidRPr="00681900">
        <w:rPr>
          <w:rFonts w:ascii="Galliard BT" w:hAnsi="Galliard BT" w:cs="Galliard BT"/>
          <w:color w:val="auto"/>
        </w:rPr>
        <w:t xml:space="preserve">to ou aquilo, em vez de </w:t>
      </w:r>
      <w:r w:rsidRPr="00681900">
        <w:rPr>
          <w:rFonts w:ascii="Galliard BT" w:hAnsi="Galliard BT" w:cs="Galliard BT"/>
          <w:color w:val="auto"/>
        </w:rPr>
        <w:t>cair na ilusão de que as est</w:t>
      </w:r>
      <w:r w:rsidR="00E3721C" w:rsidRPr="00681900">
        <w:rPr>
          <w:rFonts w:ascii="Galliard BT" w:hAnsi="Galliard BT" w:cs="Galliard BT"/>
          <w:color w:val="auto"/>
        </w:rPr>
        <w:t xml:space="preserve">ruturas </w:t>
      </w:r>
      <w:r w:rsidR="00681900" w:rsidRPr="00681900">
        <w:rPr>
          <w:rFonts w:ascii="Galliard BT" w:hAnsi="Galliard BT" w:cs="Galliard BT"/>
          <w:color w:val="auto"/>
        </w:rPr>
        <w:t>s</w:t>
      </w:r>
      <w:r w:rsidR="00E3721C" w:rsidRPr="00681900">
        <w:rPr>
          <w:rFonts w:ascii="Galliard BT" w:hAnsi="Galliard BT" w:cs="Galliard BT"/>
          <w:color w:val="auto"/>
        </w:rPr>
        <w:t>e movem por si mesmas.</w:t>
      </w:r>
    </w:p>
    <w:p w14:paraId="2C6B8A80" w14:textId="77777777" w:rsidR="00A1520F" w:rsidRDefault="00A1520F" w:rsidP="00A94EDC">
      <w:pPr>
        <w:pStyle w:val="Default"/>
        <w:jc w:val="both"/>
        <w:rPr>
          <w:rFonts w:ascii="Galliard BT" w:hAnsi="Galliard BT" w:cs="Galliard BT"/>
        </w:rPr>
      </w:pPr>
    </w:p>
    <w:p w14:paraId="34AD223F" w14:textId="77777777" w:rsidR="003433F4" w:rsidRDefault="0024569B" w:rsidP="00A94EDC">
      <w:pPr>
        <w:pStyle w:val="Default"/>
        <w:jc w:val="both"/>
        <w:rPr>
          <w:rFonts w:ascii="Galliard BT" w:hAnsi="Galliard BT" w:cs="Galliard BT"/>
        </w:rPr>
      </w:pPr>
      <w:r>
        <w:rPr>
          <w:rFonts w:ascii="Galliard BT" w:hAnsi="Galliard BT" w:cs="Galliard BT"/>
        </w:rPr>
        <w:t>E</w:t>
      </w:r>
      <w:r w:rsidR="007A2A6E">
        <w:rPr>
          <w:rFonts w:ascii="Galliard BT" w:hAnsi="Galliard BT" w:cs="Galliard BT"/>
        </w:rPr>
        <w:t>ssa escola de</w:t>
      </w:r>
      <w:r w:rsidR="003433F4">
        <w:rPr>
          <w:rFonts w:ascii="Galliard BT" w:hAnsi="Galliard BT" w:cs="Galliard BT"/>
        </w:rPr>
        <w:t xml:space="preserve"> Marc Bloch e Cha</w:t>
      </w:r>
      <w:r w:rsidR="007A2A6E">
        <w:rPr>
          <w:rFonts w:ascii="Galliard BT" w:hAnsi="Galliard BT" w:cs="Galliard BT"/>
        </w:rPr>
        <w:t xml:space="preserve">rles </w:t>
      </w:r>
      <w:proofErr w:type="spellStart"/>
      <w:r w:rsidR="007A2A6E">
        <w:rPr>
          <w:rFonts w:ascii="Galliard BT" w:hAnsi="Galliard BT" w:cs="Galliard BT"/>
        </w:rPr>
        <w:t>Seignobos</w:t>
      </w:r>
      <w:proofErr w:type="spellEnd"/>
      <w:r w:rsidR="003433F4">
        <w:rPr>
          <w:rFonts w:ascii="Galliard BT" w:hAnsi="Galliard BT" w:cs="Galliard BT"/>
        </w:rPr>
        <w:t xml:space="preserve"> incorreu no erro número um que já tinha sido assinalado </w:t>
      </w:r>
      <w:r w:rsidR="00E3721C">
        <w:rPr>
          <w:rFonts w:ascii="Galliard BT" w:hAnsi="Galliard BT" w:cs="Galliard BT"/>
        </w:rPr>
        <w:t xml:space="preserve">por Georg Jellinek </w:t>
      </w:r>
      <w:r w:rsidR="003433F4">
        <w:rPr>
          <w:rFonts w:ascii="Galliard BT" w:hAnsi="Galliard BT" w:cs="Galliard BT"/>
        </w:rPr>
        <w:t>naquele texto</w:t>
      </w:r>
      <w:r w:rsidR="00BC7604">
        <w:rPr>
          <w:rStyle w:val="Refdenotaderodap"/>
          <w:rFonts w:ascii="Galliard BT" w:hAnsi="Galliard BT" w:cs="Galliard BT"/>
        </w:rPr>
        <w:footnoteReference w:id="43"/>
      </w:r>
      <w:r w:rsidR="00E3721C">
        <w:rPr>
          <w:rFonts w:ascii="Galliard BT" w:hAnsi="Galliard BT" w:cs="Galliard BT"/>
        </w:rPr>
        <w:t xml:space="preserve"> que eu já citei tantas vezes: </w:t>
      </w:r>
      <w:r w:rsidR="003433F4">
        <w:rPr>
          <w:rFonts w:ascii="Galliard BT" w:hAnsi="Galliard BT" w:cs="Galliard BT"/>
        </w:rPr>
        <w:t xml:space="preserve">o principal nos estudos histórico-sociais é distinguir </w:t>
      </w:r>
      <w:commentRangeStart w:id="70"/>
      <w:r w:rsidR="00E3721C">
        <w:rPr>
          <w:rFonts w:ascii="Galliard BT" w:hAnsi="Galliard BT" w:cs="Galliard BT"/>
        </w:rPr>
        <w:t xml:space="preserve">entre </w:t>
      </w:r>
      <w:commentRangeEnd w:id="70"/>
      <w:r w:rsidR="00E3721C">
        <w:rPr>
          <w:rStyle w:val="Refdecomentrio"/>
          <w:rFonts w:ascii="Galliard BT" w:eastAsia="Calibri" w:hAnsi="Galliard BT" w:cs="Times New Roman"/>
          <w:color w:val="auto"/>
          <w:kern w:val="0"/>
          <w:lang w:eastAsia="ar-SA" w:bidi="ar-SA"/>
        </w:rPr>
        <w:commentReference w:id="70"/>
      </w:r>
      <w:r w:rsidR="00E3721C">
        <w:rPr>
          <w:rFonts w:ascii="Galliard BT" w:hAnsi="Galliard BT" w:cs="Galliard BT"/>
        </w:rPr>
        <w:t>os</w:t>
      </w:r>
      <w:r w:rsidR="003433F4">
        <w:rPr>
          <w:rFonts w:ascii="Galliard BT" w:hAnsi="Galliard BT" w:cs="Galliard BT"/>
        </w:rPr>
        <w:t xml:space="preserve"> processos espontâneos</w:t>
      </w:r>
      <w:r w:rsidR="00E3721C">
        <w:rPr>
          <w:rFonts w:ascii="Galliard BT" w:hAnsi="Galliard BT" w:cs="Galliard BT"/>
        </w:rPr>
        <w:t>,</w:t>
      </w:r>
      <w:r w:rsidR="003433F4">
        <w:rPr>
          <w:rFonts w:ascii="Galliard BT" w:hAnsi="Galliard BT" w:cs="Galliard BT"/>
        </w:rPr>
        <w:t xml:space="preserve"> que se formam sem uma decisão humana</w:t>
      </w:r>
      <w:r w:rsidR="00E3721C">
        <w:rPr>
          <w:rFonts w:ascii="Galliard BT" w:hAnsi="Galliard BT" w:cs="Galliard BT"/>
        </w:rPr>
        <w:t>,</w:t>
      </w:r>
      <w:r w:rsidR="003433F4">
        <w:rPr>
          <w:rFonts w:ascii="Galliard BT" w:hAnsi="Galliard BT" w:cs="Galliard BT"/>
        </w:rPr>
        <w:t xml:space="preserve"> e aqueles processos que se desenrolam segundo um</w:t>
      </w:r>
      <w:r w:rsidR="00A1520F">
        <w:rPr>
          <w:rFonts w:ascii="Galliard BT" w:hAnsi="Galliard BT" w:cs="Galliard BT"/>
        </w:rPr>
        <w:t xml:space="preserve"> plano, uma vontade deliberada. </w:t>
      </w:r>
      <w:r w:rsidR="00A1520F" w:rsidRPr="00F60114">
        <w:rPr>
          <w:rFonts w:ascii="Galliard BT" w:hAnsi="Galliard BT" w:cs="Galliard BT"/>
          <w:color w:val="auto"/>
        </w:rPr>
        <w:t>P</w:t>
      </w:r>
      <w:r w:rsidR="003433F4" w:rsidRPr="00F60114">
        <w:rPr>
          <w:rFonts w:ascii="Galliard BT" w:hAnsi="Galliard BT" w:cs="Galliard BT"/>
          <w:color w:val="auto"/>
        </w:rPr>
        <w:t xml:space="preserve">or exemplo, </w:t>
      </w:r>
      <w:commentRangeStart w:id="71"/>
      <w:r w:rsidR="00BB3995" w:rsidRPr="00F60114">
        <w:rPr>
          <w:rFonts w:ascii="Galliard BT" w:hAnsi="Galliard BT" w:cs="Galliard BT"/>
          <w:color w:val="auto"/>
        </w:rPr>
        <w:t>quem</w:t>
      </w:r>
      <w:r w:rsidR="001027E3" w:rsidRPr="00F60114">
        <w:rPr>
          <w:rFonts w:ascii="Galliard BT" w:hAnsi="Galliard BT" w:cs="Galliard BT"/>
          <w:color w:val="auto"/>
        </w:rPr>
        <w:t xml:space="preserve"> quer que</w:t>
      </w:r>
      <w:r w:rsidR="003433F4" w:rsidRPr="00F60114">
        <w:rPr>
          <w:rFonts w:ascii="Galliard BT" w:hAnsi="Galliard BT" w:cs="Galliard BT"/>
          <w:color w:val="auto"/>
        </w:rPr>
        <w:t xml:space="preserve"> </w:t>
      </w:r>
      <w:r w:rsidR="00BB3995" w:rsidRPr="00F60114">
        <w:rPr>
          <w:rFonts w:ascii="Galliard BT" w:hAnsi="Galliard BT" w:cs="Galliard BT"/>
          <w:color w:val="auto"/>
        </w:rPr>
        <w:t>estud</w:t>
      </w:r>
      <w:r w:rsidR="001027E3" w:rsidRPr="00F60114">
        <w:rPr>
          <w:rFonts w:ascii="Galliard BT" w:hAnsi="Galliard BT" w:cs="Galliard BT"/>
          <w:color w:val="auto"/>
        </w:rPr>
        <w:t>e</w:t>
      </w:r>
      <w:r w:rsidR="003433F4" w:rsidRPr="00F60114">
        <w:rPr>
          <w:rFonts w:ascii="Galliard BT" w:hAnsi="Galliard BT" w:cs="Galliard BT"/>
          <w:color w:val="auto"/>
        </w:rPr>
        <w:t xml:space="preserve"> </w:t>
      </w:r>
      <w:commentRangeEnd w:id="71"/>
      <w:r w:rsidR="00BB3995" w:rsidRPr="00F60114">
        <w:rPr>
          <w:rStyle w:val="Refdecomentrio"/>
          <w:rFonts w:ascii="Galliard BT" w:eastAsia="Calibri" w:hAnsi="Galliard BT" w:cs="Times New Roman"/>
          <w:color w:val="auto"/>
          <w:kern w:val="0"/>
          <w:lang w:eastAsia="ar-SA" w:bidi="ar-SA"/>
        </w:rPr>
        <w:commentReference w:id="71"/>
      </w:r>
      <w:r w:rsidR="003433F4" w:rsidRPr="00F60114">
        <w:rPr>
          <w:rFonts w:ascii="Galliard BT" w:hAnsi="Galliard BT" w:cs="Galliard BT"/>
          <w:color w:val="auto"/>
        </w:rPr>
        <w:t xml:space="preserve">a movimentação das populações na </w:t>
      </w:r>
      <w:r w:rsidR="00BB3995" w:rsidRPr="00F60114">
        <w:rPr>
          <w:rFonts w:ascii="Galliard BT" w:hAnsi="Galliard BT" w:cs="Galliard BT"/>
          <w:color w:val="auto"/>
        </w:rPr>
        <w:t>U</w:t>
      </w:r>
      <w:r w:rsidR="003433F4" w:rsidRPr="00F60114">
        <w:rPr>
          <w:rFonts w:ascii="Galliard BT" w:hAnsi="Galliard BT" w:cs="Galliard BT"/>
          <w:color w:val="auto"/>
        </w:rPr>
        <w:t xml:space="preserve">nião </w:t>
      </w:r>
      <w:r w:rsidR="00BB3995" w:rsidRPr="00F60114">
        <w:rPr>
          <w:rFonts w:ascii="Galliard BT" w:hAnsi="Galliard BT" w:cs="Galliard BT"/>
          <w:color w:val="auto"/>
        </w:rPr>
        <w:t>S</w:t>
      </w:r>
      <w:r w:rsidR="003433F4" w:rsidRPr="00F60114">
        <w:rPr>
          <w:rFonts w:ascii="Galliard BT" w:hAnsi="Galliard BT" w:cs="Galliard BT"/>
          <w:color w:val="auto"/>
        </w:rPr>
        <w:t xml:space="preserve">oviética </w:t>
      </w:r>
      <w:r w:rsidR="001027E3" w:rsidRPr="00F60114">
        <w:rPr>
          <w:rFonts w:ascii="Galliard BT" w:hAnsi="Galliard BT" w:cs="Galliard BT"/>
          <w:color w:val="auto"/>
        </w:rPr>
        <w:t>e veja</w:t>
      </w:r>
      <w:r w:rsidR="003433F4" w:rsidRPr="00F60114">
        <w:rPr>
          <w:rFonts w:ascii="Galliard BT" w:hAnsi="Galliard BT" w:cs="Galliard BT"/>
          <w:color w:val="auto"/>
        </w:rPr>
        <w:t xml:space="preserve"> que em </w:t>
      </w:r>
      <w:r w:rsidR="00BB3995" w:rsidRPr="00F60114">
        <w:rPr>
          <w:rFonts w:ascii="Galliard BT" w:hAnsi="Galliard BT" w:cs="Galliard BT"/>
          <w:color w:val="auto"/>
        </w:rPr>
        <w:t xml:space="preserve">certa época havia uma população em </w:t>
      </w:r>
      <w:commentRangeStart w:id="72"/>
      <w:r w:rsidR="00BB3995" w:rsidRPr="00F60114">
        <w:rPr>
          <w:rFonts w:ascii="Galliard BT" w:hAnsi="Galliard BT" w:cs="Galliard BT"/>
          <w:color w:val="auto"/>
        </w:rPr>
        <w:t>determinado lugar</w:t>
      </w:r>
      <w:r w:rsidR="003433F4" w:rsidRPr="00F60114">
        <w:rPr>
          <w:rFonts w:ascii="Galliard BT" w:hAnsi="Galliard BT" w:cs="Galliard BT"/>
          <w:color w:val="auto"/>
        </w:rPr>
        <w:t xml:space="preserve"> </w:t>
      </w:r>
      <w:commentRangeEnd w:id="72"/>
      <w:r w:rsidR="00BB3995" w:rsidRPr="00F60114">
        <w:rPr>
          <w:rStyle w:val="Refdecomentrio"/>
          <w:rFonts w:ascii="Galliard BT" w:eastAsia="Calibri" w:hAnsi="Galliard BT" w:cs="Times New Roman"/>
          <w:color w:val="auto"/>
          <w:kern w:val="0"/>
          <w:lang w:eastAsia="ar-SA" w:bidi="ar-SA"/>
        </w:rPr>
        <w:commentReference w:id="72"/>
      </w:r>
      <w:r w:rsidR="003433F4" w:rsidRPr="00F60114">
        <w:rPr>
          <w:rFonts w:ascii="Galliard BT" w:hAnsi="Galliard BT" w:cs="Galliard BT"/>
          <w:color w:val="auto"/>
        </w:rPr>
        <w:t xml:space="preserve">e </w:t>
      </w:r>
      <w:r w:rsidR="00B96F64" w:rsidRPr="00F60114">
        <w:rPr>
          <w:rFonts w:ascii="Galliard BT" w:hAnsi="Galliard BT" w:cs="Galliard BT"/>
          <w:color w:val="auto"/>
        </w:rPr>
        <w:t>[que depois] ela se move</w:t>
      </w:r>
      <w:r w:rsidR="00F60114" w:rsidRPr="00F60114">
        <w:rPr>
          <w:rFonts w:ascii="Galliard BT" w:hAnsi="Galliard BT" w:cs="Galliard BT"/>
          <w:color w:val="auto"/>
        </w:rPr>
        <w:t>u</w:t>
      </w:r>
      <w:r w:rsidR="00B96F64" w:rsidRPr="00F60114">
        <w:rPr>
          <w:rFonts w:ascii="Galliard BT" w:hAnsi="Galliard BT" w:cs="Galliard BT"/>
          <w:color w:val="auto"/>
        </w:rPr>
        <w:t xml:space="preserve"> para </w:t>
      </w:r>
      <w:commentRangeStart w:id="73"/>
      <w:r w:rsidR="00B96F64" w:rsidRPr="00F60114">
        <w:rPr>
          <w:rFonts w:ascii="Galliard BT" w:hAnsi="Galliard BT" w:cs="Galliard BT"/>
          <w:color w:val="auto"/>
        </w:rPr>
        <w:t>outro lugar</w:t>
      </w:r>
      <w:commentRangeEnd w:id="73"/>
      <w:r w:rsidR="00B96F64" w:rsidRPr="00F60114">
        <w:rPr>
          <w:rStyle w:val="Refdecomentrio"/>
          <w:rFonts w:ascii="Galliard BT" w:eastAsia="Calibri" w:hAnsi="Galliard BT" w:cs="Times New Roman"/>
          <w:color w:val="auto"/>
          <w:kern w:val="0"/>
          <w:lang w:eastAsia="ar-SA" w:bidi="ar-SA"/>
        </w:rPr>
        <w:commentReference w:id="73"/>
      </w:r>
      <w:r w:rsidR="001027E3" w:rsidRPr="00F60114">
        <w:rPr>
          <w:rFonts w:ascii="Galliard BT" w:hAnsi="Galliard BT" w:cs="Galliard BT"/>
          <w:color w:val="auto"/>
        </w:rPr>
        <w:t xml:space="preserve"> </w:t>
      </w:r>
      <w:commentRangeStart w:id="74"/>
      <w:r w:rsidR="001027E3" w:rsidRPr="00F60114">
        <w:rPr>
          <w:rFonts w:ascii="Galliard BT" w:hAnsi="Galliard BT" w:cs="Galliard BT"/>
          <w:color w:val="auto"/>
        </w:rPr>
        <w:t>não pode esquecer de que</w:t>
      </w:r>
      <w:commentRangeEnd w:id="74"/>
      <w:r w:rsidR="001027E3" w:rsidRPr="00F60114">
        <w:rPr>
          <w:rStyle w:val="Refdecomentrio"/>
          <w:rFonts w:ascii="Galliard BT" w:eastAsia="Calibri" w:hAnsi="Galliard BT" w:cs="Times New Roman"/>
          <w:color w:val="auto"/>
          <w:kern w:val="0"/>
          <w:lang w:eastAsia="ar-SA" w:bidi="ar-SA"/>
        </w:rPr>
        <w:commentReference w:id="74"/>
      </w:r>
      <w:r w:rsidR="003433F4" w:rsidRPr="00F60114">
        <w:rPr>
          <w:rFonts w:ascii="Galliard BT" w:hAnsi="Galliard BT" w:cs="Galliard BT"/>
          <w:color w:val="auto"/>
        </w:rPr>
        <w:t xml:space="preserve"> ela </w:t>
      </w:r>
      <w:r w:rsidR="00F60114" w:rsidRPr="00F60114">
        <w:rPr>
          <w:rFonts w:ascii="Galliard BT" w:hAnsi="Galliard BT" w:cs="Galliard BT"/>
          <w:color w:val="auto"/>
        </w:rPr>
        <w:t xml:space="preserve">[se] </w:t>
      </w:r>
      <w:r w:rsidR="003433F4" w:rsidRPr="00F60114">
        <w:rPr>
          <w:rFonts w:ascii="Galliard BT" w:hAnsi="Galliard BT" w:cs="Galliard BT"/>
          <w:color w:val="auto"/>
        </w:rPr>
        <w:t xml:space="preserve">mudou </w:t>
      </w:r>
      <w:r w:rsidR="001027E3" w:rsidRPr="00F60114">
        <w:rPr>
          <w:rFonts w:ascii="Galliard BT" w:hAnsi="Galliard BT" w:cs="Galliard BT"/>
          <w:i/>
          <w:color w:val="auto"/>
        </w:rPr>
        <w:t>porque Stá</w:t>
      </w:r>
      <w:r w:rsidR="003433F4" w:rsidRPr="00F60114">
        <w:rPr>
          <w:rFonts w:ascii="Galliard BT" w:hAnsi="Galliard BT" w:cs="Galliard BT"/>
          <w:i/>
          <w:color w:val="auto"/>
        </w:rPr>
        <w:t>lin mandou mudar</w:t>
      </w:r>
      <w:r w:rsidR="003433F4" w:rsidRPr="00F60114">
        <w:rPr>
          <w:rFonts w:ascii="Galliard BT" w:hAnsi="Galliard BT" w:cs="Galliard BT"/>
          <w:color w:val="auto"/>
        </w:rPr>
        <w:t xml:space="preserve"> e </w:t>
      </w:r>
      <w:r w:rsidR="00F60114" w:rsidRPr="00F60114">
        <w:rPr>
          <w:rFonts w:ascii="Galliard BT" w:hAnsi="Galliard BT" w:cs="Galliard BT"/>
          <w:color w:val="auto"/>
        </w:rPr>
        <w:t>pôs</w:t>
      </w:r>
      <w:r w:rsidR="003433F4" w:rsidRPr="00F60114">
        <w:rPr>
          <w:rFonts w:ascii="Galliard BT" w:hAnsi="Galliard BT" w:cs="Galliard BT"/>
          <w:color w:val="auto"/>
        </w:rPr>
        <w:t xml:space="preserve"> a polícia atrás </w:t>
      </w:r>
      <w:r w:rsidR="00F60114" w:rsidRPr="00F60114">
        <w:rPr>
          <w:rFonts w:ascii="Galliard BT" w:hAnsi="Galliard BT" w:cs="Galliard BT"/>
          <w:color w:val="auto"/>
        </w:rPr>
        <w:t>dela</w:t>
      </w:r>
      <w:r w:rsidR="003433F4" w:rsidRPr="00F60114">
        <w:rPr>
          <w:rFonts w:ascii="Galliard BT" w:hAnsi="Galliard BT" w:cs="Galliard BT"/>
          <w:color w:val="auto"/>
        </w:rPr>
        <w:t xml:space="preserve"> </w:t>
      </w:r>
      <w:r w:rsidR="00D5158D" w:rsidRPr="00F60114">
        <w:rPr>
          <w:rFonts w:ascii="Galliard BT" w:hAnsi="Galliard BT" w:cs="Galliard BT"/>
          <w:color w:val="auto"/>
        </w:rPr>
        <w:t>[com a seguinte ordem]</w:t>
      </w:r>
      <w:r w:rsidR="003433F4" w:rsidRPr="00F60114">
        <w:rPr>
          <w:rFonts w:ascii="Galliard BT" w:hAnsi="Galliard BT" w:cs="Galliard BT"/>
          <w:color w:val="auto"/>
        </w:rPr>
        <w:t>: “Ou você</w:t>
      </w:r>
      <w:r w:rsidR="00D5158D" w:rsidRPr="00F60114">
        <w:rPr>
          <w:rFonts w:ascii="Galliard BT" w:hAnsi="Galliard BT" w:cs="Galliard BT"/>
          <w:color w:val="auto"/>
        </w:rPr>
        <w:t>s</w:t>
      </w:r>
      <w:r w:rsidR="003433F4" w:rsidRPr="00F60114">
        <w:rPr>
          <w:rFonts w:ascii="Galliard BT" w:hAnsi="Galliard BT" w:cs="Galliard BT"/>
          <w:color w:val="auto"/>
        </w:rPr>
        <w:t xml:space="preserve"> </w:t>
      </w:r>
      <w:r w:rsidR="00D5158D" w:rsidRPr="00F60114">
        <w:rPr>
          <w:rFonts w:ascii="Galliard BT" w:hAnsi="Galliard BT" w:cs="Galliard BT"/>
          <w:color w:val="auto"/>
        </w:rPr>
        <w:t xml:space="preserve">[se] </w:t>
      </w:r>
      <w:r w:rsidR="003433F4" w:rsidRPr="00F60114">
        <w:rPr>
          <w:rFonts w:ascii="Galliard BT" w:hAnsi="Galliard BT" w:cs="Galliard BT"/>
          <w:color w:val="auto"/>
        </w:rPr>
        <w:t>muda</w:t>
      </w:r>
      <w:r w:rsidR="00D5158D" w:rsidRPr="00F60114">
        <w:rPr>
          <w:rFonts w:ascii="Galliard BT" w:hAnsi="Galliard BT" w:cs="Galliard BT"/>
          <w:color w:val="auto"/>
        </w:rPr>
        <w:t xml:space="preserve">m daí, ou </w:t>
      </w:r>
      <w:r w:rsidR="003433F4" w:rsidRPr="00F60114">
        <w:rPr>
          <w:rFonts w:ascii="Galliard BT" w:hAnsi="Galliard BT" w:cs="Galliard BT"/>
          <w:color w:val="auto"/>
        </w:rPr>
        <w:t>morre</w:t>
      </w:r>
      <w:r w:rsidR="00D5158D" w:rsidRPr="00F60114">
        <w:rPr>
          <w:rFonts w:ascii="Galliard BT" w:hAnsi="Galliard BT" w:cs="Galliard BT"/>
          <w:color w:val="auto"/>
        </w:rPr>
        <w:t>m</w:t>
      </w:r>
      <w:r w:rsidR="003433F4" w:rsidRPr="00F60114">
        <w:rPr>
          <w:rFonts w:ascii="Galliard BT" w:hAnsi="Galliard BT" w:cs="Galliard BT"/>
          <w:color w:val="auto"/>
        </w:rPr>
        <w:t xml:space="preserve">”. </w:t>
      </w:r>
      <w:r w:rsidR="005D47B5" w:rsidRPr="00F60114">
        <w:rPr>
          <w:rFonts w:ascii="Galliard BT" w:hAnsi="Galliard BT" w:cs="Galliard BT"/>
          <w:color w:val="auto"/>
        </w:rPr>
        <w:t>Agora,</w:t>
      </w:r>
      <w:r w:rsidR="005D47B5">
        <w:rPr>
          <w:rFonts w:ascii="Galliard BT" w:hAnsi="Galliard BT" w:cs="Galliard BT"/>
        </w:rPr>
        <w:t xml:space="preserve"> o</w:t>
      </w:r>
      <w:r w:rsidR="003433F4">
        <w:rPr>
          <w:rFonts w:ascii="Galliard BT" w:hAnsi="Galliard BT" w:cs="Galliard BT"/>
        </w:rPr>
        <w:t xml:space="preserve"> simples deslocamento da população amputado da decisão que a determinou não quer dizer absolutamente nada.</w:t>
      </w:r>
      <w:r w:rsidR="005D47B5">
        <w:rPr>
          <w:rFonts w:ascii="Galliard BT" w:hAnsi="Galliard BT" w:cs="Galliard BT"/>
        </w:rPr>
        <w:t xml:space="preserve"> D</w:t>
      </w:r>
      <w:r w:rsidR="003433F4">
        <w:rPr>
          <w:rFonts w:ascii="Galliard BT" w:hAnsi="Galliard BT" w:cs="Galliard BT"/>
        </w:rPr>
        <w:t xml:space="preserve">epois de ver vários deslocamentos de população, </w:t>
      </w:r>
      <w:r w:rsidR="005D47B5">
        <w:rPr>
          <w:rFonts w:ascii="Galliard BT" w:hAnsi="Galliard BT" w:cs="Galliard BT"/>
        </w:rPr>
        <w:t xml:space="preserve">é possível até </w:t>
      </w:r>
      <w:r w:rsidR="003433F4">
        <w:rPr>
          <w:rFonts w:ascii="Galliard BT" w:hAnsi="Galliard BT" w:cs="Galliard BT"/>
        </w:rPr>
        <w:t xml:space="preserve">traçar uma linha estatística e dizer </w:t>
      </w:r>
      <w:r w:rsidR="005D47B5">
        <w:rPr>
          <w:rFonts w:ascii="Galliard BT" w:hAnsi="Galliard BT" w:cs="Galliard BT"/>
        </w:rPr>
        <w:t>que e</w:t>
      </w:r>
      <w:r w:rsidR="003433F4">
        <w:rPr>
          <w:rFonts w:ascii="Galliard BT" w:hAnsi="Galliard BT" w:cs="Galliard BT"/>
        </w:rPr>
        <w:t xml:space="preserve">xistem tantos deslocamentos de população em tal lugar, por século, mas é claro que </w:t>
      </w:r>
      <w:r w:rsidR="005D47B5">
        <w:rPr>
          <w:rFonts w:ascii="Galliard BT" w:hAnsi="Galliard BT" w:cs="Galliard BT"/>
        </w:rPr>
        <w:t xml:space="preserve">essa </w:t>
      </w:r>
      <w:r w:rsidR="003433F4">
        <w:rPr>
          <w:rFonts w:ascii="Galliard BT" w:hAnsi="Galliard BT" w:cs="Galliard BT"/>
        </w:rPr>
        <w:t xml:space="preserve">história </w:t>
      </w:r>
      <w:r w:rsidR="005D47B5">
        <w:rPr>
          <w:rFonts w:ascii="Galliard BT" w:hAnsi="Galliard BT" w:cs="Galliard BT"/>
        </w:rPr>
        <w:t xml:space="preserve">é </w:t>
      </w:r>
      <w:r w:rsidR="003433F4">
        <w:rPr>
          <w:rFonts w:ascii="Galliard BT" w:hAnsi="Galliard BT" w:cs="Galliard BT"/>
        </w:rPr>
        <w:t>totalmente fantasmagór</w:t>
      </w:r>
      <w:r>
        <w:rPr>
          <w:rFonts w:ascii="Galliard BT" w:hAnsi="Galliard BT" w:cs="Galliard BT"/>
        </w:rPr>
        <w:t xml:space="preserve">ica. Esse pessoal que foi tido </w:t>
      </w:r>
      <w:r w:rsidR="00A94EDC">
        <w:rPr>
          <w:rFonts w:ascii="Galliard BT" w:hAnsi="Galliard BT" w:cs="Galliard BT"/>
        </w:rPr>
        <w:t>—</w:t>
      </w:r>
      <w:r>
        <w:rPr>
          <w:rFonts w:ascii="Galliard BT" w:hAnsi="Galliard BT" w:cs="Galliard BT"/>
        </w:rPr>
        <w:t xml:space="preserve"> </w:t>
      </w:r>
      <w:r w:rsidR="003433F4">
        <w:rPr>
          <w:rFonts w:ascii="Galliard BT" w:hAnsi="Galliard BT" w:cs="Galliard BT"/>
        </w:rPr>
        <w:t>e acho que no Brasil é tido ainda</w:t>
      </w:r>
      <w:r>
        <w:rPr>
          <w:rFonts w:ascii="Galliard BT" w:hAnsi="Galliard BT" w:cs="Galliard BT"/>
        </w:rPr>
        <w:t xml:space="preserve"> </w:t>
      </w:r>
      <w:r w:rsidR="00A94EDC">
        <w:rPr>
          <w:rFonts w:ascii="Galliard BT" w:hAnsi="Galliard BT" w:cs="Galliard BT"/>
        </w:rPr>
        <w:t>—</w:t>
      </w:r>
      <w:r w:rsidR="003433F4">
        <w:rPr>
          <w:rFonts w:ascii="Galliard BT" w:hAnsi="Galliard BT" w:cs="Galliard BT"/>
        </w:rPr>
        <w:t xml:space="preserve"> como o </w:t>
      </w:r>
      <w:r>
        <w:rPr>
          <w:rFonts w:ascii="Galliard BT" w:hAnsi="Galliard BT" w:cs="Galliard BT"/>
        </w:rPr>
        <w:t>supra-sumo</w:t>
      </w:r>
      <w:r w:rsidR="003433F4">
        <w:rPr>
          <w:rFonts w:ascii="Galliard BT" w:hAnsi="Galliard BT" w:cs="Galliard BT"/>
        </w:rPr>
        <w:t xml:space="preserve"> da história científica inventou uma </w:t>
      </w:r>
      <w:r>
        <w:rPr>
          <w:rFonts w:ascii="Galliard BT" w:hAnsi="Galliard BT" w:cs="Galliard BT"/>
        </w:rPr>
        <w:t>H</w:t>
      </w:r>
      <w:r w:rsidR="003433F4">
        <w:rPr>
          <w:rFonts w:ascii="Galliard BT" w:hAnsi="Galliard BT" w:cs="Galliard BT"/>
        </w:rPr>
        <w:t>istória puramente imaginária.</w:t>
      </w:r>
    </w:p>
    <w:p w14:paraId="7107AB3E" w14:textId="77777777" w:rsidR="003433F4" w:rsidRDefault="003433F4" w:rsidP="00A94EDC">
      <w:pPr>
        <w:pStyle w:val="Default"/>
        <w:jc w:val="both"/>
        <w:rPr>
          <w:rFonts w:ascii="Galliard BT" w:hAnsi="Galliard BT" w:cs="Galliard BT"/>
        </w:rPr>
      </w:pPr>
    </w:p>
    <w:p w14:paraId="4E4159FE" w14:textId="77777777" w:rsidR="003433F4" w:rsidRDefault="00BB44BC" w:rsidP="00A94EDC">
      <w:pPr>
        <w:pStyle w:val="Default"/>
        <w:jc w:val="both"/>
        <w:rPr>
          <w:rFonts w:ascii="Galliard BT" w:hAnsi="Galliard BT" w:cs="Galliard BT"/>
        </w:rPr>
      </w:pPr>
      <w:r>
        <w:rPr>
          <w:rFonts w:ascii="Galliard BT" w:hAnsi="Galliard BT" w:cs="Galliard BT"/>
        </w:rPr>
        <w:t>R</w:t>
      </w:r>
      <w:r w:rsidR="003433F4">
        <w:rPr>
          <w:rFonts w:ascii="Galliard BT" w:hAnsi="Galliard BT" w:cs="Galliard BT"/>
        </w:rPr>
        <w:t xml:space="preserve">ecentemente eu estava lendo </w:t>
      </w:r>
      <w:r>
        <w:rPr>
          <w:rFonts w:ascii="Galliard BT" w:hAnsi="Galliard BT" w:cs="Galliard BT"/>
        </w:rPr>
        <w:t xml:space="preserve">as </w:t>
      </w:r>
      <w:r w:rsidR="003433F4">
        <w:rPr>
          <w:rFonts w:ascii="Galliard BT" w:hAnsi="Galliard BT" w:cs="Galliard BT"/>
        </w:rPr>
        <w:t>memó</w:t>
      </w:r>
      <w:r w:rsidR="00F372DB">
        <w:rPr>
          <w:rFonts w:ascii="Galliard BT" w:hAnsi="Galliard BT" w:cs="Galliard BT"/>
        </w:rPr>
        <w:t xml:space="preserve">rias </w:t>
      </w:r>
      <w:r w:rsidR="00541DDA">
        <w:rPr>
          <w:rFonts w:ascii="Galliard BT" w:hAnsi="Galliard BT" w:cs="Galliard BT"/>
        </w:rPr>
        <w:t xml:space="preserve">de </w:t>
      </w:r>
      <w:r>
        <w:rPr>
          <w:rFonts w:ascii="Galliard BT" w:hAnsi="Galliard BT" w:cs="Galliard BT"/>
        </w:rPr>
        <w:t xml:space="preserve">um historiador chamado </w:t>
      </w:r>
      <w:r w:rsidR="003433F4">
        <w:rPr>
          <w:rFonts w:ascii="Galliard BT" w:hAnsi="Galliard BT" w:cs="Galliard BT"/>
        </w:rPr>
        <w:t xml:space="preserve">Jean de </w:t>
      </w:r>
      <w:proofErr w:type="spellStart"/>
      <w:r w:rsidR="003433F4">
        <w:rPr>
          <w:rFonts w:ascii="Galliard BT" w:hAnsi="Galliard BT" w:cs="Galliard BT"/>
        </w:rPr>
        <w:t>Vi</w:t>
      </w:r>
      <w:r w:rsidR="00F372DB">
        <w:rPr>
          <w:rFonts w:ascii="Galliard BT" w:hAnsi="Galliard BT" w:cs="Galliard BT"/>
        </w:rPr>
        <w:t>gu</w:t>
      </w:r>
      <w:r w:rsidR="003433F4">
        <w:rPr>
          <w:rFonts w:ascii="Galliard BT" w:hAnsi="Galliard BT" w:cs="Galliard BT"/>
        </w:rPr>
        <w:t>erie</w:t>
      </w:r>
      <w:proofErr w:type="spellEnd"/>
      <w:r w:rsidR="00541DDA">
        <w:rPr>
          <w:rFonts w:ascii="Galliard BT" w:hAnsi="Galliard BT" w:cs="Galliard BT"/>
        </w:rPr>
        <w:t>,</w:t>
      </w:r>
      <w:r w:rsidR="003433F4">
        <w:rPr>
          <w:rFonts w:ascii="Galliard BT" w:hAnsi="Galliard BT" w:cs="Galliard BT"/>
        </w:rPr>
        <w:t xml:space="preserve"> </w:t>
      </w:r>
      <w:r w:rsidR="00F372DB">
        <w:rPr>
          <w:rFonts w:ascii="Galliard BT" w:hAnsi="Galliard BT" w:cs="Galliard BT"/>
        </w:rPr>
        <w:t xml:space="preserve">em que ele conta </w:t>
      </w:r>
      <w:r w:rsidR="003433F4">
        <w:rPr>
          <w:rFonts w:ascii="Galliard BT" w:hAnsi="Galliard BT" w:cs="Galliard BT"/>
        </w:rPr>
        <w:t>que foi formado nessa escola e obedecia às regras</w:t>
      </w:r>
      <w:r w:rsidR="00F372DB">
        <w:rPr>
          <w:rFonts w:ascii="Galliard BT" w:hAnsi="Galliard BT" w:cs="Galliard BT"/>
        </w:rPr>
        <w:t xml:space="preserve"> [dela]</w:t>
      </w:r>
      <w:r w:rsidR="003433F4">
        <w:rPr>
          <w:rFonts w:ascii="Galliard BT" w:hAnsi="Galliard BT" w:cs="Galliard BT"/>
        </w:rPr>
        <w:t xml:space="preserve">, mas </w:t>
      </w:r>
      <w:r w:rsidR="00F372DB">
        <w:rPr>
          <w:rFonts w:ascii="Galliard BT" w:hAnsi="Galliard BT" w:cs="Galliard BT"/>
        </w:rPr>
        <w:t xml:space="preserve">[que] </w:t>
      </w:r>
      <w:r w:rsidR="003433F4">
        <w:rPr>
          <w:rFonts w:ascii="Galliard BT" w:hAnsi="Galliard BT" w:cs="Galliard BT"/>
        </w:rPr>
        <w:t xml:space="preserve">um dia caiu </w:t>
      </w:r>
      <w:r w:rsidR="00F372DB">
        <w:rPr>
          <w:rFonts w:ascii="Galliard BT" w:hAnsi="Galliard BT" w:cs="Galliard BT"/>
        </w:rPr>
        <w:t>em suas</w:t>
      </w:r>
      <w:r w:rsidR="003433F4">
        <w:rPr>
          <w:rFonts w:ascii="Galliard BT" w:hAnsi="Galliard BT" w:cs="Galliard BT"/>
        </w:rPr>
        <w:t xml:space="preserve"> mãos uns documentos que eram transcrições de aulas dadas por padres durante o século XVIII, </w:t>
      </w:r>
      <w:r w:rsidR="00F372DB">
        <w:rPr>
          <w:rFonts w:ascii="Galliard BT" w:hAnsi="Galliard BT" w:cs="Galliard BT"/>
        </w:rPr>
        <w:t xml:space="preserve">os </w:t>
      </w:r>
      <w:r w:rsidR="003433F4">
        <w:rPr>
          <w:rFonts w:ascii="Galliard BT" w:hAnsi="Galliard BT" w:cs="Galliard BT"/>
        </w:rPr>
        <w:t xml:space="preserve">cadernos </w:t>
      </w:r>
      <w:r w:rsidR="00F372DB">
        <w:rPr>
          <w:rFonts w:ascii="Galliard BT" w:hAnsi="Galliard BT" w:cs="Galliard BT"/>
        </w:rPr>
        <w:t>de anotações dos</w:t>
      </w:r>
      <w:r w:rsidR="003433F4">
        <w:rPr>
          <w:rFonts w:ascii="Galliard BT" w:hAnsi="Galliard BT" w:cs="Galliard BT"/>
        </w:rPr>
        <w:t xml:space="preserve"> alunos, e mais os livros e apostilas escritos</w:t>
      </w:r>
      <w:r w:rsidR="00EE3759">
        <w:rPr>
          <w:rFonts w:ascii="Galliard BT" w:hAnsi="Galliard BT" w:cs="Galliard BT"/>
        </w:rPr>
        <w:t xml:space="preserve"> pelos próprios padres. Ele viu que dava</w:t>
      </w:r>
      <w:r w:rsidR="003433F4">
        <w:rPr>
          <w:rFonts w:ascii="Galliard BT" w:hAnsi="Galliard BT" w:cs="Galliard BT"/>
        </w:rPr>
        <w:t xml:space="preserve"> p</w:t>
      </w:r>
      <w:r w:rsidR="00EE3759">
        <w:rPr>
          <w:rFonts w:ascii="Galliard BT" w:hAnsi="Galliard BT" w:cs="Galliard BT"/>
        </w:rPr>
        <w:t>a</w:t>
      </w:r>
      <w:r w:rsidR="003433F4">
        <w:rPr>
          <w:rFonts w:ascii="Galliard BT" w:hAnsi="Galliard BT" w:cs="Galliard BT"/>
        </w:rPr>
        <w:t xml:space="preserve">ra escrever com base nisso uma história da educação religiosa </w:t>
      </w:r>
      <w:r w:rsidR="00EE3759">
        <w:rPr>
          <w:rFonts w:ascii="Galliard BT" w:hAnsi="Galliard BT" w:cs="Galliard BT"/>
        </w:rPr>
        <w:t>d</w:t>
      </w:r>
      <w:r w:rsidR="003433F4">
        <w:rPr>
          <w:rFonts w:ascii="Galliard BT" w:hAnsi="Galliard BT" w:cs="Galliard BT"/>
        </w:rPr>
        <w:t xml:space="preserve">a França </w:t>
      </w:r>
      <w:r w:rsidR="00EE3759">
        <w:rPr>
          <w:rFonts w:ascii="Galliard BT" w:hAnsi="Galliard BT" w:cs="Galliard BT"/>
        </w:rPr>
        <w:t>d</w:t>
      </w:r>
      <w:r w:rsidR="003433F4">
        <w:rPr>
          <w:rFonts w:ascii="Galliard BT" w:hAnsi="Galliard BT" w:cs="Galliard BT"/>
        </w:rPr>
        <w:t xml:space="preserve">o século XVIII, mas </w:t>
      </w:r>
      <w:r w:rsidR="00EE3759">
        <w:rPr>
          <w:rFonts w:ascii="Galliard BT" w:hAnsi="Galliard BT" w:cs="Galliard BT"/>
        </w:rPr>
        <w:t xml:space="preserve">todos </w:t>
      </w:r>
      <w:r w:rsidR="003433F4">
        <w:rPr>
          <w:rFonts w:ascii="Galliard BT" w:hAnsi="Galliard BT" w:cs="Galliard BT"/>
        </w:rPr>
        <w:t xml:space="preserve">esses documentos </w:t>
      </w:r>
      <w:r w:rsidR="00EE3759">
        <w:rPr>
          <w:rFonts w:ascii="Galliard BT" w:hAnsi="Galliard BT" w:cs="Galliard BT"/>
        </w:rPr>
        <w:t>de acordo com a</w:t>
      </w:r>
      <w:r w:rsidR="003433F4">
        <w:rPr>
          <w:rFonts w:ascii="Galliard BT" w:hAnsi="Galliard BT" w:cs="Galliard BT"/>
        </w:rPr>
        <w:t xml:space="preserve"> escola não valiam nada, porque não eram </w:t>
      </w:r>
      <w:r w:rsidR="00EE3759">
        <w:rPr>
          <w:rFonts w:ascii="Galliard BT" w:hAnsi="Galliard BT" w:cs="Galliard BT"/>
        </w:rPr>
        <w:t>“</w:t>
      </w:r>
      <w:r w:rsidR="003433F4">
        <w:rPr>
          <w:rFonts w:ascii="Galliard BT" w:hAnsi="Galliard BT" w:cs="Galliard BT"/>
        </w:rPr>
        <w:t>documentos oficiais</w:t>
      </w:r>
      <w:r w:rsidR="00EE3759">
        <w:rPr>
          <w:rFonts w:ascii="Galliard BT" w:hAnsi="Galliard BT" w:cs="Galliard BT"/>
        </w:rPr>
        <w:t>”</w:t>
      </w:r>
      <w:r w:rsidR="00A3494D">
        <w:rPr>
          <w:rFonts w:ascii="Galliard BT" w:hAnsi="Galliard BT" w:cs="Galliard BT"/>
        </w:rPr>
        <w:t>, e</w:t>
      </w:r>
      <w:r w:rsidR="003433F4">
        <w:rPr>
          <w:rFonts w:ascii="Galliard BT" w:hAnsi="Galliard BT" w:cs="Galliard BT"/>
        </w:rPr>
        <w:t xml:space="preserve">ram documentos pessoais. </w:t>
      </w:r>
      <w:r w:rsidR="00C0136F">
        <w:rPr>
          <w:rFonts w:ascii="Galliard BT" w:hAnsi="Galliard BT" w:cs="Galliard BT"/>
        </w:rPr>
        <w:t>N</w:t>
      </w:r>
      <w:r w:rsidR="003433F4">
        <w:rPr>
          <w:rFonts w:ascii="Galliard BT" w:hAnsi="Galliard BT" w:cs="Galliard BT"/>
        </w:rPr>
        <w:t xml:space="preserve">o Brasil, o nosso Gilberto Freyre seguiu a linha exatamente contrária. É claro que ele levava em conta todos esses dados administrativos, mas ele </w:t>
      </w:r>
      <w:commentRangeStart w:id="75"/>
      <w:r w:rsidR="002C30A8" w:rsidRPr="004D758E">
        <w:rPr>
          <w:rFonts w:ascii="Galliard BT" w:hAnsi="Galliard BT" w:cs="Galliard BT"/>
          <w:color w:val="auto"/>
        </w:rPr>
        <w:t>es</w:t>
      </w:r>
      <w:r w:rsidR="003433F4" w:rsidRPr="004D758E">
        <w:rPr>
          <w:rFonts w:ascii="Galliard BT" w:hAnsi="Galliard BT" w:cs="Galliard BT"/>
          <w:color w:val="auto"/>
        </w:rPr>
        <w:t xml:space="preserve">cavava </w:t>
      </w:r>
      <w:commentRangeEnd w:id="75"/>
      <w:r w:rsidR="002C30A8" w:rsidRPr="004D758E">
        <w:rPr>
          <w:rStyle w:val="Refdecomentrio"/>
          <w:rFonts w:ascii="Galliard BT" w:eastAsia="Calibri" w:hAnsi="Galliard BT" w:cs="Times New Roman"/>
          <w:color w:val="auto"/>
          <w:kern w:val="0"/>
          <w:lang w:eastAsia="ar-SA" w:bidi="ar-SA"/>
        </w:rPr>
        <w:commentReference w:id="75"/>
      </w:r>
      <w:r w:rsidR="002C30A8" w:rsidRPr="004D758E">
        <w:rPr>
          <w:rFonts w:ascii="Galliard BT" w:hAnsi="Galliard BT" w:cs="Galliard BT"/>
          <w:color w:val="auto"/>
        </w:rPr>
        <w:t xml:space="preserve">[também] </w:t>
      </w:r>
      <w:r w:rsidR="003433F4" w:rsidRPr="004D758E">
        <w:rPr>
          <w:rFonts w:ascii="Galliard BT" w:hAnsi="Galliard BT" w:cs="Galliard BT"/>
          <w:color w:val="auto"/>
        </w:rPr>
        <w:t xml:space="preserve">todos os documentos pessoais, não só livros </w:t>
      </w:r>
      <w:r w:rsidR="002C30A8" w:rsidRPr="004D758E">
        <w:rPr>
          <w:rFonts w:ascii="Galliard BT" w:hAnsi="Galliard BT" w:cs="Galliard BT"/>
          <w:color w:val="auto"/>
        </w:rPr>
        <w:t xml:space="preserve">de memórias </w:t>
      </w:r>
      <w:r w:rsidR="003433F4" w:rsidRPr="004D758E">
        <w:rPr>
          <w:rFonts w:ascii="Galliard BT" w:hAnsi="Galliard BT" w:cs="Galliard BT"/>
          <w:color w:val="auto"/>
        </w:rPr>
        <w:t xml:space="preserve">publicados, mas diários, cartas, cartões postais, fotografias, anúncios de jornal </w:t>
      </w:r>
      <w:r w:rsidR="00A94EDC">
        <w:rPr>
          <w:rFonts w:ascii="Galliard BT" w:hAnsi="Galliard BT" w:cs="Galliard BT"/>
          <w:color w:val="auto"/>
        </w:rPr>
        <w:t>—</w:t>
      </w:r>
      <w:r w:rsidR="001C7F06" w:rsidRPr="004D758E">
        <w:rPr>
          <w:rFonts w:ascii="Galliard BT" w:hAnsi="Galliard BT" w:cs="Galliard BT"/>
          <w:color w:val="auto"/>
        </w:rPr>
        <w:t xml:space="preserve"> </w:t>
      </w:r>
      <w:r w:rsidR="003433F4" w:rsidRPr="004D758E">
        <w:rPr>
          <w:rFonts w:ascii="Galliard BT" w:hAnsi="Galliard BT" w:cs="Galliard BT"/>
          <w:color w:val="auto"/>
        </w:rPr>
        <w:t>anúncio</w:t>
      </w:r>
      <w:r w:rsidR="001C7F06" w:rsidRPr="004D758E">
        <w:rPr>
          <w:rFonts w:ascii="Galliard BT" w:hAnsi="Galliard BT" w:cs="Galliard BT"/>
          <w:color w:val="auto"/>
        </w:rPr>
        <w:t>s</w:t>
      </w:r>
      <w:r w:rsidR="003433F4" w:rsidRPr="004D758E">
        <w:rPr>
          <w:rFonts w:ascii="Galliard BT" w:hAnsi="Galliard BT" w:cs="Galliard BT"/>
          <w:color w:val="auto"/>
        </w:rPr>
        <w:t xml:space="preserve"> </w:t>
      </w:r>
      <w:r w:rsidR="001C7F06" w:rsidRPr="004D758E">
        <w:rPr>
          <w:rFonts w:ascii="Galliard BT" w:hAnsi="Galliard BT" w:cs="Galliard BT"/>
          <w:color w:val="auto"/>
        </w:rPr>
        <w:t xml:space="preserve">[que diziam], por exemplo, </w:t>
      </w:r>
      <w:r w:rsidR="003433F4" w:rsidRPr="004D758E">
        <w:rPr>
          <w:rFonts w:ascii="Galliard BT" w:hAnsi="Galliard BT" w:cs="Galliard BT"/>
          <w:color w:val="auto"/>
        </w:rPr>
        <w:t>“</w:t>
      </w:r>
      <w:r w:rsidR="001C7F06" w:rsidRPr="004D758E">
        <w:rPr>
          <w:rFonts w:ascii="Galliard BT" w:hAnsi="Galliard BT" w:cs="Galliard BT"/>
          <w:color w:val="auto"/>
        </w:rPr>
        <w:t xml:space="preserve">Procura-se um escravo fugido, </w:t>
      </w:r>
      <w:r w:rsidR="004D758E" w:rsidRPr="004D758E">
        <w:rPr>
          <w:rFonts w:ascii="Galliard BT" w:hAnsi="Galliard BT" w:cs="Galliard BT"/>
          <w:color w:val="auto"/>
        </w:rPr>
        <w:t xml:space="preserve">de </w:t>
      </w:r>
      <w:r w:rsidR="001C7F06" w:rsidRPr="004D758E">
        <w:rPr>
          <w:rFonts w:ascii="Galliard BT" w:hAnsi="Galliard BT" w:cs="Galliard BT"/>
          <w:color w:val="auto"/>
        </w:rPr>
        <w:t>um metro e sessenta</w:t>
      </w:r>
      <w:r w:rsidR="003433F4" w:rsidRPr="004D758E">
        <w:rPr>
          <w:rFonts w:ascii="Galliard BT" w:hAnsi="Galliard BT" w:cs="Galliard BT"/>
          <w:color w:val="auto"/>
        </w:rPr>
        <w:t>, magrinho</w:t>
      </w:r>
      <w:r w:rsidR="001C7F06" w:rsidRPr="004D758E">
        <w:rPr>
          <w:rFonts w:ascii="Galliard BT" w:hAnsi="Galliard BT" w:cs="Galliard BT"/>
          <w:color w:val="auto"/>
        </w:rPr>
        <w:t>...</w:t>
      </w:r>
      <w:r w:rsidR="003433F4" w:rsidRPr="004D758E">
        <w:rPr>
          <w:rFonts w:ascii="Galliard BT" w:hAnsi="Galliard BT" w:cs="Galliard BT"/>
          <w:color w:val="auto"/>
        </w:rPr>
        <w:t>”, e assim por diante</w:t>
      </w:r>
      <w:r w:rsidR="004D3035" w:rsidRPr="004D758E">
        <w:rPr>
          <w:rFonts w:ascii="Galliard BT" w:hAnsi="Galliard BT" w:cs="Galliard BT"/>
          <w:color w:val="auto"/>
        </w:rPr>
        <w:t xml:space="preserve"> </w:t>
      </w:r>
      <w:r w:rsidR="00A94EDC">
        <w:rPr>
          <w:rFonts w:ascii="Galliard BT" w:hAnsi="Galliard BT" w:cs="Galliard BT"/>
          <w:color w:val="auto"/>
        </w:rPr>
        <w:t>—</w:t>
      </w:r>
      <w:r w:rsidR="004D3035" w:rsidRPr="004D758E">
        <w:rPr>
          <w:rFonts w:ascii="Galliard BT" w:hAnsi="Galliard BT" w:cs="Galliard BT"/>
          <w:color w:val="auto"/>
        </w:rPr>
        <w:t xml:space="preserve">, </w:t>
      </w:r>
      <w:r w:rsidR="003433F4" w:rsidRPr="004D758E">
        <w:rPr>
          <w:rFonts w:ascii="Galliard BT" w:hAnsi="Galliard BT" w:cs="Galliard BT"/>
          <w:color w:val="auto"/>
        </w:rPr>
        <w:t xml:space="preserve">recolocando </w:t>
      </w:r>
      <w:r w:rsidR="004D3035" w:rsidRPr="004D758E">
        <w:rPr>
          <w:rFonts w:ascii="Galliard BT" w:hAnsi="Galliard BT" w:cs="Galliard BT"/>
          <w:color w:val="auto"/>
        </w:rPr>
        <w:t xml:space="preserve">então </w:t>
      </w:r>
      <w:r w:rsidR="003433F4" w:rsidRPr="004D758E">
        <w:rPr>
          <w:rFonts w:ascii="Galliard BT" w:hAnsi="Galliard BT" w:cs="Galliard BT"/>
          <w:color w:val="auto"/>
        </w:rPr>
        <w:t xml:space="preserve">no tecido da </w:t>
      </w:r>
      <w:r w:rsidR="004D3035" w:rsidRPr="004D758E">
        <w:rPr>
          <w:rFonts w:ascii="Galliard BT" w:hAnsi="Galliard BT" w:cs="Galliard BT"/>
          <w:color w:val="auto"/>
        </w:rPr>
        <w:t>H</w:t>
      </w:r>
      <w:r w:rsidR="003433F4" w:rsidRPr="004D758E">
        <w:rPr>
          <w:rFonts w:ascii="Galliard BT" w:hAnsi="Galliard BT" w:cs="Galliard BT"/>
          <w:color w:val="auto"/>
        </w:rPr>
        <w:t xml:space="preserve">istória o </w:t>
      </w:r>
      <w:r w:rsidR="00173F6C" w:rsidRPr="004D758E">
        <w:rPr>
          <w:rFonts w:ascii="Galliard BT" w:hAnsi="Galliard BT" w:cs="Galliard BT"/>
          <w:color w:val="auto"/>
        </w:rPr>
        <w:t>elemento vivo e humano da ação, da decisão e d</w:t>
      </w:r>
      <w:r w:rsidR="003433F4" w:rsidRPr="004D758E">
        <w:rPr>
          <w:rFonts w:ascii="Galliard BT" w:hAnsi="Galliard BT" w:cs="Galliard BT"/>
          <w:color w:val="auto"/>
        </w:rPr>
        <w:t xml:space="preserve">a interpretação do </w:t>
      </w:r>
      <w:r w:rsidR="003433F4" w:rsidRPr="004D758E">
        <w:rPr>
          <w:rFonts w:ascii="Galliard BT" w:hAnsi="Galliard BT" w:cs="Galliard BT"/>
          <w:i/>
          <w:color w:val="auto"/>
        </w:rPr>
        <w:t>sentido</w:t>
      </w:r>
      <w:r w:rsidR="003433F4" w:rsidRPr="004D758E">
        <w:rPr>
          <w:rFonts w:ascii="Galliard BT" w:hAnsi="Galliard BT" w:cs="Galliard BT"/>
          <w:color w:val="auto"/>
        </w:rPr>
        <w:t xml:space="preserve"> que cada um via nos acontecimentos de que participava. </w:t>
      </w:r>
      <w:commentRangeStart w:id="76"/>
      <w:r w:rsidR="004D758E">
        <w:rPr>
          <w:rFonts w:ascii="Galliard BT" w:hAnsi="Galliard BT" w:cs="Galliard BT"/>
          <w:color w:val="auto"/>
        </w:rPr>
        <w:t>Aquela</w:t>
      </w:r>
      <w:r w:rsidR="003433F4" w:rsidRPr="004D758E">
        <w:rPr>
          <w:rFonts w:ascii="Galliard BT" w:hAnsi="Galliard BT" w:cs="Galliard BT"/>
          <w:color w:val="auto"/>
        </w:rPr>
        <w:t xml:space="preserve"> </w:t>
      </w:r>
      <w:commentRangeEnd w:id="76"/>
      <w:r w:rsidR="004D758E">
        <w:rPr>
          <w:rStyle w:val="Refdecomentrio"/>
          <w:rFonts w:ascii="Galliard BT" w:eastAsia="Calibri" w:hAnsi="Galliard BT" w:cs="Times New Roman"/>
          <w:color w:val="auto"/>
          <w:kern w:val="0"/>
          <w:lang w:eastAsia="ar-SA" w:bidi="ar-SA"/>
        </w:rPr>
        <w:commentReference w:id="76"/>
      </w:r>
      <w:r w:rsidR="003433F4" w:rsidRPr="004D758E">
        <w:rPr>
          <w:rFonts w:ascii="Galliard BT" w:hAnsi="Galliard BT" w:cs="Galliard BT"/>
          <w:color w:val="auto"/>
        </w:rPr>
        <w:t>escola su</w:t>
      </w:r>
      <w:r w:rsidR="003433F4">
        <w:rPr>
          <w:rFonts w:ascii="Galliard BT" w:hAnsi="Galliard BT" w:cs="Galliard BT"/>
        </w:rPr>
        <w:t xml:space="preserve">rgirá ao fim deste processo que está sendo descrito </w:t>
      </w:r>
      <w:r w:rsidR="000C2D46">
        <w:rPr>
          <w:rFonts w:ascii="Galliard BT" w:hAnsi="Galliard BT" w:cs="Galliard BT"/>
        </w:rPr>
        <w:t>por</w:t>
      </w:r>
      <w:r w:rsidR="003433F4">
        <w:rPr>
          <w:rFonts w:ascii="Galliard BT" w:hAnsi="Galliard BT" w:cs="Galliard BT"/>
        </w:rPr>
        <w:t xml:space="preserve"> Jean Brun, </w:t>
      </w:r>
      <w:r w:rsidR="000C2D46">
        <w:rPr>
          <w:rFonts w:ascii="Galliard BT" w:hAnsi="Galliard BT" w:cs="Galliard BT"/>
        </w:rPr>
        <w:t>em que</w:t>
      </w:r>
      <w:r w:rsidR="003433F4">
        <w:rPr>
          <w:rFonts w:ascii="Galliard BT" w:hAnsi="Galliard BT" w:cs="Galliard BT"/>
        </w:rPr>
        <w:t xml:space="preserve"> a verdade primeir</w:t>
      </w:r>
      <w:r w:rsidR="000C2D46">
        <w:rPr>
          <w:rFonts w:ascii="Galliard BT" w:hAnsi="Galliard BT" w:cs="Galliard BT"/>
        </w:rPr>
        <w:t>o</w:t>
      </w:r>
      <w:r w:rsidR="003433F4">
        <w:rPr>
          <w:rFonts w:ascii="Galliard BT" w:hAnsi="Galliard BT" w:cs="Galliard BT"/>
        </w:rPr>
        <w:t xml:space="preserve"> </w:t>
      </w:r>
      <w:r w:rsidR="000C2D46">
        <w:rPr>
          <w:rFonts w:ascii="Galliard BT" w:hAnsi="Galliard BT" w:cs="Galliard BT"/>
        </w:rPr>
        <w:t>é vista</w:t>
      </w:r>
      <w:r w:rsidR="003433F4">
        <w:rPr>
          <w:rFonts w:ascii="Galliard BT" w:hAnsi="Galliard BT" w:cs="Galliard BT"/>
        </w:rPr>
        <w:t xml:space="preserve"> como uma </w:t>
      </w:r>
      <w:r w:rsidR="003433F4" w:rsidRPr="000C2D46">
        <w:rPr>
          <w:rFonts w:ascii="Galliard BT" w:hAnsi="Galliard BT" w:cs="Galliard BT"/>
          <w:i/>
        </w:rPr>
        <w:t>descoberta</w:t>
      </w:r>
      <w:r w:rsidR="003433F4">
        <w:rPr>
          <w:rFonts w:ascii="Galliard BT" w:hAnsi="Galliard BT" w:cs="Galliard BT"/>
        </w:rPr>
        <w:t xml:space="preserve">, depois </w:t>
      </w:r>
      <w:r w:rsidR="000C2D46" w:rsidRPr="000C2D46">
        <w:rPr>
          <w:rFonts w:ascii="Galliard BT" w:hAnsi="Galliard BT" w:cs="Galliard BT"/>
          <w:color w:val="FF0000"/>
          <w:sz w:val="16"/>
          <w:szCs w:val="16"/>
        </w:rPr>
        <w:t>[1:30]</w:t>
      </w:r>
      <w:r w:rsidR="000C2D46">
        <w:rPr>
          <w:rFonts w:ascii="Galliard BT" w:hAnsi="Galliard BT" w:cs="Galliard BT"/>
        </w:rPr>
        <w:t xml:space="preserve"> </w:t>
      </w:r>
      <w:r w:rsidR="003433F4">
        <w:rPr>
          <w:rFonts w:ascii="Galliard BT" w:hAnsi="Galliard BT" w:cs="Galliard BT"/>
        </w:rPr>
        <w:t xml:space="preserve">como uma </w:t>
      </w:r>
      <w:r w:rsidR="003433F4" w:rsidRPr="000C2D46">
        <w:rPr>
          <w:rFonts w:ascii="Galliard BT" w:hAnsi="Galliard BT" w:cs="Galliard BT"/>
          <w:i/>
        </w:rPr>
        <w:t>instauração</w:t>
      </w:r>
      <w:r w:rsidR="003433F4">
        <w:rPr>
          <w:rFonts w:ascii="Galliard BT" w:hAnsi="Galliard BT" w:cs="Galliard BT"/>
        </w:rPr>
        <w:t xml:space="preserve">, depois como um </w:t>
      </w:r>
      <w:r w:rsidR="003433F4" w:rsidRPr="000C2D46">
        <w:rPr>
          <w:rFonts w:ascii="Galliard BT" w:hAnsi="Galliard BT" w:cs="Galliard BT"/>
          <w:i/>
        </w:rPr>
        <w:t>processo</w:t>
      </w:r>
      <w:r w:rsidR="003433F4">
        <w:rPr>
          <w:rFonts w:ascii="Galliard BT" w:hAnsi="Galliard BT" w:cs="Galliard BT"/>
        </w:rPr>
        <w:t xml:space="preserve"> e por fim se </w:t>
      </w:r>
      <w:r w:rsidR="003433F4" w:rsidRPr="000C2D46">
        <w:rPr>
          <w:rFonts w:ascii="Galliard BT" w:hAnsi="Galliard BT" w:cs="Galliard BT"/>
          <w:i/>
        </w:rPr>
        <w:t>desintegra</w:t>
      </w:r>
      <w:r w:rsidR="004D758E">
        <w:rPr>
          <w:rFonts w:ascii="Galliard BT" w:hAnsi="Galliard BT" w:cs="Galliard BT"/>
        </w:rPr>
        <w:t>,</w:t>
      </w:r>
      <w:r w:rsidR="003433F4">
        <w:rPr>
          <w:rFonts w:ascii="Galliard BT" w:hAnsi="Galliard BT" w:cs="Galliard BT"/>
        </w:rPr>
        <w:t xml:space="preserve"> e os sujeitos cognoscentes se desintegram juntos com ela.</w:t>
      </w:r>
    </w:p>
    <w:p w14:paraId="3C26317A" w14:textId="77777777" w:rsidR="003433F4" w:rsidRDefault="003433F4" w:rsidP="00A94EDC">
      <w:pPr>
        <w:pStyle w:val="Default"/>
        <w:jc w:val="both"/>
        <w:rPr>
          <w:rFonts w:ascii="Galliard BT" w:hAnsi="Galliard BT" w:cs="Galliard BT"/>
        </w:rPr>
      </w:pPr>
    </w:p>
    <w:p w14:paraId="2044E4BF" w14:textId="77777777" w:rsidR="003433F4" w:rsidRDefault="0069343C" w:rsidP="00A94EDC">
      <w:pPr>
        <w:pStyle w:val="Default"/>
        <w:jc w:val="both"/>
        <w:rPr>
          <w:rFonts w:ascii="Galliard BT" w:hAnsi="Galliard BT" w:cs="Galliard BT"/>
        </w:rPr>
      </w:pPr>
      <w:r>
        <w:rPr>
          <w:rFonts w:ascii="Galliard BT" w:hAnsi="Galliard BT" w:cs="Galliard BT"/>
        </w:rPr>
        <w:t>H</w:t>
      </w:r>
      <w:r w:rsidR="003433F4">
        <w:rPr>
          <w:rFonts w:ascii="Galliard BT" w:hAnsi="Galliard BT" w:cs="Galliard BT"/>
        </w:rPr>
        <w:t>averá tempo para perguntas e respostas? Eu acho que não</w:t>
      </w:r>
      <w:r>
        <w:rPr>
          <w:rFonts w:ascii="Galliard BT" w:hAnsi="Galliard BT" w:cs="Galliard BT"/>
        </w:rPr>
        <w:t>,</w:t>
      </w:r>
      <w:r w:rsidR="003433F4">
        <w:rPr>
          <w:rFonts w:ascii="Galliard BT" w:hAnsi="Galliard BT" w:cs="Galliard BT"/>
        </w:rPr>
        <w:t xml:space="preserve"> porque confesso que estou cansado, eu passei a semana montando estantes, batendo pregos, </w:t>
      </w:r>
      <w:r>
        <w:rPr>
          <w:rFonts w:ascii="Galliard BT" w:hAnsi="Galliard BT" w:cs="Galliard BT"/>
        </w:rPr>
        <w:t>e</w:t>
      </w:r>
      <w:r w:rsidR="003433F4">
        <w:rPr>
          <w:rFonts w:ascii="Galliard BT" w:hAnsi="Galliard BT" w:cs="Galliard BT"/>
        </w:rPr>
        <w:t xml:space="preserve">ntão estou realmente esbagaçado. Vocês realmente me perdoem. </w:t>
      </w:r>
      <w:r w:rsidR="00067E09">
        <w:rPr>
          <w:rFonts w:ascii="Galliard BT" w:hAnsi="Galliard BT" w:cs="Galliard BT"/>
        </w:rPr>
        <w:t>Na</w:t>
      </w:r>
      <w:r w:rsidR="003433F4">
        <w:rPr>
          <w:rFonts w:ascii="Galliard BT" w:hAnsi="Galliard BT" w:cs="Galliard BT"/>
        </w:rPr>
        <w:t xml:space="preserve"> semana que vem haverá um congresso de educação em Washington </w:t>
      </w:r>
      <w:r w:rsidR="00067E09">
        <w:rPr>
          <w:rFonts w:ascii="Galliard BT" w:hAnsi="Galliard BT" w:cs="Galliard BT"/>
        </w:rPr>
        <w:t>do qual</w:t>
      </w:r>
      <w:r w:rsidR="003433F4">
        <w:rPr>
          <w:rFonts w:ascii="Galliard BT" w:hAnsi="Galliard BT" w:cs="Galliard BT"/>
        </w:rPr>
        <w:t xml:space="preserve"> irei participar. </w:t>
      </w:r>
      <w:r w:rsidR="00067E09">
        <w:rPr>
          <w:rFonts w:ascii="Galliard BT" w:hAnsi="Galliard BT" w:cs="Galliard BT"/>
        </w:rPr>
        <w:t>[Como] e</w:t>
      </w:r>
      <w:r w:rsidR="003433F4">
        <w:rPr>
          <w:rFonts w:ascii="Galliard BT" w:hAnsi="Galliard BT" w:cs="Galliard BT"/>
        </w:rPr>
        <w:t>u nã</w:t>
      </w:r>
      <w:r w:rsidR="004D758E">
        <w:rPr>
          <w:rFonts w:ascii="Galliard BT" w:hAnsi="Galliard BT" w:cs="Galliard BT"/>
        </w:rPr>
        <w:t xml:space="preserve">o sei exatamente o dia nem </w:t>
      </w:r>
      <w:r w:rsidR="003433F4">
        <w:rPr>
          <w:rFonts w:ascii="Galliard BT" w:hAnsi="Galliard BT" w:cs="Galliard BT"/>
        </w:rPr>
        <w:t>a hora da conferênc</w:t>
      </w:r>
      <w:r w:rsidR="00067E09">
        <w:rPr>
          <w:rFonts w:ascii="Galliard BT" w:hAnsi="Galliard BT" w:cs="Galliard BT"/>
        </w:rPr>
        <w:t>ia que eu tenho que pronunciar, t</w:t>
      </w:r>
      <w:r w:rsidR="003433F4">
        <w:rPr>
          <w:rFonts w:ascii="Galliard BT" w:hAnsi="Galliard BT" w:cs="Galliard BT"/>
        </w:rPr>
        <w:t>alvez não haja aula no sábado que vem</w:t>
      </w:r>
      <w:r w:rsidR="00067E09">
        <w:rPr>
          <w:rFonts w:ascii="Galliard BT" w:hAnsi="Galliard BT" w:cs="Galliard BT"/>
        </w:rPr>
        <w:t>,</w:t>
      </w:r>
      <w:r w:rsidR="003433F4">
        <w:rPr>
          <w:rFonts w:ascii="Galliard BT" w:hAnsi="Galliard BT" w:cs="Galliard BT"/>
        </w:rPr>
        <w:t xml:space="preserve"> </w:t>
      </w:r>
      <w:r w:rsidR="00BD2814">
        <w:rPr>
          <w:rFonts w:ascii="Galliard BT" w:hAnsi="Galliard BT" w:cs="Galliard BT"/>
        </w:rPr>
        <w:t>mas</w:t>
      </w:r>
      <w:r w:rsidR="003433F4">
        <w:rPr>
          <w:rFonts w:ascii="Galliard BT" w:hAnsi="Galliard BT" w:cs="Galliard BT"/>
        </w:rPr>
        <w:t xml:space="preserve"> eu </w:t>
      </w:r>
      <w:r w:rsidR="00BD2814">
        <w:rPr>
          <w:rFonts w:ascii="Galliard BT" w:hAnsi="Galliard BT" w:cs="Galliard BT"/>
        </w:rPr>
        <w:t xml:space="preserve">lhes </w:t>
      </w:r>
      <w:r w:rsidR="003433F4">
        <w:rPr>
          <w:rFonts w:ascii="Galliard BT" w:hAnsi="Galliard BT" w:cs="Galliard BT"/>
        </w:rPr>
        <w:t xml:space="preserve">avisarei através do </w:t>
      </w:r>
      <w:r w:rsidR="003433F4" w:rsidRPr="00067E09">
        <w:rPr>
          <w:rFonts w:ascii="Galliard BT" w:hAnsi="Galliard BT" w:cs="Galliard BT"/>
          <w:i/>
        </w:rPr>
        <w:t>site</w:t>
      </w:r>
      <w:r w:rsidR="003433F4">
        <w:rPr>
          <w:rFonts w:ascii="Galliard BT" w:hAnsi="Galliard BT" w:cs="Galliard BT"/>
        </w:rPr>
        <w:t xml:space="preserve"> do </w:t>
      </w:r>
      <w:r w:rsidR="00067E09" w:rsidRPr="00067E09">
        <w:rPr>
          <w:rFonts w:ascii="Galliard BT" w:hAnsi="Galliard BT" w:cs="Galliard BT"/>
          <w:i/>
        </w:rPr>
        <w:t>S</w:t>
      </w:r>
      <w:r w:rsidR="003433F4" w:rsidRPr="00067E09">
        <w:rPr>
          <w:rFonts w:ascii="Galliard BT" w:hAnsi="Galliard BT" w:cs="Galliard BT"/>
          <w:i/>
        </w:rPr>
        <w:t>eminário</w:t>
      </w:r>
      <w:r w:rsidR="003433F4">
        <w:rPr>
          <w:rFonts w:ascii="Galliard BT" w:hAnsi="Galliard BT" w:cs="Galliard BT"/>
        </w:rPr>
        <w:t xml:space="preserve"> e do meu </w:t>
      </w:r>
      <w:r w:rsidR="003433F4" w:rsidRPr="00067E09">
        <w:rPr>
          <w:rFonts w:ascii="Galliard BT" w:hAnsi="Galliard BT" w:cs="Galliard BT"/>
          <w:i/>
        </w:rPr>
        <w:t>Facebook</w:t>
      </w:r>
      <w:r w:rsidR="003433F4">
        <w:rPr>
          <w:rFonts w:ascii="Galliard BT" w:hAnsi="Galliard BT" w:cs="Galliard BT"/>
        </w:rPr>
        <w:t xml:space="preserve">, </w:t>
      </w:r>
      <w:r w:rsidR="00BD2814">
        <w:rPr>
          <w:rFonts w:ascii="Galliard BT" w:hAnsi="Galliard BT" w:cs="Galliard BT"/>
        </w:rPr>
        <w:t xml:space="preserve">e </w:t>
      </w:r>
      <w:r w:rsidR="003433F4">
        <w:rPr>
          <w:rFonts w:ascii="Galliard BT" w:hAnsi="Galliard BT" w:cs="Galliard BT"/>
        </w:rPr>
        <w:t>se possível também por outras fontes.</w:t>
      </w:r>
    </w:p>
    <w:p w14:paraId="0E083B8C" w14:textId="77777777" w:rsidR="003433F4" w:rsidRDefault="003433F4" w:rsidP="00A94EDC">
      <w:pPr>
        <w:pStyle w:val="Default"/>
        <w:jc w:val="both"/>
        <w:rPr>
          <w:rFonts w:ascii="Galliard BT" w:hAnsi="Galliard BT" w:cs="Galliard BT"/>
        </w:rPr>
      </w:pPr>
    </w:p>
    <w:p w14:paraId="6CE11A43" w14:textId="77777777" w:rsidR="003433F4" w:rsidRDefault="003433F4" w:rsidP="00A94EDC">
      <w:pPr>
        <w:spacing w:after="0" w:line="240" w:lineRule="auto"/>
        <w:jc w:val="both"/>
        <w:rPr>
          <w:rFonts w:ascii="Galliard BT" w:hAnsi="Galliard BT" w:cs="Galliard BT"/>
          <w:color w:val="000000"/>
          <w:sz w:val="24"/>
        </w:rPr>
      </w:pPr>
      <w:r>
        <w:rPr>
          <w:rFonts w:ascii="Galliard BT" w:hAnsi="Galliard BT" w:cs="Galliard BT"/>
          <w:color w:val="000000"/>
          <w:sz w:val="24"/>
        </w:rPr>
        <w:t>Transcrição: Aline Ribeiro Borges, Paulo Ricardo Costa Pinto e Gyordano Montenegro Brasilino.</w:t>
      </w:r>
    </w:p>
    <w:p w14:paraId="12B96338" w14:textId="77777777" w:rsidR="003433F4" w:rsidRDefault="003433F4" w:rsidP="00A94EDC">
      <w:pPr>
        <w:spacing w:after="0" w:line="240" w:lineRule="auto"/>
        <w:jc w:val="both"/>
        <w:rPr>
          <w:rFonts w:ascii="Galliard BT" w:hAnsi="Galliard BT" w:cs="Galliard BT"/>
          <w:color w:val="000000"/>
          <w:sz w:val="24"/>
        </w:rPr>
      </w:pPr>
      <w:r>
        <w:rPr>
          <w:rFonts w:ascii="Galliard BT" w:hAnsi="Galliard BT" w:cs="Galliard BT"/>
          <w:color w:val="000000"/>
          <w:sz w:val="24"/>
        </w:rPr>
        <w:t>Revisão:</w:t>
      </w:r>
      <w:r w:rsidR="00BD71A7">
        <w:rPr>
          <w:rFonts w:ascii="Galliard BT" w:hAnsi="Galliard BT" w:cs="Galliard BT"/>
          <w:color w:val="000000"/>
          <w:sz w:val="24"/>
        </w:rPr>
        <w:t xml:space="preserve"> Fernando José da Silva</w:t>
      </w:r>
    </w:p>
    <w:p w14:paraId="6D201DF4" w14:textId="77777777" w:rsidR="00BD71A7" w:rsidRPr="004D758E" w:rsidRDefault="00BD71A7" w:rsidP="00A94EDC">
      <w:pPr>
        <w:spacing w:after="0" w:line="240" w:lineRule="auto"/>
        <w:jc w:val="both"/>
        <w:rPr>
          <w:rFonts w:ascii="Galliard BT" w:hAnsi="Galliard BT" w:cs="Galliard BT"/>
          <w:sz w:val="24"/>
        </w:rPr>
      </w:pPr>
      <w:r w:rsidRPr="004D758E">
        <w:rPr>
          <w:rFonts w:ascii="Galliard BT" w:hAnsi="Galliard BT" w:cs="Galliard BT"/>
          <w:sz w:val="24"/>
        </w:rPr>
        <w:t xml:space="preserve">Revisão Final: </w:t>
      </w:r>
      <w:r w:rsidR="00D55E30" w:rsidRPr="004D758E">
        <w:rPr>
          <w:rFonts w:ascii="Galliard BT" w:hAnsi="Galliard BT" w:cs="Galliard BT"/>
          <w:sz w:val="24"/>
        </w:rPr>
        <w:t>Pedro A</w:t>
      </w:r>
      <w:r w:rsidR="004D758E">
        <w:rPr>
          <w:rFonts w:ascii="Galliard BT" w:hAnsi="Galliard BT" w:cs="Galliard BT"/>
          <w:sz w:val="24"/>
        </w:rPr>
        <w:t>rthur</w:t>
      </w:r>
      <w:r w:rsidR="00D55E30" w:rsidRPr="004D758E">
        <w:rPr>
          <w:rFonts w:ascii="Galliard BT" w:hAnsi="Galliard BT" w:cs="Galliard BT"/>
          <w:sz w:val="24"/>
        </w:rPr>
        <w:t xml:space="preserve"> Carlos de Lima, </w:t>
      </w:r>
      <w:r w:rsidR="004D758E" w:rsidRPr="004D758E">
        <w:rPr>
          <w:rFonts w:ascii="Galliard BT" w:hAnsi="Galliard BT" w:cs="Galliard BT"/>
          <w:sz w:val="24"/>
        </w:rPr>
        <w:t>11</w:t>
      </w:r>
      <w:r w:rsidR="00D55E30" w:rsidRPr="004D758E">
        <w:rPr>
          <w:rFonts w:ascii="Galliard BT" w:hAnsi="Galliard BT" w:cs="Galliard BT"/>
          <w:sz w:val="24"/>
        </w:rPr>
        <w:t>/12/2018 [pedroaclima@gmail.com]</w:t>
      </w:r>
    </w:p>
    <w:p w14:paraId="042A05D7" w14:textId="77777777" w:rsidR="003433F4" w:rsidRDefault="003433F4" w:rsidP="00A94EDC">
      <w:pPr>
        <w:spacing w:after="0" w:line="240" w:lineRule="auto"/>
        <w:jc w:val="both"/>
        <w:rPr>
          <w:rFonts w:ascii="Galliard BT" w:hAnsi="Galliard BT" w:cs="Galliard BT"/>
          <w:color w:val="000000"/>
          <w:sz w:val="24"/>
        </w:rPr>
      </w:pPr>
    </w:p>
    <w:p w14:paraId="5B2EC7AB" w14:textId="77777777" w:rsidR="003433F4" w:rsidRDefault="003433F4" w:rsidP="00A94EDC">
      <w:pPr>
        <w:spacing w:after="0" w:line="240" w:lineRule="auto"/>
        <w:jc w:val="both"/>
      </w:pPr>
    </w:p>
    <w:sectPr w:rsidR="003433F4" w:rsidSect="00EC3672">
      <w:headerReference w:type="default" r:id="rId9"/>
      <w:pgSz w:w="11906" w:h="16838"/>
      <w:pgMar w:top="1134" w:right="1134" w:bottom="1134" w:left="1134" w:header="708" w:footer="720" w:gutter="0"/>
      <w:cols w:space="720"/>
      <w:titlePg/>
      <w:docGrid w:linePitch="600" w:charSpace="36864"/>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Pedro" w:date="2018-11-28T09:57:00Z" w:initials="P">
    <w:p w14:paraId="4BA0D6AE" w14:textId="77777777" w:rsidR="005C0901" w:rsidRPr="00BB1F18" w:rsidRDefault="005C0901">
      <w:pPr>
        <w:pStyle w:val="Textodecomentrio"/>
      </w:pPr>
      <w:r>
        <w:rPr>
          <w:rStyle w:val="Refdecomentrio"/>
        </w:rPr>
        <w:annotationRef/>
      </w:r>
      <w:r>
        <w:t>No original: “isso aqui”.</w:t>
      </w:r>
    </w:p>
  </w:comment>
  <w:comment w:id="2" w:author="Pedro" w:date="2018-11-28T11:02:00Z" w:initials="P">
    <w:p w14:paraId="7458B084" w14:textId="77777777" w:rsidR="005C0901" w:rsidRDefault="005C0901">
      <w:pPr>
        <w:pStyle w:val="Textodecomentrio"/>
      </w:pPr>
      <w:r>
        <w:rPr>
          <w:rStyle w:val="Refdecomentrio"/>
        </w:rPr>
        <w:annotationRef/>
      </w:r>
      <w:r>
        <w:t>No original: “pelo”.</w:t>
      </w:r>
    </w:p>
  </w:comment>
  <w:comment w:id="3" w:author="Pedro" w:date="2018-11-28T11:04:00Z" w:initials="P">
    <w:p w14:paraId="0978B9F5" w14:textId="77777777" w:rsidR="005C0901" w:rsidRDefault="005C0901">
      <w:pPr>
        <w:pStyle w:val="Textodecomentrio"/>
      </w:pPr>
      <w:r>
        <w:rPr>
          <w:rStyle w:val="Refdecomentrio"/>
        </w:rPr>
        <w:annotationRef/>
      </w:r>
      <w:r>
        <w:t>No original: “portanto”.</w:t>
      </w:r>
    </w:p>
  </w:comment>
  <w:comment w:id="4" w:author="Pedro" w:date="2018-12-11T15:10:00Z" w:initials="P">
    <w:p w14:paraId="7782A52C" w14:textId="77777777" w:rsidR="00DC38C8" w:rsidRDefault="00DC38C8">
      <w:pPr>
        <w:pStyle w:val="Textodecomentrio"/>
      </w:pPr>
      <w:r>
        <w:rPr>
          <w:rStyle w:val="Refdecomentrio"/>
        </w:rPr>
        <w:annotationRef/>
      </w:r>
      <w:r>
        <w:t>No original: “ou”.</w:t>
      </w:r>
    </w:p>
  </w:comment>
  <w:comment w:id="5" w:author="Pedro" w:date="2018-11-28T11:27:00Z" w:initials="P">
    <w:p w14:paraId="6A077986" w14:textId="77777777" w:rsidR="005C0901" w:rsidRDefault="005C0901">
      <w:pPr>
        <w:pStyle w:val="Textodecomentrio"/>
      </w:pPr>
      <w:r>
        <w:rPr>
          <w:rStyle w:val="Refdecomentrio"/>
        </w:rPr>
        <w:annotationRef/>
      </w:r>
      <w:r>
        <w:t>No original: “praticamente toda”.</w:t>
      </w:r>
    </w:p>
  </w:comment>
  <w:comment w:id="6" w:author="Pedro" w:date="2018-12-11T15:12:00Z" w:initials="P">
    <w:p w14:paraId="3BCE034A" w14:textId="77777777" w:rsidR="0034742B" w:rsidRDefault="0034742B">
      <w:pPr>
        <w:pStyle w:val="Textodecomentrio"/>
      </w:pPr>
      <w:r>
        <w:rPr>
          <w:rStyle w:val="Refdecomentrio"/>
        </w:rPr>
        <w:annotationRef/>
      </w:r>
      <w:r>
        <w:t>No original: “surgida”.</w:t>
      </w:r>
    </w:p>
  </w:comment>
  <w:comment w:id="7" w:author="Pedro" w:date="2018-11-28T11:36:00Z" w:initials="P">
    <w:p w14:paraId="69610027" w14:textId="77777777" w:rsidR="005C0901" w:rsidRDefault="005C0901">
      <w:pPr>
        <w:pStyle w:val="Textodecomentrio"/>
      </w:pPr>
      <w:r>
        <w:rPr>
          <w:rStyle w:val="Refdecomentrio"/>
        </w:rPr>
        <w:annotationRef/>
      </w:r>
      <w:r>
        <w:t>No original: “caras”.</w:t>
      </w:r>
    </w:p>
  </w:comment>
  <w:comment w:id="8" w:author="Pedro" w:date="2018-12-11T15:14:00Z" w:initials="P">
    <w:p w14:paraId="494FC2F1" w14:textId="77777777" w:rsidR="0034742B" w:rsidRDefault="0034742B">
      <w:pPr>
        <w:pStyle w:val="Textodecomentrio"/>
      </w:pPr>
      <w:r>
        <w:rPr>
          <w:rStyle w:val="Refdecomentrio"/>
        </w:rPr>
        <w:annotationRef/>
      </w:r>
      <w:r>
        <w:t>No original: “isso é”.</w:t>
      </w:r>
    </w:p>
  </w:comment>
  <w:comment w:id="9" w:author="Pedro" w:date="2018-12-11T15:19:00Z" w:initials="P">
    <w:p w14:paraId="13F66B2C" w14:textId="77777777" w:rsidR="00F208C8" w:rsidRDefault="00F208C8">
      <w:pPr>
        <w:pStyle w:val="Textodecomentrio"/>
      </w:pPr>
      <w:r>
        <w:rPr>
          <w:rStyle w:val="Refdecomentrio"/>
        </w:rPr>
        <w:annotationRef/>
      </w:r>
      <w:r>
        <w:t>No original: “nós podemos”.</w:t>
      </w:r>
    </w:p>
  </w:comment>
  <w:comment w:id="10" w:author="Pedro" w:date="2018-12-11T15:22:00Z" w:initials="P">
    <w:p w14:paraId="6F7A45BB" w14:textId="77777777" w:rsidR="0090364D" w:rsidRDefault="0090364D">
      <w:pPr>
        <w:pStyle w:val="Textodecomentrio"/>
      </w:pPr>
      <w:r>
        <w:rPr>
          <w:rStyle w:val="Refdecomentrio"/>
        </w:rPr>
        <w:annotationRef/>
      </w:r>
      <w:r>
        <w:t>No original: “agora”.</w:t>
      </w:r>
    </w:p>
  </w:comment>
  <w:comment w:id="11" w:author="Pedro" w:date="2018-11-28T13:40:00Z" w:initials="P">
    <w:p w14:paraId="40D21377" w14:textId="77777777" w:rsidR="005C0901" w:rsidRDefault="005C0901">
      <w:pPr>
        <w:pStyle w:val="Textodecomentrio"/>
      </w:pPr>
      <w:r>
        <w:rPr>
          <w:rStyle w:val="Refdecomentrio"/>
        </w:rPr>
        <w:annotationRef/>
      </w:r>
      <w:r>
        <w:t>No original: “é assim como”.</w:t>
      </w:r>
    </w:p>
  </w:comment>
  <w:comment w:id="12" w:author="Pedro" w:date="2018-11-28T13:43:00Z" w:initials="P">
    <w:p w14:paraId="564191DF" w14:textId="77777777" w:rsidR="005C0901" w:rsidRDefault="005C0901">
      <w:pPr>
        <w:pStyle w:val="Textodecomentrio"/>
      </w:pPr>
      <w:r>
        <w:rPr>
          <w:rStyle w:val="Refdecomentrio"/>
        </w:rPr>
        <w:annotationRef/>
      </w:r>
      <w:r>
        <w:t>No original: “houve”. Alterei pela substituição que fiz no início da frase ao incluir o “alguém”.</w:t>
      </w:r>
    </w:p>
  </w:comment>
  <w:comment w:id="13" w:author="Pedro" w:date="2018-11-28T14:03:00Z" w:initials="P">
    <w:p w14:paraId="2C860974" w14:textId="77777777" w:rsidR="005C0901" w:rsidRDefault="005C0901">
      <w:pPr>
        <w:pStyle w:val="Textodecomentrio"/>
      </w:pPr>
      <w:r>
        <w:rPr>
          <w:rStyle w:val="Refdecomentrio"/>
        </w:rPr>
        <w:annotationRef/>
      </w:r>
      <w:r>
        <w:t>No original: “caras”.</w:t>
      </w:r>
    </w:p>
  </w:comment>
  <w:comment w:id="14" w:author="Pedro" w:date="2018-11-29T10:41:00Z" w:initials="P">
    <w:p w14:paraId="2D258122" w14:textId="77777777" w:rsidR="005C0901" w:rsidRDefault="005C0901">
      <w:pPr>
        <w:pStyle w:val="Textodecomentrio"/>
      </w:pPr>
      <w:r>
        <w:rPr>
          <w:rStyle w:val="Refdecomentrio"/>
        </w:rPr>
        <w:annotationRef/>
      </w:r>
      <w:r>
        <w:t>No original: “foi”.</w:t>
      </w:r>
    </w:p>
  </w:comment>
  <w:comment w:id="15" w:author="Pedro" w:date="2018-11-29T10:53:00Z" w:initials="P">
    <w:p w14:paraId="12D7AE9A" w14:textId="77777777" w:rsidR="005C0901" w:rsidRDefault="005C0901">
      <w:pPr>
        <w:pStyle w:val="Textodecomentrio"/>
      </w:pPr>
      <w:r>
        <w:rPr>
          <w:rStyle w:val="Refdecomentrio"/>
        </w:rPr>
        <w:annotationRef/>
      </w:r>
      <w:r>
        <w:t xml:space="preserve">No original: </w:t>
      </w:r>
      <w:r w:rsidR="00A017DC">
        <w:t>“apenas”.</w:t>
      </w:r>
    </w:p>
  </w:comment>
  <w:comment w:id="16" w:author="Pedro" w:date="2018-11-29T10:57:00Z" w:initials="P">
    <w:p w14:paraId="7751F4BA" w14:textId="77777777" w:rsidR="005C0901" w:rsidRDefault="005C0901">
      <w:pPr>
        <w:pStyle w:val="Textodecomentrio"/>
      </w:pPr>
      <w:r>
        <w:rPr>
          <w:rStyle w:val="Refdecomentrio"/>
        </w:rPr>
        <w:annotationRef/>
      </w:r>
      <w:r>
        <w:t>No original: “porém”.</w:t>
      </w:r>
    </w:p>
  </w:comment>
  <w:comment w:id="17" w:author="Pedro" w:date="2018-11-29T11:00:00Z" w:initials="P">
    <w:p w14:paraId="1E2678E9" w14:textId="77777777" w:rsidR="005C0901" w:rsidRDefault="005C0901">
      <w:pPr>
        <w:pStyle w:val="Textodecomentrio"/>
      </w:pPr>
      <w:r>
        <w:rPr>
          <w:rStyle w:val="Refdecomentrio"/>
        </w:rPr>
        <w:annotationRef/>
      </w:r>
      <w:r>
        <w:t xml:space="preserve">No original: “ver isso”. Subentendi que o </w:t>
      </w:r>
      <w:r w:rsidRPr="0090591B">
        <w:rPr>
          <w:i/>
        </w:rPr>
        <w:t>isso</w:t>
      </w:r>
      <w:r>
        <w:t xml:space="preserve"> refere-se aos movimentos.</w:t>
      </w:r>
    </w:p>
  </w:comment>
  <w:comment w:id="18" w:author="Pedro" w:date="2018-11-29T11:12:00Z" w:initials="P">
    <w:p w14:paraId="44F94781" w14:textId="77777777" w:rsidR="005C0901" w:rsidRDefault="005C0901">
      <w:pPr>
        <w:pStyle w:val="Textodecomentrio"/>
      </w:pPr>
      <w:r>
        <w:rPr>
          <w:rStyle w:val="Refdecomentrio"/>
        </w:rPr>
        <w:annotationRef/>
      </w:r>
      <w:r>
        <w:t>No original: “e”.</w:t>
      </w:r>
    </w:p>
  </w:comment>
  <w:comment w:id="19" w:author="Pedro" w:date="2018-11-29T11:31:00Z" w:initials="P">
    <w:p w14:paraId="2A38F6EE" w14:textId="77777777" w:rsidR="005C0901" w:rsidRDefault="005C0901">
      <w:pPr>
        <w:pStyle w:val="Textodecomentrio"/>
      </w:pPr>
      <w:r>
        <w:rPr>
          <w:rStyle w:val="Refdecomentrio"/>
        </w:rPr>
        <w:annotationRef/>
      </w:r>
      <w:r>
        <w:t>No original: “Você vê”.</w:t>
      </w:r>
    </w:p>
  </w:comment>
  <w:comment w:id="20" w:author="Pedro" w:date="2018-11-29T11:32:00Z" w:initials="P">
    <w:p w14:paraId="6665E4D8" w14:textId="77777777" w:rsidR="005C0901" w:rsidRDefault="005C0901">
      <w:pPr>
        <w:pStyle w:val="Textodecomentrio"/>
      </w:pPr>
      <w:r>
        <w:rPr>
          <w:rStyle w:val="Refdecomentrio"/>
        </w:rPr>
        <w:annotationRef/>
      </w:r>
      <w:r>
        <w:t>No original: “ser de”.</w:t>
      </w:r>
    </w:p>
  </w:comment>
  <w:comment w:id="21" w:author="Pedro" w:date="2018-12-11T16:51:00Z" w:initials="P">
    <w:p w14:paraId="6E09313F" w14:textId="77777777" w:rsidR="00CB5B47" w:rsidRDefault="00CB5B47">
      <w:pPr>
        <w:pStyle w:val="Textodecomentrio"/>
      </w:pPr>
      <w:r>
        <w:rPr>
          <w:rStyle w:val="Refdecomentrio"/>
        </w:rPr>
        <w:annotationRef/>
      </w:r>
      <w:r>
        <w:t>No original: “na verdade”. Alterei para evitar a ambigüidade, já que a verdade enquanto substantivo é o assunto em questão.</w:t>
      </w:r>
    </w:p>
  </w:comment>
  <w:comment w:id="22" w:author="Pedro" w:date="2018-12-02T20:02:00Z" w:initials="P">
    <w:p w14:paraId="71B3249C" w14:textId="77777777" w:rsidR="005C0901" w:rsidRDefault="005C0901">
      <w:pPr>
        <w:pStyle w:val="Textodecomentrio"/>
      </w:pPr>
      <w:r>
        <w:rPr>
          <w:rStyle w:val="Refdecomentrio"/>
        </w:rPr>
        <w:annotationRef/>
      </w:r>
      <w:r>
        <w:t xml:space="preserve">Depois do “de fato” o professor fala “definitivamente”. Omiti para evitar a </w:t>
      </w:r>
      <w:r w:rsidR="00FB6D64">
        <w:t>seqüência de advérbios, o que soa mal.</w:t>
      </w:r>
    </w:p>
  </w:comment>
  <w:comment w:id="23" w:author="Pedro" w:date="2018-12-02T20:47:00Z" w:initials="P">
    <w:p w14:paraId="00907614" w14:textId="77777777" w:rsidR="005C0901" w:rsidRDefault="005C0901">
      <w:pPr>
        <w:pStyle w:val="Textodecomentrio"/>
      </w:pPr>
      <w:r>
        <w:rPr>
          <w:rStyle w:val="Refdecomentrio"/>
        </w:rPr>
        <w:annotationRef/>
      </w:r>
      <w:r>
        <w:t>No original: “para”.</w:t>
      </w:r>
    </w:p>
  </w:comment>
  <w:comment w:id="24" w:author="Pedro" w:date="2018-12-11T17:06:00Z" w:initials="P">
    <w:p w14:paraId="410E850E" w14:textId="77777777" w:rsidR="00224937" w:rsidRDefault="00224937">
      <w:pPr>
        <w:pStyle w:val="Textodecomentrio"/>
      </w:pPr>
      <w:r>
        <w:rPr>
          <w:rStyle w:val="Refdecomentrio"/>
        </w:rPr>
        <w:annotationRef/>
      </w:r>
      <w:r>
        <w:t>No original: “quando o indivíduo humano, quando a alma humana”.</w:t>
      </w:r>
    </w:p>
  </w:comment>
  <w:comment w:id="25" w:author="Pedro" w:date="2018-12-02T21:01:00Z" w:initials="P">
    <w:p w14:paraId="65132EDF" w14:textId="77777777" w:rsidR="005C0901" w:rsidRDefault="005C0901">
      <w:pPr>
        <w:pStyle w:val="Textodecomentrio"/>
      </w:pPr>
      <w:r>
        <w:rPr>
          <w:rStyle w:val="Refdecomentrio"/>
        </w:rPr>
        <w:annotationRef/>
      </w:r>
      <w:r>
        <w:t>No original: “que havia”.</w:t>
      </w:r>
    </w:p>
  </w:comment>
  <w:comment w:id="26" w:author="Pedro" w:date="2018-12-02T21:19:00Z" w:initials="P">
    <w:p w14:paraId="2BF9FC93" w14:textId="77777777" w:rsidR="005C0901" w:rsidRDefault="005C0901">
      <w:pPr>
        <w:pStyle w:val="Textodecomentrio"/>
      </w:pPr>
      <w:r>
        <w:rPr>
          <w:rStyle w:val="Refdecomentrio"/>
        </w:rPr>
        <w:annotationRef/>
      </w:r>
      <w:r>
        <w:t>No original: “ele”.</w:t>
      </w:r>
      <w:r w:rsidR="006672C3">
        <w:t xml:space="preserve"> Ela, a consciência.</w:t>
      </w:r>
    </w:p>
  </w:comment>
  <w:comment w:id="27" w:author="Pedro" w:date="2018-12-02T21:54:00Z" w:initials="P">
    <w:p w14:paraId="305B6BE5" w14:textId="77777777" w:rsidR="005C0901" w:rsidRDefault="005C0901">
      <w:pPr>
        <w:pStyle w:val="Textodecomentrio"/>
      </w:pPr>
      <w:r>
        <w:rPr>
          <w:rStyle w:val="Refdecomentrio"/>
        </w:rPr>
        <w:annotationRef/>
      </w:r>
      <w:r>
        <w:t xml:space="preserve">No original: “eu fico”. Para manter o paralelismo pessoal, alterei este trecho e adaptei </w:t>
      </w:r>
      <w:r w:rsidR="006672C3">
        <w:t>as frases</w:t>
      </w:r>
      <w:r>
        <w:t xml:space="preserve"> seguintes.</w:t>
      </w:r>
    </w:p>
  </w:comment>
  <w:comment w:id="28" w:author="Pedro" w:date="2018-12-02T22:02:00Z" w:initials="P">
    <w:p w14:paraId="3E46F786" w14:textId="77777777" w:rsidR="005C0901" w:rsidRDefault="005C0901">
      <w:pPr>
        <w:pStyle w:val="Textodecomentrio"/>
      </w:pPr>
      <w:r>
        <w:rPr>
          <w:rStyle w:val="Refdecomentrio"/>
        </w:rPr>
        <w:annotationRef/>
      </w:r>
      <w:r>
        <w:t xml:space="preserve">No original: “conhecida </w:t>
      </w:r>
      <w:r>
        <w:rPr>
          <w:rFonts w:cs="Galliard BT"/>
          <w:color w:val="000000"/>
          <w:sz w:val="24"/>
          <w:szCs w:val="24"/>
        </w:rPr>
        <w:t>exatamente como a do hinduísmo” [0:39:16]. O professor titubeia ao falar, e não fica claro o que ele quis realmente dizer. Considerei que ele mudou de idéia no meio da frase e retirei a palavra “</w:t>
      </w:r>
      <w:r w:rsidRPr="00E04D17">
        <w:rPr>
          <w:rFonts w:cs="Galliard BT"/>
          <w:color w:val="000000"/>
          <w:sz w:val="24"/>
          <w:szCs w:val="24"/>
        </w:rPr>
        <w:t>conhecida</w:t>
      </w:r>
      <w:r>
        <w:rPr>
          <w:rFonts w:cs="Galliard BT"/>
          <w:color w:val="000000"/>
          <w:sz w:val="24"/>
          <w:szCs w:val="24"/>
        </w:rPr>
        <w:t>”.</w:t>
      </w:r>
    </w:p>
  </w:comment>
  <w:comment w:id="29" w:author="Pedro" w:date="2018-12-02T22:11:00Z" w:initials="P">
    <w:p w14:paraId="4392A686" w14:textId="77777777" w:rsidR="005C0901" w:rsidRDefault="005C0901">
      <w:pPr>
        <w:pStyle w:val="Textodecomentrio"/>
      </w:pPr>
      <w:r>
        <w:rPr>
          <w:rStyle w:val="Refdecomentrio"/>
        </w:rPr>
        <w:annotationRef/>
      </w:r>
      <w:r>
        <w:t xml:space="preserve">Olavo costuma grafar em maiúsculo apenas o nome da religião islâmica, e grafa-a com </w:t>
      </w:r>
      <w:r w:rsidRPr="00AB1E52">
        <w:rPr>
          <w:i/>
        </w:rPr>
        <w:t xml:space="preserve">m </w:t>
      </w:r>
      <w:r>
        <w:t>no final.</w:t>
      </w:r>
    </w:p>
  </w:comment>
  <w:comment w:id="30" w:author="Pedro" w:date="2018-12-02T22:20:00Z" w:initials="P">
    <w:p w14:paraId="6C0B2A29" w14:textId="77777777" w:rsidR="005C0901" w:rsidRDefault="005C0901">
      <w:pPr>
        <w:pStyle w:val="Textodecomentrio"/>
      </w:pPr>
      <w:r>
        <w:rPr>
          <w:rStyle w:val="Refdecomentrio"/>
        </w:rPr>
        <w:annotationRef/>
      </w:r>
      <w:r>
        <w:t>No original: “ele”.</w:t>
      </w:r>
    </w:p>
  </w:comment>
  <w:comment w:id="31" w:author="Pedro" w:date="2018-12-02T22:20:00Z" w:initials="P">
    <w:p w14:paraId="035D4BAD" w14:textId="77777777" w:rsidR="005C0901" w:rsidRDefault="005C0901">
      <w:pPr>
        <w:pStyle w:val="Textodecomentrio"/>
      </w:pPr>
      <w:r>
        <w:rPr>
          <w:rStyle w:val="Refdecomentrio"/>
        </w:rPr>
        <w:annotationRef/>
      </w:r>
      <w:r>
        <w:t>No original: “vendo”. Alteração escolhida pelo primeiro revisor e mantida.</w:t>
      </w:r>
    </w:p>
  </w:comment>
  <w:comment w:id="32" w:author="Pedro" w:date="2018-12-02T22:26:00Z" w:initials="P">
    <w:p w14:paraId="2D2CEB2A" w14:textId="77777777" w:rsidR="005C0901" w:rsidRDefault="005C0901">
      <w:pPr>
        <w:pStyle w:val="Textodecomentrio"/>
      </w:pPr>
      <w:r>
        <w:rPr>
          <w:rStyle w:val="Refdecomentrio"/>
        </w:rPr>
        <w:annotationRef/>
      </w:r>
      <w:r>
        <w:t>No original: “pegar”.</w:t>
      </w:r>
    </w:p>
  </w:comment>
  <w:comment w:id="33" w:author="Pedro" w:date="2018-12-03T23:07:00Z" w:initials="P">
    <w:p w14:paraId="2F467064" w14:textId="77777777" w:rsidR="005C0901" w:rsidRDefault="005C0901">
      <w:pPr>
        <w:pStyle w:val="Textodecomentrio"/>
      </w:pPr>
      <w:r>
        <w:rPr>
          <w:rStyle w:val="Refdecomentrio"/>
        </w:rPr>
        <w:annotationRef/>
      </w:r>
      <w:r>
        <w:t>O professor diz “breve”, mas o termo que está no texto é “curto”.</w:t>
      </w:r>
    </w:p>
  </w:comment>
  <w:comment w:id="34" w:author="Pedro" w:date="2018-12-03T23:20:00Z" w:initials="P">
    <w:p w14:paraId="3C5286C4" w14:textId="77777777" w:rsidR="005C0901" w:rsidRDefault="005C0901">
      <w:pPr>
        <w:pStyle w:val="Textodecomentrio"/>
      </w:pPr>
      <w:r>
        <w:rPr>
          <w:rStyle w:val="Refdecomentrio"/>
        </w:rPr>
        <w:annotationRef/>
      </w:r>
      <w:r>
        <w:t>No original: “tornar-se”.</w:t>
      </w:r>
    </w:p>
  </w:comment>
  <w:comment w:id="35" w:author="Pedro" w:date="2018-12-03T23:34:00Z" w:initials="P">
    <w:p w14:paraId="4508F042" w14:textId="77777777" w:rsidR="005C0901" w:rsidRDefault="005C0901">
      <w:pPr>
        <w:pStyle w:val="Textodecomentrio"/>
      </w:pPr>
      <w:r>
        <w:rPr>
          <w:rStyle w:val="Refdecomentrio"/>
        </w:rPr>
        <w:annotationRef/>
      </w:r>
      <w:r>
        <w:t>No original: “ele”.</w:t>
      </w:r>
    </w:p>
  </w:comment>
  <w:comment w:id="36" w:author="Pedro" w:date="2018-12-04T21:06:00Z" w:initials="P">
    <w:p w14:paraId="02F5F2C4" w14:textId="77777777" w:rsidR="005C0901" w:rsidRPr="00BB4329" w:rsidRDefault="005C0901" w:rsidP="00BB4329">
      <w:pPr>
        <w:pStyle w:val="Textodecomentrio"/>
      </w:pPr>
      <w:r>
        <w:rPr>
          <w:rStyle w:val="Refdecomentrio"/>
        </w:rPr>
        <w:annotationRef/>
      </w:r>
      <w:r>
        <w:t>No original está assim: “</w:t>
      </w:r>
      <w:r w:rsidRPr="00D25271">
        <w:rPr>
          <w:i/>
        </w:rPr>
        <w:t>ex</w:t>
      </w:r>
      <w:r>
        <w:t xml:space="preserve"> quer dizer ‘para fora’ e </w:t>
      </w:r>
      <w:proofErr w:type="spellStart"/>
      <w:r w:rsidRPr="00D25271">
        <w:rPr>
          <w:i/>
        </w:rPr>
        <w:t>stasis</w:t>
      </w:r>
      <w:proofErr w:type="spellEnd"/>
      <w:r w:rsidRPr="00D25271">
        <w:t xml:space="preserve"> significa movimento</w:t>
      </w:r>
      <w:r>
        <w:t xml:space="preserve">”, como se palavra derivasse do latim. Consultando um dicionário etimológico, verifiquei que na verdade essa palavra vem do grego </w:t>
      </w:r>
      <w:proofErr w:type="spellStart"/>
      <w:r w:rsidRPr="006E3484">
        <w:rPr>
          <w:i/>
        </w:rPr>
        <w:t>ékstasis</w:t>
      </w:r>
      <w:proofErr w:type="spellEnd"/>
      <w:r>
        <w:t xml:space="preserve">, de onde, aí sim, derivou o vocábulo latino </w:t>
      </w:r>
      <w:proofErr w:type="spellStart"/>
      <w:r w:rsidRPr="006E3484">
        <w:rPr>
          <w:i/>
        </w:rPr>
        <w:t>ecstase</w:t>
      </w:r>
      <w:proofErr w:type="spellEnd"/>
      <w:r>
        <w:t xml:space="preserve"> ou </w:t>
      </w:r>
      <w:proofErr w:type="spellStart"/>
      <w:r w:rsidRPr="006E3484">
        <w:rPr>
          <w:i/>
        </w:rPr>
        <w:t>extase</w:t>
      </w:r>
      <w:proofErr w:type="spellEnd"/>
      <w:r>
        <w:t xml:space="preserve">. O professor, ao falar a preposição latina </w:t>
      </w:r>
      <w:r w:rsidRPr="006E3484">
        <w:rPr>
          <w:i/>
        </w:rPr>
        <w:t>ex</w:t>
      </w:r>
      <w:r>
        <w:t xml:space="preserve">, mostra que provavelmente se confundiu quanto à origem da palavra (e de fato não há a palavra </w:t>
      </w:r>
      <w:proofErr w:type="spellStart"/>
      <w:r w:rsidRPr="006E3484">
        <w:rPr>
          <w:i/>
        </w:rPr>
        <w:t>stasis</w:t>
      </w:r>
      <w:proofErr w:type="spellEnd"/>
      <w:r>
        <w:t xml:space="preserve">, nem sequer </w:t>
      </w:r>
      <w:proofErr w:type="spellStart"/>
      <w:r w:rsidRPr="00E84CDF">
        <w:rPr>
          <w:i/>
        </w:rPr>
        <w:t>stase</w:t>
      </w:r>
      <w:proofErr w:type="spellEnd"/>
      <w:r>
        <w:t xml:space="preserve">, em latim). Em grego, </w:t>
      </w:r>
      <w:proofErr w:type="spellStart"/>
      <w:r w:rsidRPr="006E3484">
        <w:rPr>
          <w:i/>
        </w:rPr>
        <w:t>ékstasis</w:t>
      </w:r>
      <w:proofErr w:type="spellEnd"/>
      <w:r>
        <w:t xml:space="preserve"> significa literalmente “deslocamento” </w:t>
      </w:r>
      <w:r w:rsidR="00A94EDC">
        <w:t>—</w:t>
      </w:r>
      <w:r>
        <w:t xml:space="preserve"> </w:t>
      </w:r>
      <w:proofErr w:type="spellStart"/>
      <w:r w:rsidRPr="00BB4329">
        <w:rPr>
          <w:i/>
        </w:rPr>
        <w:t>ék</w:t>
      </w:r>
      <w:proofErr w:type="spellEnd"/>
      <w:r>
        <w:t xml:space="preserve"> quer dizer “para fora”, e </w:t>
      </w:r>
      <w:proofErr w:type="spellStart"/>
      <w:r w:rsidRPr="00BB4329">
        <w:rPr>
          <w:i/>
        </w:rPr>
        <w:t>stásis</w:t>
      </w:r>
      <w:proofErr w:type="spellEnd"/>
      <w:r>
        <w:t xml:space="preserve"> é “colocação” (não propriamente “mov</w:t>
      </w:r>
      <w:r w:rsidR="00C9647B">
        <w:t>imento”, como fala o professor, por isso resolvi</w:t>
      </w:r>
      <w:r>
        <w:t xml:space="preserve"> dizer que </w:t>
      </w:r>
      <w:proofErr w:type="spellStart"/>
      <w:r w:rsidRPr="00BB4329">
        <w:rPr>
          <w:i/>
        </w:rPr>
        <w:t>stásis</w:t>
      </w:r>
      <w:proofErr w:type="spellEnd"/>
      <w:r>
        <w:rPr>
          <w:i/>
        </w:rPr>
        <w:t xml:space="preserve"> </w:t>
      </w:r>
      <w:r w:rsidRPr="00BB4329">
        <w:rPr>
          <w:i/>
        </w:rPr>
        <w:t>dá a idéia</w:t>
      </w:r>
      <w:r>
        <w:t xml:space="preserve"> de movimento</w:t>
      </w:r>
      <w:r w:rsidR="00C9647B">
        <w:t>)</w:t>
      </w:r>
      <w:r>
        <w:t>.</w:t>
      </w:r>
      <w:r w:rsidR="00C57B95">
        <w:t xml:space="preserve"> Coloquei essa informação em nota de rodapé.</w:t>
      </w:r>
    </w:p>
  </w:comment>
  <w:comment w:id="37" w:author="Pedro" w:date="2018-12-04T21:37:00Z" w:initials="P">
    <w:p w14:paraId="306EF410" w14:textId="77777777" w:rsidR="005C0901" w:rsidRDefault="005C0901">
      <w:pPr>
        <w:pStyle w:val="Textodecomentrio"/>
      </w:pPr>
      <w:r>
        <w:rPr>
          <w:rStyle w:val="Refdecomentrio"/>
        </w:rPr>
        <w:annotationRef/>
      </w:r>
      <w:r>
        <w:t>No original: “duas mil pessoas numa sala”. Acho difícil caber duas mil pessoas numa sala.</w:t>
      </w:r>
    </w:p>
  </w:comment>
  <w:comment w:id="38" w:author="Pedro" w:date="2018-12-04T21:50:00Z" w:initials="P">
    <w:p w14:paraId="2B95DFC2" w14:textId="77777777" w:rsidR="005C0901" w:rsidRDefault="005C0901">
      <w:pPr>
        <w:pStyle w:val="Textodecomentrio"/>
      </w:pPr>
      <w:r>
        <w:rPr>
          <w:rStyle w:val="Refdecomentrio"/>
        </w:rPr>
        <w:annotationRef/>
      </w:r>
      <w:r>
        <w:t>No original: “você vê”.</w:t>
      </w:r>
    </w:p>
  </w:comment>
  <w:comment w:id="39" w:author="Pedro" w:date="2018-12-05T21:45:00Z" w:initials="P">
    <w:p w14:paraId="2FB5ED12" w14:textId="77777777" w:rsidR="005C0901" w:rsidRDefault="005C0901">
      <w:pPr>
        <w:pStyle w:val="Textodecomentrio"/>
      </w:pPr>
      <w:r>
        <w:rPr>
          <w:rStyle w:val="Refdecomentrio"/>
        </w:rPr>
        <w:annotationRef/>
      </w:r>
      <w:r>
        <w:t>No original: “O pessoal”.</w:t>
      </w:r>
    </w:p>
  </w:comment>
  <w:comment w:id="40" w:author="Pedro" w:date="2018-12-05T21:48:00Z" w:initials="P">
    <w:p w14:paraId="71548BFA" w14:textId="77777777" w:rsidR="005C0901" w:rsidRDefault="005C0901" w:rsidP="00B10FDA">
      <w:pPr>
        <w:pStyle w:val="Textodecomentrio"/>
      </w:pPr>
      <w:r>
        <w:rPr>
          <w:rStyle w:val="Refdecomentrio"/>
        </w:rPr>
        <w:annotationRef/>
      </w:r>
      <w:r>
        <w:t>O professor verbaliza essa frase como que dita por outras pessoas, provavelmente os próprios tradicionalistas e gnósticos de que ele está falando. Para dar esse efeito, coloquei a frase entre parênteses.</w:t>
      </w:r>
    </w:p>
  </w:comment>
  <w:comment w:id="41" w:author="Pedro" w:date="2018-12-05T21:54:00Z" w:initials="P">
    <w:p w14:paraId="538AD7C0" w14:textId="77777777" w:rsidR="005C0901" w:rsidRDefault="005C0901">
      <w:pPr>
        <w:pStyle w:val="Textodecomentrio"/>
      </w:pPr>
      <w:r>
        <w:rPr>
          <w:rStyle w:val="Refdecomentrio"/>
        </w:rPr>
        <w:annotationRef/>
      </w:r>
      <w:r>
        <w:t>No original: “Então você teria”.</w:t>
      </w:r>
    </w:p>
  </w:comment>
  <w:comment w:id="42" w:author="Pedro" w:date="2018-12-05T22:14:00Z" w:initials="P">
    <w:p w14:paraId="1083CA2D" w14:textId="77777777" w:rsidR="005C0901" w:rsidRDefault="005C0901">
      <w:pPr>
        <w:pStyle w:val="Textodecomentrio"/>
      </w:pPr>
      <w:r>
        <w:rPr>
          <w:rStyle w:val="Refdecomentrio"/>
        </w:rPr>
        <w:annotationRef/>
      </w:r>
      <w:r>
        <w:t>No original: “Bom”.</w:t>
      </w:r>
    </w:p>
  </w:comment>
  <w:comment w:id="43" w:author="Pedro" w:date="2018-12-11T18:31:00Z" w:initials="P">
    <w:p w14:paraId="2AEFE9A1" w14:textId="77777777" w:rsidR="00A67F64" w:rsidRDefault="00A67F64">
      <w:pPr>
        <w:pStyle w:val="Textodecomentrio"/>
      </w:pPr>
      <w:r>
        <w:rPr>
          <w:rStyle w:val="Refdecomentrio"/>
        </w:rPr>
        <w:annotationRef/>
      </w:r>
      <w:r>
        <w:t>No original: “são”.</w:t>
      </w:r>
    </w:p>
  </w:comment>
  <w:comment w:id="44" w:author="Pedro" w:date="2018-12-11T18:36:00Z" w:initials="P">
    <w:p w14:paraId="50E291B1" w14:textId="77777777" w:rsidR="00E81293" w:rsidRDefault="00E81293">
      <w:pPr>
        <w:pStyle w:val="Textodecomentrio"/>
      </w:pPr>
      <w:r>
        <w:rPr>
          <w:rStyle w:val="Refdecomentrio"/>
        </w:rPr>
        <w:annotationRef/>
      </w:r>
      <w:r>
        <w:t>No original: “Do mesmo modo”.</w:t>
      </w:r>
    </w:p>
  </w:comment>
  <w:comment w:id="45" w:author="Pedro" w:date="2018-12-11T18:38:00Z" w:initials="P">
    <w:p w14:paraId="1EFC02BA" w14:textId="77777777" w:rsidR="00E42268" w:rsidRDefault="00E42268">
      <w:pPr>
        <w:pStyle w:val="Textodecomentrio"/>
      </w:pPr>
      <w:r>
        <w:rPr>
          <w:rStyle w:val="Refdecomentrio"/>
        </w:rPr>
        <w:annotationRef/>
      </w:r>
      <w:r>
        <w:t>No original: “quando recolhe”.</w:t>
      </w:r>
    </w:p>
  </w:comment>
  <w:comment w:id="46" w:author="Pedro" w:date="2018-12-06T09:58:00Z" w:initials="P">
    <w:p w14:paraId="450161BA" w14:textId="77777777" w:rsidR="005C0901" w:rsidRDefault="005C0901">
      <w:pPr>
        <w:pStyle w:val="Textodecomentrio"/>
      </w:pPr>
      <w:r>
        <w:rPr>
          <w:rStyle w:val="Refdecomentrio"/>
        </w:rPr>
        <w:annotationRef/>
      </w:r>
      <w:r>
        <w:t>No original: “nisso, quer dizer”.</w:t>
      </w:r>
    </w:p>
  </w:comment>
  <w:comment w:id="47" w:author="Pedro" w:date="2018-12-11T18:46:00Z" w:initials="P">
    <w:p w14:paraId="610EF356" w14:textId="77777777" w:rsidR="00444162" w:rsidRDefault="00444162">
      <w:pPr>
        <w:pStyle w:val="Textodecomentrio"/>
      </w:pPr>
      <w:r>
        <w:rPr>
          <w:rStyle w:val="Refdecomentrio"/>
        </w:rPr>
        <w:annotationRef/>
      </w:r>
      <w:r>
        <w:t>No original: “faz”.</w:t>
      </w:r>
    </w:p>
  </w:comment>
  <w:comment w:id="48" w:author="Pedro" w:date="2018-12-06T11:16:00Z" w:initials="P">
    <w:p w14:paraId="159A111F" w14:textId="77777777" w:rsidR="005C0901" w:rsidRDefault="005C0901">
      <w:pPr>
        <w:pStyle w:val="Textodecomentrio"/>
      </w:pPr>
      <w:r>
        <w:rPr>
          <w:rStyle w:val="Refdecomentrio"/>
        </w:rPr>
        <w:annotationRef/>
      </w:r>
      <w:r>
        <w:t>No original: “você pode dizer”. Ora a frase é dita em primeira pessoa, ora em segunda. Converti tudo para a primeira.</w:t>
      </w:r>
    </w:p>
  </w:comment>
  <w:comment w:id="49" w:author="Pedro" w:date="2018-12-06T11:09:00Z" w:initials="P">
    <w:p w14:paraId="528F94CC" w14:textId="77777777" w:rsidR="005C0901" w:rsidRDefault="005C0901">
      <w:pPr>
        <w:pStyle w:val="Textodecomentrio"/>
      </w:pPr>
      <w:r>
        <w:rPr>
          <w:rStyle w:val="Refdecomentrio"/>
        </w:rPr>
        <w:annotationRef/>
      </w:r>
      <w:r>
        <w:t>No original: “de mim”.</w:t>
      </w:r>
    </w:p>
  </w:comment>
  <w:comment w:id="50" w:author="Pedro" w:date="2018-12-06T11:11:00Z" w:initials="P">
    <w:p w14:paraId="694C3B56" w14:textId="77777777" w:rsidR="005C0901" w:rsidRDefault="005C0901">
      <w:pPr>
        <w:pStyle w:val="Textodecomentrio"/>
      </w:pPr>
      <w:r>
        <w:rPr>
          <w:rStyle w:val="Refdecomentrio"/>
        </w:rPr>
        <w:annotationRef/>
      </w:r>
      <w:r>
        <w:t>No original: “ele”.</w:t>
      </w:r>
    </w:p>
  </w:comment>
  <w:comment w:id="51" w:author="Pedro" w:date="2018-12-06T11:14:00Z" w:initials="P">
    <w:p w14:paraId="2C8D3B4B" w14:textId="77777777" w:rsidR="005C0901" w:rsidRDefault="005C0901">
      <w:pPr>
        <w:pStyle w:val="Textodecomentrio"/>
      </w:pPr>
      <w:r>
        <w:rPr>
          <w:rStyle w:val="Refdecomentrio"/>
        </w:rPr>
        <w:annotationRef/>
      </w:r>
      <w:r>
        <w:t>O professor omite na sua fala, mas o que Plotino disse que está para além das essências é o ser.</w:t>
      </w:r>
    </w:p>
  </w:comment>
  <w:comment w:id="52" w:author="Pedro" w:date="2018-12-06T11:24:00Z" w:initials="P">
    <w:p w14:paraId="4128790C" w14:textId="77777777" w:rsidR="005C0901" w:rsidRDefault="005C0901">
      <w:pPr>
        <w:pStyle w:val="Textodecomentrio"/>
      </w:pPr>
      <w:r>
        <w:rPr>
          <w:rStyle w:val="Refdecomentrio"/>
        </w:rPr>
        <w:annotationRef/>
      </w:r>
      <w:r>
        <w:t>O professor esqueceu de ler este trecho, mas eu o pus aqui.</w:t>
      </w:r>
    </w:p>
  </w:comment>
  <w:comment w:id="53" w:author="Pedro" w:date="2018-12-06T11:33:00Z" w:initials="P">
    <w:p w14:paraId="48B8A22B" w14:textId="77777777" w:rsidR="005C0901" w:rsidRDefault="005C0901">
      <w:pPr>
        <w:pStyle w:val="Textodecomentrio"/>
      </w:pPr>
      <w:r>
        <w:rPr>
          <w:rStyle w:val="Refdecomentrio"/>
        </w:rPr>
        <w:annotationRef/>
      </w:r>
      <w:r>
        <w:t>No original: “ele mesmo”.</w:t>
      </w:r>
    </w:p>
  </w:comment>
  <w:comment w:id="54" w:author="Pedro" w:date="2018-12-06T21:47:00Z" w:initials="P">
    <w:p w14:paraId="6E32192B" w14:textId="77777777" w:rsidR="005C0901" w:rsidRDefault="005C0901">
      <w:pPr>
        <w:pStyle w:val="Textodecomentrio"/>
      </w:pPr>
      <w:r>
        <w:rPr>
          <w:rStyle w:val="Refdecomentrio"/>
        </w:rPr>
        <w:annotationRef/>
      </w:r>
      <w:r>
        <w:t>No original: “ali”.</w:t>
      </w:r>
    </w:p>
  </w:comment>
  <w:comment w:id="55" w:author="Pedro" w:date="2018-12-06T22:09:00Z" w:initials="P">
    <w:p w14:paraId="12FC86C0" w14:textId="77777777" w:rsidR="005C0901" w:rsidRDefault="005C0901" w:rsidP="00B610DD">
      <w:pPr>
        <w:pStyle w:val="Textodecomentrio"/>
      </w:pPr>
      <w:r>
        <w:rPr>
          <w:rStyle w:val="Refdecomentrio"/>
        </w:rPr>
        <w:annotationRef/>
      </w:r>
      <w:r>
        <w:t>No original: “</w:t>
      </w:r>
      <w:r>
        <w:rPr>
          <w:rFonts w:cs="Galliard BT"/>
        </w:rPr>
        <w:t>como reais ou como meras aparências’.</w:t>
      </w:r>
    </w:p>
  </w:comment>
  <w:comment w:id="57" w:author="Pedro" w:date="2018-12-06T22:12:00Z" w:initials="P">
    <w:p w14:paraId="7CCA3E9A" w14:textId="77777777" w:rsidR="005C0901" w:rsidRDefault="005C0901">
      <w:pPr>
        <w:pStyle w:val="Textodecomentrio"/>
      </w:pPr>
      <w:r>
        <w:rPr>
          <w:rStyle w:val="Refdecomentrio"/>
        </w:rPr>
        <w:annotationRef/>
      </w:r>
      <w:r>
        <w:t>No original: “uma coisa”.</w:t>
      </w:r>
    </w:p>
  </w:comment>
  <w:comment w:id="56" w:author="Pedro" w:date="2018-12-09T15:43:00Z" w:initials="P">
    <w:p w14:paraId="75D08564" w14:textId="77777777" w:rsidR="00F745BD" w:rsidRDefault="00F745BD">
      <w:pPr>
        <w:pStyle w:val="Textodecomentrio"/>
      </w:pPr>
      <w:r>
        <w:rPr>
          <w:rStyle w:val="Refdecomentrio"/>
        </w:rPr>
        <w:annotationRef/>
      </w:r>
      <w:r w:rsidRPr="00F745BD">
        <w:t>Aqui, o professor parece estar estranhamente ade</w:t>
      </w:r>
      <w:r>
        <w:t xml:space="preserve">rindo à idéia da teoria cíclica. </w:t>
      </w:r>
      <w:r w:rsidR="00440873">
        <w:t>Com efeito</w:t>
      </w:r>
      <w:r>
        <w:t xml:space="preserve">, a teoria dos ciclos da História se contrapõe justamente </w:t>
      </w:r>
      <w:r w:rsidR="003C32AE">
        <w:t>a</w:t>
      </w:r>
      <w:r>
        <w:t xml:space="preserve"> </w:t>
      </w:r>
      <w:r w:rsidR="003C32AE">
        <w:t xml:space="preserve">uma </w:t>
      </w:r>
      <w:r>
        <w:t xml:space="preserve">idéia de linearidade histórica. A imagem que ele </w:t>
      </w:r>
      <w:r w:rsidR="003C32AE">
        <w:t>monta</w:t>
      </w:r>
      <w:r>
        <w:t xml:space="preserve"> parece expressar uma concepção “pendular” da história, mas a meu ver a idéia do pêndulo é de certa forma análoga à do ciclo. A não ser que a teoria cíclica pressuponha uma unidade ao menos provisória, dentro de cada ciclo, que</w:t>
      </w:r>
      <w:r w:rsidR="003C32AE">
        <w:t xml:space="preserve"> mesmo ela</w:t>
      </w:r>
      <w:r>
        <w:t xml:space="preserve"> o professor rejeit</w:t>
      </w:r>
      <w:r w:rsidR="003C32AE">
        <w:t>e</w:t>
      </w:r>
      <w:r>
        <w:t xml:space="preserve">. No entanto, mesmo uma teoria pendular </w:t>
      </w:r>
      <w:r w:rsidR="00A94EDC">
        <w:t>—</w:t>
      </w:r>
      <w:r>
        <w:t xml:space="preserve"> considerando que essa imagem é apropriada </w:t>
      </w:r>
      <w:r w:rsidR="00A94EDC">
        <w:t>—</w:t>
      </w:r>
      <w:r>
        <w:t xml:space="preserve"> precisaria lidar com a dúvida quanto aos </w:t>
      </w:r>
      <w:r w:rsidR="00440873">
        <w:t>“extremos” que o pêndulo atinge em seu movimento.</w:t>
      </w:r>
    </w:p>
  </w:comment>
  <w:comment w:id="58" w:author="Pedro" w:date="2018-12-06T22:21:00Z" w:initials="P">
    <w:p w14:paraId="5B9A3973" w14:textId="77777777" w:rsidR="005C0901" w:rsidRDefault="005C0901">
      <w:pPr>
        <w:pStyle w:val="Textodecomentrio"/>
      </w:pPr>
      <w:r>
        <w:rPr>
          <w:rStyle w:val="Refdecomentrio"/>
        </w:rPr>
        <w:annotationRef/>
      </w:r>
      <w:r>
        <w:t>No original: “medir”.</w:t>
      </w:r>
    </w:p>
  </w:comment>
  <w:comment w:id="59" w:author="Pedro" w:date="2018-12-06T22:27:00Z" w:initials="P">
    <w:p w14:paraId="469ACED0" w14:textId="77777777" w:rsidR="005C0901" w:rsidRDefault="005C0901">
      <w:pPr>
        <w:pStyle w:val="Textodecomentrio"/>
      </w:pPr>
      <w:r>
        <w:rPr>
          <w:rStyle w:val="Refdecomentrio"/>
        </w:rPr>
        <w:annotationRef/>
      </w:r>
      <w:r>
        <w:t>No original: “dentro”.</w:t>
      </w:r>
    </w:p>
  </w:comment>
  <w:comment w:id="60" w:author="Pedro" w:date="2018-12-06T22:28:00Z" w:initials="P">
    <w:p w14:paraId="3BFCD9D4" w14:textId="77777777" w:rsidR="005C0901" w:rsidRDefault="005C0901">
      <w:pPr>
        <w:pStyle w:val="Textodecomentrio"/>
      </w:pPr>
      <w:r>
        <w:rPr>
          <w:rStyle w:val="Refdecomentrio"/>
        </w:rPr>
        <w:annotationRef/>
      </w:r>
      <w:r>
        <w:t>No original: “sabe”.</w:t>
      </w:r>
    </w:p>
  </w:comment>
  <w:comment w:id="61" w:author="Pedro" w:date="2018-12-06T22:29:00Z" w:initials="P">
    <w:p w14:paraId="6E3D72CE" w14:textId="77777777" w:rsidR="005C0901" w:rsidRDefault="005C0901">
      <w:pPr>
        <w:pStyle w:val="Textodecomentrio"/>
      </w:pPr>
      <w:r>
        <w:rPr>
          <w:rStyle w:val="Refdecomentrio"/>
        </w:rPr>
        <w:annotationRef/>
      </w:r>
      <w:r>
        <w:t>“Nós, humanos”, em contraposição a Deus. Aqui cabe a manutenção do pronome.</w:t>
      </w:r>
    </w:p>
  </w:comment>
  <w:comment w:id="62" w:author="Pedro" w:date="2018-12-11T20:03:00Z" w:initials="P">
    <w:p w14:paraId="466A2C0A" w14:textId="77777777" w:rsidR="00CF0515" w:rsidRDefault="00CF0515">
      <w:pPr>
        <w:pStyle w:val="Textodecomentrio"/>
      </w:pPr>
      <w:r>
        <w:rPr>
          <w:rStyle w:val="Refdecomentrio"/>
        </w:rPr>
        <w:annotationRef/>
      </w:r>
      <w:r>
        <w:t>No original: “você”. Fiz as adaptações necessárias no restante do período.</w:t>
      </w:r>
    </w:p>
  </w:comment>
  <w:comment w:id="63" w:author="Pedro" w:date="2018-12-09T16:39:00Z" w:initials="P">
    <w:p w14:paraId="7228685A" w14:textId="77777777" w:rsidR="00CF3F02" w:rsidRDefault="00CF3F02">
      <w:pPr>
        <w:pStyle w:val="Textodecomentrio"/>
      </w:pPr>
      <w:r>
        <w:rPr>
          <w:rStyle w:val="Refdecomentrio"/>
        </w:rPr>
        <w:annotationRef/>
      </w:r>
      <w:r>
        <w:t>No original: “então”.</w:t>
      </w:r>
    </w:p>
  </w:comment>
  <w:comment w:id="64" w:author="Pedro" w:date="2018-12-10T09:11:00Z" w:initials="P">
    <w:p w14:paraId="1338340B" w14:textId="77777777" w:rsidR="00F532EE" w:rsidRDefault="00F532EE">
      <w:pPr>
        <w:pStyle w:val="Textodecomentrio"/>
      </w:pPr>
      <w:r>
        <w:rPr>
          <w:rStyle w:val="Refdecomentrio"/>
        </w:rPr>
        <w:annotationRef/>
      </w:r>
      <w:r>
        <w:t>No original: “a história desse sujeito”. O exercício imaginativo proposto era direcionado ao aluno (“Conte a sua história...”).</w:t>
      </w:r>
    </w:p>
  </w:comment>
  <w:comment w:id="65" w:author="Pedro" w:date="2018-12-10T09:17:00Z" w:initials="P">
    <w:p w14:paraId="6E313A79" w14:textId="77777777" w:rsidR="0068119B" w:rsidRDefault="0068119B">
      <w:pPr>
        <w:pStyle w:val="Textodecomentrio"/>
      </w:pPr>
      <w:r>
        <w:rPr>
          <w:rStyle w:val="Refdecomentrio"/>
        </w:rPr>
        <w:annotationRef/>
      </w:r>
      <w:r>
        <w:t>No original: “tanto”.</w:t>
      </w:r>
    </w:p>
  </w:comment>
  <w:comment w:id="66" w:author="Pedro" w:date="2018-12-10T09:29:00Z" w:initials="P">
    <w:p w14:paraId="719D21CD" w14:textId="77777777" w:rsidR="0026783C" w:rsidRDefault="0026783C">
      <w:pPr>
        <w:pStyle w:val="Textodecomentrio"/>
      </w:pPr>
      <w:r>
        <w:rPr>
          <w:rStyle w:val="Refdecomentrio"/>
        </w:rPr>
        <w:annotationRef/>
      </w:r>
      <w:r>
        <w:t>O nome só é dito mais à frente, mas eu o antecipei para cá.</w:t>
      </w:r>
    </w:p>
  </w:comment>
  <w:comment w:id="67" w:author="Pedro" w:date="2018-12-11T20:20:00Z" w:initials="P">
    <w:p w14:paraId="34269A67" w14:textId="77777777" w:rsidR="00681900" w:rsidRDefault="00681900">
      <w:pPr>
        <w:pStyle w:val="Textodecomentrio"/>
      </w:pPr>
      <w:r>
        <w:rPr>
          <w:rStyle w:val="Refdecomentrio"/>
        </w:rPr>
        <w:annotationRef/>
      </w:r>
      <w:r>
        <w:t>No original: isso quer dizer.</w:t>
      </w:r>
    </w:p>
  </w:comment>
  <w:comment w:id="68" w:author="Pedro" w:date="2018-12-10T09:30:00Z" w:initials="P">
    <w:p w14:paraId="47FE2EAB" w14:textId="77777777" w:rsidR="00132192" w:rsidRDefault="00132192">
      <w:pPr>
        <w:pStyle w:val="Textodecomentrio"/>
      </w:pPr>
      <w:r>
        <w:rPr>
          <w:rStyle w:val="Refdecomentrio"/>
        </w:rPr>
        <w:annotationRef/>
      </w:r>
      <w:r>
        <w:t>No original: “essa”.</w:t>
      </w:r>
    </w:p>
  </w:comment>
  <w:comment w:id="69" w:author="Pedro" w:date="2018-12-10T09:35:00Z" w:initials="P">
    <w:p w14:paraId="7D513A5F" w14:textId="77777777" w:rsidR="005B79C7" w:rsidRDefault="005B79C7">
      <w:pPr>
        <w:pStyle w:val="Textodecomentrio"/>
      </w:pPr>
      <w:r>
        <w:rPr>
          <w:rStyle w:val="Refdecomentrio"/>
        </w:rPr>
        <w:annotationRef/>
      </w:r>
      <w:r>
        <w:t xml:space="preserve">No original: “tinha entregue”. </w:t>
      </w:r>
      <w:r w:rsidRPr="005B79C7">
        <w:rPr>
          <w:i/>
        </w:rPr>
        <w:t>Entregue</w:t>
      </w:r>
      <w:r>
        <w:t xml:space="preserve"> é particípio irregular, e, por regra geral, usado só com os verbos </w:t>
      </w:r>
      <w:r w:rsidRPr="005B79C7">
        <w:rPr>
          <w:i/>
        </w:rPr>
        <w:t>ser</w:t>
      </w:r>
      <w:r>
        <w:t xml:space="preserve"> e </w:t>
      </w:r>
      <w:r w:rsidRPr="005B79C7">
        <w:rPr>
          <w:i/>
        </w:rPr>
        <w:t>estar</w:t>
      </w:r>
      <w:r>
        <w:t xml:space="preserve">, na voz passiva. Com os verbos </w:t>
      </w:r>
      <w:r w:rsidRPr="005B79C7">
        <w:rPr>
          <w:i/>
        </w:rPr>
        <w:t>ter</w:t>
      </w:r>
      <w:r>
        <w:t xml:space="preserve"> e </w:t>
      </w:r>
      <w:r w:rsidRPr="005B79C7">
        <w:rPr>
          <w:i/>
        </w:rPr>
        <w:t>haver</w:t>
      </w:r>
      <w:r>
        <w:t xml:space="preserve">, na voz ativa, que é o caso, o certo é usar o particípio regular. Aproveitei o troquei </w:t>
      </w:r>
      <w:r w:rsidRPr="005B79C7">
        <w:rPr>
          <w:i/>
        </w:rPr>
        <w:t>ter</w:t>
      </w:r>
      <w:r>
        <w:t xml:space="preserve"> por </w:t>
      </w:r>
      <w:r w:rsidRPr="005B79C7">
        <w:rPr>
          <w:i/>
        </w:rPr>
        <w:t>haver</w:t>
      </w:r>
      <w:r>
        <w:t>.</w:t>
      </w:r>
    </w:p>
  </w:comment>
  <w:comment w:id="70" w:author="Pedro" w:date="2018-12-10T10:18:00Z" w:initials="P">
    <w:p w14:paraId="30395010" w14:textId="77777777" w:rsidR="00E3721C" w:rsidRDefault="00E3721C">
      <w:pPr>
        <w:pStyle w:val="Textodecomentrio"/>
      </w:pPr>
      <w:r>
        <w:rPr>
          <w:rStyle w:val="Refdecomentrio"/>
        </w:rPr>
        <w:annotationRef/>
      </w:r>
      <w:r>
        <w:t>No original: “o que são”.</w:t>
      </w:r>
    </w:p>
  </w:comment>
  <w:comment w:id="71" w:author="Pedro" w:date="2018-12-10T10:20:00Z" w:initials="P">
    <w:p w14:paraId="21C151E7" w14:textId="77777777" w:rsidR="00BB3995" w:rsidRDefault="00BB3995">
      <w:pPr>
        <w:pStyle w:val="Textodecomentrio"/>
      </w:pPr>
      <w:r>
        <w:rPr>
          <w:rStyle w:val="Refdecomentrio"/>
        </w:rPr>
        <w:annotationRef/>
      </w:r>
      <w:r>
        <w:t>No original: “se você vê”.</w:t>
      </w:r>
    </w:p>
  </w:comment>
  <w:comment w:id="72" w:author="Pedro" w:date="2018-12-10T10:22:00Z" w:initials="P">
    <w:p w14:paraId="106FC777" w14:textId="77777777" w:rsidR="00BB3995" w:rsidRDefault="00BB3995">
      <w:pPr>
        <w:pStyle w:val="Textodecomentrio"/>
      </w:pPr>
      <w:r>
        <w:rPr>
          <w:rStyle w:val="Refdecomentrio"/>
        </w:rPr>
        <w:annotationRef/>
      </w:r>
      <w:r>
        <w:t>No original: “aqui”.</w:t>
      </w:r>
    </w:p>
  </w:comment>
  <w:comment w:id="73" w:author="Pedro" w:date="2018-12-10T10:22:00Z" w:initials="P">
    <w:p w14:paraId="2B43CAB7" w14:textId="77777777" w:rsidR="00B96F64" w:rsidRDefault="00B96F64">
      <w:pPr>
        <w:pStyle w:val="Textodecomentrio"/>
      </w:pPr>
      <w:r>
        <w:rPr>
          <w:rStyle w:val="Refdecomentrio"/>
        </w:rPr>
        <w:annotationRef/>
      </w:r>
      <w:r>
        <w:t>No original: “lá”.</w:t>
      </w:r>
    </w:p>
  </w:comment>
  <w:comment w:id="74" w:author="Pedro" w:date="2018-12-10T10:25:00Z" w:initials="P">
    <w:p w14:paraId="62C4A7F1" w14:textId="77777777" w:rsidR="001027E3" w:rsidRDefault="001027E3">
      <w:pPr>
        <w:pStyle w:val="Textodecomentrio"/>
      </w:pPr>
      <w:r>
        <w:rPr>
          <w:rStyle w:val="Refdecomentrio"/>
        </w:rPr>
        <w:annotationRef/>
      </w:r>
      <w:r>
        <w:rPr>
          <w:rFonts w:cs="Galliard BT"/>
        </w:rPr>
        <w:t>No original: “Você se esquece de dizer o seguinte”.</w:t>
      </w:r>
    </w:p>
  </w:comment>
  <w:comment w:id="75" w:author="Pedro" w:date="2018-12-10T10:54:00Z" w:initials="P">
    <w:p w14:paraId="2D6BC41C" w14:textId="77777777" w:rsidR="002C30A8" w:rsidRDefault="002C30A8">
      <w:pPr>
        <w:pStyle w:val="Textodecomentrio"/>
      </w:pPr>
      <w:r>
        <w:rPr>
          <w:rStyle w:val="Refdecomentrio"/>
        </w:rPr>
        <w:annotationRef/>
      </w:r>
      <w:r>
        <w:t>No original: “cavava”.</w:t>
      </w:r>
    </w:p>
  </w:comment>
  <w:comment w:id="76" w:author="Pedro" w:date="2018-12-11T20:38:00Z" w:initials="P">
    <w:p w14:paraId="1A4F2DCE" w14:textId="77777777" w:rsidR="004D758E" w:rsidRDefault="004D758E">
      <w:pPr>
        <w:pStyle w:val="Textodecomentrio"/>
      </w:pPr>
      <w:r>
        <w:rPr>
          <w:rStyle w:val="Refdecomentrio"/>
        </w:rPr>
        <w:annotationRef/>
      </w:r>
      <w:r>
        <w:t>No original: “essa”.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A0D6AE" w15:done="0"/>
  <w15:commentEx w15:paraId="7458B084" w15:done="0"/>
  <w15:commentEx w15:paraId="0978B9F5" w15:done="0"/>
  <w15:commentEx w15:paraId="7782A52C" w15:done="0"/>
  <w15:commentEx w15:paraId="6A077986" w15:done="0"/>
  <w15:commentEx w15:paraId="3BCE034A" w15:done="0"/>
  <w15:commentEx w15:paraId="69610027" w15:done="0"/>
  <w15:commentEx w15:paraId="494FC2F1" w15:done="0"/>
  <w15:commentEx w15:paraId="13F66B2C" w15:done="0"/>
  <w15:commentEx w15:paraId="6F7A45BB" w15:done="0"/>
  <w15:commentEx w15:paraId="40D21377" w15:done="0"/>
  <w15:commentEx w15:paraId="564191DF" w15:done="0"/>
  <w15:commentEx w15:paraId="2C860974" w15:done="0"/>
  <w15:commentEx w15:paraId="2D258122" w15:done="0"/>
  <w15:commentEx w15:paraId="12D7AE9A" w15:done="0"/>
  <w15:commentEx w15:paraId="7751F4BA" w15:done="0"/>
  <w15:commentEx w15:paraId="1E2678E9" w15:done="0"/>
  <w15:commentEx w15:paraId="44F94781" w15:done="0"/>
  <w15:commentEx w15:paraId="2A38F6EE" w15:done="0"/>
  <w15:commentEx w15:paraId="6665E4D8" w15:done="0"/>
  <w15:commentEx w15:paraId="6E09313F" w15:done="0"/>
  <w15:commentEx w15:paraId="71B3249C" w15:done="0"/>
  <w15:commentEx w15:paraId="00907614" w15:done="0"/>
  <w15:commentEx w15:paraId="410E850E" w15:done="0"/>
  <w15:commentEx w15:paraId="65132EDF" w15:done="0"/>
  <w15:commentEx w15:paraId="2BF9FC93" w15:done="0"/>
  <w15:commentEx w15:paraId="305B6BE5" w15:done="0"/>
  <w15:commentEx w15:paraId="3E46F786" w15:done="0"/>
  <w15:commentEx w15:paraId="4392A686" w15:done="0"/>
  <w15:commentEx w15:paraId="6C0B2A29" w15:done="0"/>
  <w15:commentEx w15:paraId="035D4BAD" w15:done="0"/>
  <w15:commentEx w15:paraId="2D2CEB2A" w15:done="0"/>
  <w15:commentEx w15:paraId="2F467064" w15:done="0"/>
  <w15:commentEx w15:paraId="3C5286C4" w15:done="0"/>
  <w15:commentEx w15:paraId="4508F042" w15:done="0"/>
  <w15:commentEx w15:paraId="02F5F2C4" w15:done="0"/>
  <w15:commentEx w15:paraId="306EF410" w15:done="0"/>
  <w15:commentEx w15:paraId="2B95DFC2" w15:done="0"/>
  <w15:commentEx w15:paraId="2FB5ED12" w15:done="0"/>
  <w15:commentEx w15:paraId="71548BFA" w15:done="0"/>
  <w15:commentEx w15:paraId="538AD7C0" w15:done="0"/>
  <w15:commentEx w15:paraId="1083CA2D" w15:done="0"/>
  <w15:commentEx w15:paraId="2AEFE9A1" w15:done="0"/>
  <w15:commentEx w15:paraId="50E291B1" w15:done="0"/>
  <w15:commentEx w15:paraId="1EFC02BA" w15:done="0"/>
  <w15:commentEx w15:paraId="450161BA" w15:done="0"/>
  <w15:commentEx w15:paraId="610EF356" w15:done="0"/>
  <w15:commentEx w15:paraId="159A111F" w15:done="0"/>
  <w15:commentEx w15:paraId="528F94CC" w15:done="0"/>
  <w15:commentEx w15:paraId="694C3B56" w15:done="0"/>
  <w15:commentEx w15:paraId="2C8D3B4B" w15:done="0"/>
  <w15:commentEx w15:paraId="4128790C" w15:done="0"/>
  <w15:commentEx w15:paraId="48B8A22B" w15:done="0"/>
  <w15:commentEx w15:paraId="6E32192B" w15:done="0"/>
  <w15:commentEx w15:paraId="12FC86C0" w15:done="0"/>
  <w15:commentEx w15:paraId="7CCA3E9A" w15:done="0"/>
  <w15:commentEx w15:paraId="75D08564" w15:done="0"/>
  <w15:commentEx w15:paraId="5B9A3973" w15:done="0"/>
  <w15:commentEx w15:paraId="469ACED0" w15:done="0"/>
  <w15:commentEx w15:paraId="3BFCD9D4" w15:done="0"/>
  <w15:commentEx w15:paraId="6E3D72CE" w15:done="0"/>
  <w15:commentEx w15:paraId="466A2C0A" w15:done="0"/>
  <w15:commentEx w15:paraId="7228685A" w15:done="0"/>
  <w15:commentEx w15:paraId="1338340B" w15:done="0"/>
  <w15:commentEx w15:paraId="6E313A79" w15:done="0"/>
  <w15:commentEx w15:paraId="719D21CD" w15:done="0"/>
  <w15:commentEx w15:paraId="34269A67" w15:done="0"/>
  <w15:commentEx w15:paraId="47FE2EAB" w15:done="0"/>
  <w15:commentEx w15:paraId="7D513A5F" w15:done="0"/>
  <w15:commentEx w15:paraId="30395010" w15:done="0"/>
  <w15:commentEx w15:paraId="21C151E7" w15:done="0"/>
  <w15:commentEx w15:paraId="106FC777" w15:done="0"/>
  <w15:commentEx w15:paraId="2B43CAB7" w15:done="0"/>
  <w15:commentEx w15:paraId="62C4A7F1" w15:done="0"/>
  <w15:commentEx w15:paraId="2D6BC41C" w15:done="0"/>
  <w15:commentEx w15:paraId="1A4F2DC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F5314" w14:textId="77777777" w:rsidR="007808FB" w:rsidRDefault="007808FB">
      <w:pPr>
        <w:spacing w:after="0" w:line="240" w:lineRule="auto"/>
      </w:pPr>
      <w:r>
        <w:separator/>
      </w:r>
    </w:p>
  </w:endnote>
  <w:endnote w:type="continuationSeparator" w:id="0">
    <w:p w14:paraId="440AB746" w14:textId="77777777" w:rsidR="007808FB" w:rsidRDefault="00780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Galliard BT">
    <w:altName w:val="Times New Roman"/>
    <w:charset w:val="00"/>
    <w:family w:val="roman"/>
    <w:pitch w:val="variable"/>
    <w:sig w:usb0="00000001"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682CD" w14:textId="77777777" w:rsidR="007808FB" w:rsidRDefault="007808FB">
      <w:pPr>
        <w:spacing w:after="0" w:line="240" w:lineRule="auto"/>
      </w:pPr>
      <w:r>
        <w:separator/>
      </w:r>
    </w:p>
  </w:footnote>
  <w:footnote w:type="continuationSeparator" w:id="0">
    <w:p w14:paraId="7CFC577A" w14:textId="77777777" w:rsidR="007808FB" w:rsidRDefault="007808FB">
      <w:pPr>
        <w:spacing w:after="0" w:line="240" w:lineRule="auto"/>
      </w:pPr>
      <w:r>
        <w:continuationSeparator/>
      </w:r>
    </w:p>
  </w:footnote>
  <w:footnote w:id="1">
    <w:p w14:paraId="5CFC362A" w14:textId="77777777" w:rsidR="005C0901" w:rsidRPr="002F47AD" w:rsidRDefault="005C0901" w:rsidP="00966A59">
      <w:pPr>
        <w:pStyle w:val="Textodenotaderodap"/>
        <w:spacing w:after="0"/>
        <w:jc w:val="both"/>
        <w:rPr>
          <w:rFonts w:ascii="Galliard BT" w:hAnsi="Galliard BT"/>
        </w:rPr>
      </w:pPr>
      <w:r w:rsidRPr="002F47AD">
        <w:rPr>
          <w:rStyle w:val="Refdenotaderodap"/>
          <w:rFonts w:ascii="Galliard BT" w:hAnsi="Galliard BT"/>
        </w:rPr>
        <w:footnoteRef/>
      </w:r>
      <w:r w:rsidRPr="002F47AD">
        <w:rPr>
          <w:rFonts w:ascii="Galliard BT" w:hAnsi="Galliard BT"/>
        </w:rPr>
        <w:t xml:space="preserve"> Trecho traduzido por Olavo de Carvalho do original </w:t>
      </w:r>
      <w:proofErr w:type="spellStart"/>
      <w:r w:rsidRPr="002F47AD">
        <w:rPr>
          <w:rFonts w:ascii="Galliard BT" w:hAnsi="Galliard BT"/>
          <w:i/>
        </w:rPr>
        <w:t>Philosophie</w:t>
      </w:r>
      <w:proofErr w:type="spellEnd"/>
      <w:r w:rsidRPr="002F47AD">
        <w:rPr>
          <w:rFonts w:ascii="Galliard BT" w:hAnsi="Galliard BT"/>
          <w:i/>
        </w:rPr>
        <w:t xml:space="preserve"> et </w:t>
      </w:r>
      <w:proofErr w:type="spellStart"/>
      <w:r w:rsidRPr="002F47AD">
        <w:rPr>
          <w:rFonts w:ascii="Galliard BT" w:hAnsi="Galliard BT"/>
          <w:i/>
        </w:rPr>
        <w:t>Christianisme</w:t>
      </w:r>
      <w:proofErr w:type="spellEnd"/>
      <w:r w:rsidRPr="002F47AD">
        <w:rPr>
          <w:rFonts w:ascii="Galliard BT" w:hAnsi="Galliard BT"/>
        </w:rPr>
        <w:t xml:space="preserve"> (</w:t>
      </w:r>
      <w:proofErr w:type="spellStart"/>
      <w:r w:rsidRPr="002F47AD">
        <w:rPr>
          <w:rFonts w:ascii="Galliard BT" w:hAnsi="Galliard BT"/>
        </w:rPr>
        <w:t>L'Age</w:t>
      </w:r>
      <w:proofErr w:type="spellEnd"/>
      <w:r w:rsidRPr="002F47AD">
        <w:rPr>
          <w:rFonts w:ascii="Galliard BT" w:hAnsi="Galliard BT"/>
        </w:rPr>
        <w:t xml:space="preserve"> d'</w:t>
      </w:r>
      <w:proofErr w:type="spellStart"/>
      <w:r w:rsidRPr="002F47AD">
        <w:rPr>
          <w:rFonts w:ascii="Galliard BT" w:hAnsi="Galliard BT"/>
        </w:rPr>
        <w:t>Homme</w:t>
      </w:r>
      <w:proofErr w:type="spellEnd"/>
      <w:r w:rsidRPr="002F47AD">
        <w:rPr>
          <w:rFonts w:ascii="Galliard BT" w:hAnsi="Galliard BT"/>
        </w:rPr>
        <w:t>, Québec, 1988).</w:t>
      </w:r>
      <w:r w:rsidR="00D129D2" w:rsidRPr="002F47AD">
        <w:rPr>
          <w:rFonts w:ascii="Galliard BT" w:hAnsi="Galliard BT"/>
        </w:rPr>
        <w:t xml:space="preserve"> (N.R.)</w:t>
      </w:r>
    </w:p>
  </w:footnote>
  <w:footnote w:id="2">
    <w:p w14:paraId="52B6BE3A" w14:textId="77777777" w:rsidR="00133D1D" w:rsidRPr="002F47AD" w:rsidRDefault="00133D1D" w:rsidP="002F47AD">
      <w:pPr>
        <w:pStyle w:val="Textodenotaderodap"/>
        <w:spacing w:after="0" w:line="240" w:lineRule="auto"/>
        <w:jc w:val="both"/>
        <w:rPr>
          <w:rFonts w:ascii="Galliard BT" w:hAnsi="Galliard BT"/>
        </w:rPr>
      </w:pPr>
      <w:r w:rsidRPr="002F47AD">
        <w:rPr>
          <w:rStyle w:val="Refdenotaderodap"/>
          <w:rFonts w:ascii="Galliard BT" w:hAnsi="Galliard BT"/>
        </w:rPr>
        <w:footnoteRef/>
      </w:r>
      <w:r w:rsidRPr="002F47AD">
        <w:rPr>
          <w:rFonts w:ascii="Galliard BT" w:hAnsi="Galliard BT"/>
        </w:rPr>
        <w:t xml:space="preserve"> O professor refere-se provavelmente aos atentados terroristas ocorridos em 11 de março de 2004 em várias estações de trem de Madri.</w:t>
      </w:r>
    </w:p>
  </w:footnote>
  <w:footnote w:id="3">
    <w:p w14:paraId="47AC9029" w14:textId="77777777" w:rsidR="005C0901" w:rsidRPr="002F47AD" w:rsidRDefault="005C0901" w:rsidP="00966A59">
      <w:pPr>
        <w:pStyle w:val="Textodenotaderodap"/>
        <w:spacing w:after="0"/>
        <w:jc w:val="both"/>
        <w:rPr>
          <w:rFonts w:ascii="Galliard BT" w:hAnsi="Galliard BT"/>
        </w:rPr>
      </w:pPr>
      <w:r w:rsidRPr="002F47AD">
        <w:rPr>
          <w:rStyle w:val="Refdenotaderodap"/>
          <w:rFonts w:ascii="Galliard BT" w:hAnsi="Galliard BT"/>
        </w:rPr>
        <w:footnoteRef/>
      </w:r>
      <w:r w:rsidRPr="002F47AD">
        <w:rPr>
          <w:rFonts w:ascii="Galliard BT" w:hAnsi="Galliard BT"/>
        </w:rPr>
        <w:t xml:space="preserve"> Esse capítulo abre a primeira parte do livro, intitulada “O destino da verdade”.</w:t>
      </w:r>
      <w:r w:rsidR="002F30C4" w:rsidRPr="002F47AD">
        <w:rPr>
          <w:rFonts w:ascii="Galliard BT" w:hAnsi="Galliard BT"/>
        </w:rPr>
        <w:t xml:space="preserve"> (N.R.)</w:t>
      </w:r>
    </w:p>
  </w:footnote>
  <w:footnote w:id="4">
    <w:p w14:paraId="42234D9C" w14:textId="77777777" w:rsidR="005C0901" w:rsidRPr="00966A59" w:rsidRDefault="005C0901" w:rsidP="00966A59">
      <w:pPr>
        <w:pStyle w:val="Textodenotaderodap"/>
        <w:spacing w:after="0"/>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Platão, </w:t>
      </w:r>
      <w:r w:rsidRPr="00966A59">
        <w:rPr>
          <w:rFonts w:ascii="Palatino Linotype" w:hAnsi="Palatino Linotype"/>
          <w:i/>
        </w:rPr>
        <w:t>A República</w:t>
      </w:r>
      <w:r w:rsidRPr="00966A59">
        <w:rPr>
          <w:rFonts w:ascii="Palatino Linotype" w:hAnsi="Palatino Linotype"/>
        </w:rPr>
        <w:t>, 536d.</w:t>
      </w:r>
    </w:p>
  </w:footnote>
  <w:footnote w:id="5">
    <w:p w14:paraId="5F6535E8" w14:textId="77777777" w:rsidR="005C0901" w:rsidRPr="00966A59" w:rsidRDefault="005C0901" w:rsidP="00966A59">
      <w:pPr>
        <w:pStyle w:val="Textodenotaderodap"/>
        <w:spacing w:after="0"/>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Platão, op. cit., 531d.</w:t>
      </w:r>
    </w:p>
  </w:footnote>
  <w:footnote w:id="6">
    <w:p w14:paraId="48D1F61F" w14:textId="77777777" w:rsidR="005C0901" w:rsidRPr="00966A59" w:rsidRDefault="005C0901" w:rsidP="00966A59">
      <w:pPr>
        <w:pStyle w:val="Textodenotaderodap"/>
        <w:spacing w:after="0"/>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w:t>
      </w:r>
      <w:r w:rsidRPr="00966A59">
        <w:rPr>
          <w:rStyle w:val="fontstyle01"/>
          <w:rFonts w:ascii="Palatino Linotype" w:hAnsi="Palatino Linotype"/>
        </w:rPr>
        <w:t xml:space="preserve">Platão, </w:t>
      </w:r>
      <w:r w:rsidRPr="00966A59">
        <w:rPr>
          <w:rStyle w:val="fontstyle21"/>
          <w:rFonts w:ascii="Palatino Linotype" w:hAnsi="Palatino Linotype"/>
        </w:rPr>
        <w:t>op. cit.</w:t>
      </w:r>
      <w:r w:rsidRPr="00966A59">
        <w:rPr>
          <w:rStyle w:val="fontstyle01"/>
          <w:rFonts w:ascii="Palatino Linotype" w:hAnsi="Palatino Linotype"/>
        </w:rPr>
        <w:t>, fim do livro VI.</w:t>
      </w:r>
    </w:p>
  </w:footnote>
  <w:footnote w:id="7">
    <w:p w14:paraId="39DBF23B" w14:textId="77777777" w:rsidR="005C0901" w:rsidRPr="00966A59" w:rsidRDefault="005C0901" w:rsidP="00966A59">
      <w:pPr>
        <w:pStyle w:val="Textodenotaderodap"/>
        <w:spacing w:after="0"/>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w:t>
      </w:r>
      <w:r w:rsidRPr="00966A59">
        <w:rPr>
          <w:rStyle w:val="fontstyle01"/>
          <w:rFonts w:ascii="Palatino Linotype" w:hAnsi="Palatino Linotype"/>
        </w:rPr>
        <w:t xml:space="preserve">Platão, </w:t>
      </w:r>
      <w:r w:rsidRPr="00966A59">
        <w:rPr>
          <w:rStyle w:val="fontstyle21"/>
          <w:rFonts w:ascii="Palatino Linotype" w:hAnsi="Palatino Linotype"/>
        </w:rPr>
        <w:t>op. cit.</w:t>
      </w:r>
      <w:r w:rsidRPr="00966A59">
        <w:rPr>
          <w:rStyle w:val="fontstyle01"/>
          <w:rFonts w:ascii="Palatino Linotype" w:hAnsi="Palatino Linotype"/>
        </w:rPr>
        <w:t>, 510d.</w:t>
      </w:r>
    </w:p>
  </w:footnote>
  <w:footnote w:id="8">
    <w:p w14:paraId="45E89BA6" w14:textId="77777777" w:rsidR="005C0901" w:rsidRPr="00966A59" w:rsidRDefault="005C0901" w:rsidP="00966A59">
      <w:pPr>
        <w:pStyle w:val="Textodenotaderodap"/>
        <w:spacing w:after="0"/>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w:t>
      </w:r>
      <w:r w:rsidRPr="00966A59">
        <w:rPr>
          <w:rStyle w:val="fontstyle01"/>
          <w:rFonts w:ascii="Palatino Linotype" w:hAnsi="Palatino Linotype"/>
        </w:rPr>
        <w:t xml:space="preserve">Platão, </w:t>
      </w:r>
      <w:proofErr w:type="spellStart"/>
      <w:r w:rsidRPr="00966A59">
        <w:rPr>
          <w:rStyle w:val="fontstyle21"/>
          <w:rFonts w:ascii="Palatino Linotype" w:hAnsi="Palatino Linotype"/>
        </w:rPr>
        <w:t>Teêteto</w:t>
      </w:r>
      <w:proofErr w:type="spellEnd"/>
      <w:r w:rsidRPr="00966A59">
        <w:rPr>
          <w:rStyle w:val="fontstyle01"/>
          <w:rFonts w:ascii="Palatino Linotype" w:hAnsi="Palatino Linotype"/>
        </w:rPr>
        <w:t>, 176b.</w:t>
      </w:r>
    </w:p>
  </w:footnote>
  <w:footnote w:id="9">
    <w:p w14:paraId="07A7FD75" w14:textId="77777777" w:rsidR="005C0901" w:rsidRPr="00966A59" w:rsidRDefault="005C0901" w:rsidP="00966A59">
      <w:pPr>
        <w:pStyle w:val="Textodenotaderodap"/>
        <w:spacing w:after="0"/>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w:t>
      </w:r>
      <w:r w:rsidRPr="00966A59">
        <w:rPr>
          <w:rStyle w:val="fontstyle01"/>
          <w:rFonts w:ascii="Palatino Linotype" w:hAnsi="Palatino Linotype"/>
        </w:rPr>
        <w:t xml:space="preserve">Platão, </w:t>
      </w:r>
      <w:r w:rsidRPr="00966A59">
        <w:rPr>
          <w:rStyle w:val="fontstyle21"/>
          <w:rFonts w:ascii="Palatino Linotype" w:hAnsi="Palatino Linotype"/>
        </w:rPr>
        <w:t>Fédon</w:t>
      </w:r>
      <w:r w:rsidRPr="00966A59">
        <w:rPr>
          <w:rStyle w:val="fontstyle01"/>
          <w:rFonts w:ascii="Palatino Linotype" w:hAnsi="Palatino Linotype"/>
        </w:rPr>
        <w:t>, 99d.</w:t>
      </w:r>
    </w:p>
  </w:footnote>
  <w:footnote w:id="10">
    <w:p w14:paraId="52B3364A" w14:textId="77777777" w:rsidR="005C0901" w:rsidRPr="00966A59" w:rsidRDefault="005C0901" w:rsidP="00966A59">
      <w:pPr>
        <w:pStyle w:val="Textodenotaderodap"/>
        <w:spacing w:after="0"/>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w:t>
      </w:r>
      <w:r w:rsidRPr="00966A59">
        <w:rPr>
          <w:rFonts w:ascii="Palatino Linotype" w:hAnsi="Palatino Linotype"/>
          <w:i/>
        </w:rPr>
        <w:t>Anamneses</w:t>
      </w:r>
      <w:r w:rsidRPr="00966A59">
        <w:rPr>
          <w:rFonts w:ascii="Palatino Linotype" w:hAnsi="Palatino Linotype"/>
        </w:rPr>
        <w:t xml:space="preserve">, cf. Platão, </w:t>
      </w:r>
      <w:r w:rsidRPr="00966A59">
        <w:rPr>
          <w:rFonts w:ascii="Palatino Linotype" w:hAnsi="Palatino Linotype"/>
          <w:i/>
        </w:rPr>
        <w:t>Menon</w:t>
      </w:r>
      <w:r w:rsidRPr="00966A59">
        <w:rPr>
          <w:rFonts w:ascii="Palatino Linotype" w:hAnsi="Palatino Linotype"/>
        </w:rPr>
        <w:t xml:space="preserve">, e </w:t>
      </w:r>
      <w:r w:rsidRPr="00966A59">
        <w:rPr>
          <w:rFonts w:ascii="Palatino Linotype" w:hAnsi="Palatino Linotype"/>
          <w:i/>
        </w:rPr>
        <w:t>Fédon</w:t>
      </w:r>
      <w:r w:rsidRPr="00966A59">
        <w:rPr>
          <w:rFonts w:ascii="Palatino Linotype" w:hAnsi="Palatino Linotype"/>
        </w:rPr>
        <w:t>, 81-d.</w:t>
      </w:r>
    </w:p>
  </w:footnote>
  <w:footnote w:id="11">
    <w:p w14:paraId="403684FB" w14:textId="77777777" w:rsidR="005C0901" w:rsidRPr="00966A59" w:rsidRDefault="005C0901" w:rsidP="00966A59">
      <w:pPr>
        <w:pStyle w:val="Textodenotaderodap"/>
        <w:spacing w:after="0"/>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w:t>
      </w:r>
      <w:r w:rsidRPr="00966A59">
        <w:rPr>
          <w:rStyle w:val="fontstyle01"/>
          <w:rFonts w:ascii="Palatino Linotype" w:hAnsi="Palatino Linotype"/>
        </w:rPr>
        <w:t xml:space="preserve">Platão, </w:t>
      </w:r>
      <w:r w:rsidRPr="00966A59">
        <w:rPr>
          <w:rStyle w:val="fontstyle21"/>
          <w:rFonts w:ascii="Palatino Linotype" w:hAnsi="Palatino Linotype"/>
        </w:rPr>
        <w:t>O Banquete</w:t>
      </w:r>
      <w:r w:rsidRPr="00966A59">
        <w:rPr>
          <w:rStyle w:val="fontstyle01"/>
          <w:rFonts w:ascii="Palatino Linotype" w:hAnsi="Palatino Linotype"/>
        </w:rPr>
        <w:t>, 210d.</w:t>
      </w:r>
    </w:p>
  </w:footnote>
  <w:footnote w:id="12">
    <w:p w14:paraId="069871B2" w14:textId="77777777" w:rsidR="005C0901" w:rsidRPr="00966A59" w:rsidRDefault="005C0901" w:rsidP="00966A59">
      <w:pPr>
        <w:pStyle w:val="Textodenotaderodap"/>
        <w:spacing w:after="0"/>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w:t>
      </w:r>
      <w:r w:rsidRPr="00966A59">
        <w:rPr>
          <w:rStyle w:val="fontstyle01"/>
          <w:rFonts w:ascii="Palatino Linotype" w:hAnsi="Palatino Linotype"/>
        </w:rPr>
        <w:t xml:space="preserve">Platão, </w:t>
      </w:r>
      <w:r w:rsidRPr="00966A59">
        <w:rPr>
          <w:rStyle w:val="fontstyle21"/>
          <w:rFonts w:ascii="Palatino Linotype" w:hAnsi="Palatino Linotype"/>
        </w:rPr>
        <w:t>op. cit.</w:t>
      </w:r>
      <w:r w:rsidRPr="00966A59">
        <w:rPr>
          <w:rStyle w:val="fontstyle01"/>
          <w:rFonts w:ascii="Palatino Linotype" w:hAnsi="Palatino Linotype"/>
        </w:rPr>
        <w:t>, 202e.</w:t>
      </w:r>
    </w:p>
  </w:footnote>
  <w:footnote w:id="13">
    <w:p w14:paraId="214E6B58" w14:textId="77777777" w:rsidR="005C0901" w:rsidRPr="00966A59" w:rsidRDefault="005C0901" w:rsidP="00966A59">
      <w:pPr>
        <w:pStyle w:val="Textodenotaderodap"/>
        <w:spacing w:after="0"/>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w:t>
      </w:r>
      <w:r w:rsidRPr="00966A59">
        <w:rPr>
          <w:rFonts w:ascii="Palatino Linotype" w:hAnsi="Palatino Linotype"/>
          <w:i/>
        </w:rPr>
        <w:t>Ibid</w:t>
      </w:r>
      <w:r w:rsidRPr="00966A59">
        <w:rPr>
          <w:rFonts w:ascii="Palatino Linotype" w:hAnsi="Palatino Linotype"/>
        </w:rPr>
        <w:t>.</w:t>
      </w:r>
    </w:p>
  </w:footnote>
  <w:footnote w:id="14">
    <w:p w14:paraId="5878D2DA" w14:textId="77777777" w:rsidR="005C0901" w:rsidRPr="00966A59" w:rsidRDefault="005C0901" w:rsidP="00966A59">
      <w:pPr>
        <w:pStyle w:val="Textodenotaderodap"/>
        <w:spacing w:after="0"/>
        <w:jc w:val="both"/>
        <w:rPr>
          <w:rFonts w:ascii="Palatino Linotype" w:hAnsi="Palatino Linotype"/>
          <w:color w:val="000000"/>
        </w:rPr>
      </w:pPr>
      <w:r w:rsidRPr="00966A59">
        <w:rPr>
          <w:rStyle w:val="Refdenotaderodap"/>
          <w:rFonts w:ascii="Palatino Linotype" w:hAnsi="Palatino Linotype"/>
        </w:rPr>
        <w:footnoteRef/>
      </w:r>
      <w:r w:rsidRPr="00966A59">
        <w:rPr>
          <w:rFonts w:ascii="Palatino Linotype" w:hAnsi="Palatino Linotype"/>
        </w:rPr>
        <w:t xml:space="preserve"> </w:t>
      </w:r>
      <w:r w:rsidRPr="00966A59">
        <w:rPr>
          <w:rStyle w:val="fontstyle01"/>
          <w:rFonts w:ascii="Palatino Linotype" w:hAnsi="Palatino Linotype"/>
        </w:rPr>
        <w:t xml:space="preserve">Platão, </w:t>
      </w:r>
      <w:r w:rsidRPr="00966A59">
        <w:rPr>
          <w:rStyle w:val="fontstyle21"/>
          <w:rFonts w:ascii="Palatino Linotype" w:hAnsi="Palatino Linotype"/>
        </w:rPr>
        <w:t>Fédon</w:t>
      </w:r>
      <w:r w:rsidR="00677A57" w:rsidRPr="00966A59">
        <w:rPr>
          <w:rStyle w:val="fontstyle01"/>
          <w:rFonts w:ascii="Palatino Linotype" w:hAnsi="Palatino Linotype"/>
        </w:rPr>
        <w:t>, 176b.</w:t>
      </w:r>
    </w:p>
  </w:footnote>
  <w:footnote w:id="15">
    <w:p w14:paraId="2E3DE4C4" w14:textId="77777777" w:rsidR="005C0901" w:rsidRPr="00966A59" w:rsidRDefault="005C0901" w:rsidP="002073AD">
      <w:pPr>
        <w:pStyle w:val="Textodenotaderodap"/>
        <w:spacing w:after="0" w:line="240" w:lineRule="auto"/>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w:t>
      </w:r>
      <w:r w:rsidR="00813C60" w:rsidRPr="00966A59">
        <w:rPr>
          <w:rFonts w:ascii="Palatino Linotype" w:hAnsi="Palatino Linotype"/>
        </w:rPr>
        <w:t xml:space="preserve">Olavo de Carvalho, </w:t>
      </w:r>
      <w:r w:rsidRPr="00966A59">
        <w:rPr>
          <w:rFonts w:ascii="Palatino Linotype" w:hAnsi="Palatino Linotype"/>
          <w:i/>
        </w:rPr>
        <w:t>Aristóteles em Nova Perspectiva: Introdução à Teoria dos Quatro Discursos</w:t>
      </w:r>
      <w:r w:rsidRPr="00966A59">
        <w:rPr>
          <w:rFonts w:ascii="Palatino Linotype" w:hAnsi="Palatino Linotype"/>
        </w:rPr>
        <w:t xml:space="preserve"> (Topbooks, Rio de Janeiro, 1996).</w:t>
      </w:r>
      <w:r w:rsidR="002F30C4" w:rsidRPr="00966A59">
        <w:rPr>
          <w:rFonts w:ascii="Palatino Linotype" w:hAnsi="Palatino Linotype"/>
        </w:rPr>
        <w:t xml:space="preserve"> (N.R.)</w:t>
      </w:r>
    </w:p>
  </w:footnote>
  <w:footnote w:id="16">
    <w:p w14:paraId="177DF871" w14:textId="77777777" w:rsidR="00C915F1" w:rsidRPr="00966A59" w:rsidRDefault="00C915F1" w:rsidP="002073AD">
      <w:pPr>
        <w:pStyle w:val="Textodenotaderodap"/>
        <w:spacing w:after="0" w:line="240" w:lineRule="auto"/>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w:t>
      </w:r>
      <w:r w:rsidRPr="00966A59">
        <w:rPr>
          <w:rStyle w:val="fontstyle01"/>
          <w:rFonts w:ascii="Palatino Linotype" w:hAnsi="Palatino Linotype"/>
        </w:rPr>
        <w:t xml:space="preserve">Aristóteles, </w:t>
      </w:r>
      <w:r w:rsidRPr="00966A59">
        <w:rPr>
          <w:rStyle w:val="fontstyle21"/>
          <w:rFonts w:ascii="Palatino Linotype" w:hAnsi="Palatino Linotype"/>
        </w:rPr>
        <w:t>Ética a Nicômaco</w:t>
      </w:r>
      <w:r w:rsidRPr="00966A59">
        <w:rPr>
          <w:rStyle w:val="fontstyle01"/>
          <w:rFonts w:ascii="Palatino Linotype" w:hAnsi="Palatino Linotype"/>
        </w:rPr>
        <w:t>, X, 8, 1178b20.</w:t>
      </w:r>
    </w:p>
  </w:footnote>
  <w:footnote w:id="17">
    <w:p w14:paraId="56B0B43B" w14:textId="77777777" w:rsidR="00832B12" w:rsidRPr="00966A59" w:rsidRDefault="00832B12" w:rsidP="00966A59">
      <w:pPr>
        <w:pStyle w:val="Textodenotaderodap"/>
        <w:spacing w:after="0"/>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w:t>
      </w:r>
      <w:r w:rsidRPr="00966A59">
        <w:rPr>
          <w:rStyle w:val="fontstyle01"/>
          <w:rFonts w:ascii="Palatino Linotype" w:hAnsi="Palatino Linotype"/>
        </w:rPr>
        <w:t xml:space="preserve">Aristóteles, </w:t>
      </w:r>
      <w:r w:rsidRPr="00966A59">
        <w:rPr>
          <w:rStyle w:val="fontstyle21"/>
          <w:rFonts w:ascii="Palatino Linotype" w:hAnsi="Palatino Linotype"/>
        </w:rPr>
        <w:t>op. cit.</w:t>
      </w:r>
      <w:r w:rsidRPr="00966A59">
        <w:rPr>
          <w:rStyle w:val="fontstyle01"/>
          <w:rFonts w:ascii="Palatino Linotype" w:hAnsi="Palatino Linotype"/>
        </w:rPr>
        <w:t>, 1177b30.</w:t>
      </w:r>
    </w:p>
  </w:footnote>
  <w:footnote w:id="18">
    <w:p w14:paraId="53FF2994" w14:textId="77777777" w:rsidR="005C0901" w:rsidRPr="00966A59" w:rsidRDefault="005C0901" w:rsidP="00966A59">
      <w:pPr>
        <w:pStyle w:val="Textodenotaderodap"/>
        <w:spacing w:after="0"/>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Famoso soneto de </w:t>
      </w:r>
      <w:r w:rsidR="00BB20D4" w:rsidRPr="00966A59">
        <w:rPr>
          <w:rFonts w:ascii="Palatino Linotype" w:hAnsi="Palatino Linotype"/>
        </w:rPr>
        <w:t xml:space="preserve">Luís de </w:t>
      </w:r>
      <w:r w:rsidRPr="00966A59">
        <w:rPr>
          <w:rFonts w:ascii="Palatino Linotype" w:hAnsi="Palatino Linotype"/>
        </w:rPr>
        <w:t>Camões que inicia com o verso “</w:t>
      </w:r>
      <w:r w:rsidRPr="00966A59">
        <w:rPr>
          <w:rFonts w:ascii="Palatino Linotype" w:hAnsi="Palatino Linotype"/>
          <w:i/>
        </w:rPr>
        <w:t>Transforma-se o amador na cousa amada</w:t>
      </w:r>
      <w:r w:rsidRPr="00966A59">
        <w:rPr>
          <w:rFonts w:ascii="Palatino Linotype" w:hAnsi="Palatino Linotype"/>
        </w:rPr>
        <w:t>”.</w:t>
      </w:r>
      <w:r w:rsidR="002F30C4" w:rsidRPr="00966A59">
        <w:rPr>
          <w:rFonts w:ascii="Palatino Linotype" w:hAnsi="Palatino Linotype"/>
        </w:rPr>
        <w:t xml:space="preserve"> (N.R.)</w:t>
      </w:r>
    </w:p>
  </w:footnote>
  <w:footnote w:id="19">
    <w:p w14:paraId="7EEAED0D" w14:textId="77777777" w:rsidR="005C7BB8" w:rsidRPr="00966A59" w:rsidRDefault="005C7BB8" w:rsidP="00966A59">
      <w:pPr>
        <w:pStyle w:val="Textodenotaderodap"/>
        <w:spacing w:after="0"/>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w:t>
      </w:r>
      <w:r w:rsidRPr="00966A59">
        <w:rPr>
          <w:rStyle w:val="fontstyle01"/>
          <w:rFonts w:ascii="Palatino Linotype" w:hAnsi="Palatino Linotype"/>
        </w:rPr>
        <w:t xml:space="preserve">Aristóteles, </w:t>
      </w:r>
      <w:r w:rsidRPr="00966A59">
        <w:rPr>
          <w:rStyle w:val="fontstyle21"/>
          <w:rFonts w:ascii="Palatino Linotype" w:hAnsi="Palatino Linotype"/>
        </w:rPr>
        <w:t>Metafísica</w:t>
      </w:r>
      <w:r w:rsidRPr="00966A59">
        <w:rPr>
          <w:rStyle w:val="fontstyle01"/>
          <w:rFonts w:ascii="Palatino Linotype" w:hAnsi="Palatino Linotype"/>
        </w:rPr>
        <w:t xml:space="preserve">, XII, 1072a26; cf. </w:t>
      </w:r>
      <w:r w:rsidRPr="00966A59">
        <w:rPr>
          <w:rStyle w:val="fontstyle21"/>
          <w:rFonts w:ascii="Palatino Linotype" w:hAnsi="Palatino Linotype"/>
        </w:rPr>
        <w:t>Da Alma</w:t>
      </w:r>
      <w:r w:rsidRPr="00966A59">
        <w:rPr>
          <w:rStyle w:val="fontstyle01"/>
          <w:rFonts w:ascii="Palatino Linotype" w:hAnsi="Palatino Linotype"/>
        </w:rPr>
        <w:t>, III, 10.</w:t>
      </w:r>
    </w:p>
  </w:footnote>
  <w:footnote w:id="20">
    <w:p w14:paraId="15950735" w14:textId="77777777" w:rsidR="005C7BB8" w:rsidRPr="00966A59" w:rsidRDefault="005C7BB8" w:rsidP="00966A59">
      <w:pPr>
        <w:pStyle w:val="Textodenotaderodap"/>
        <w:spacing w:after="0"/>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w:t>
      </w:r>
      <w:r w:rsidRPr="00966A59">
        <w:rPr>
          <w:rStyle w:val="fontstyle01"/>
          <w:rFonts w:ascii="Palatino Linotype" w:hAnsi="Palatino Linotype"/>
        </w:rPr>
        <w:t xml:space="preserve">Aristóteles, </w:t>
      </w:r>
      <w:r w:rsidRPr="00966A59">
        <w:rPr>
          <w:rStyle w:val="fontstyle21"/>
          <w:rFonts w:ascii="Palatino Linotype" w:hAnsi="Palatino Linotype"/>
        </w:rPr>
        <w:t>Metafísica</w:t>
      </w:r>
      <w:r w:rsidRPr="00966A59">
        <w:rPr>
          <w:rStyle w:val="fontstyle01"/>
          <w:rFonts w:ascii="Palatino Linotype" w:hAnsi="Palatino Linotype"/>
        </w:rPr>
        <w:t>, XII, 1072b3.</w:t>
      </w:r>
    </w:p>
  </w:footnote>
  <w:footnote w:id="21">
    <w:p w14:paraId="11423CEC" w14:textId="77777777" w:rsidR="005C0901" w:rsidRPr="00966A59" w:rsidRDefault="005C0901" w:rsidP="00966A59">
      <w:pPr>
        <w:pStyle w:val="Textodenotaderodap"/>
        <w:spacing w:after="0"/>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w:t>
      </w:r>
      <w:r w:rsidR="00416743" w:rsidRPr="00966A59">
        <w:rPr>
          <w:rFonts w:ascii="Palatino Linotype" w:hAnsi="Palatino Linotype"/>
        </w:rPr>
        <w:t xml:space="preserve">Dante Alighieri, </w:t>
      </w:r>
      <w:r w:rsidR="00416743" w:rsidRPr="00966A59">
        <w:rPr>
          <w:rFonts w:ascii="Palatino Linotype" w:hAnsi="Palatino Linotype"/>
          <w:i/>
        </w:rPr>
        <w:t>A Divina Comédia</w:t>
      </w:r>
      <w:r w:rsidR="00BF7798" w:rsidRPr="00966A59">
        <w:rPr>
          <w:rFonts w:ascii="Palatino Linotype" w:hAnsi="Palatino Linotype"/>
        </w:rPr>
        <w:t>,</w:t>
      </w:r>
      <w:r w:rsidR="00416743" w:rsidRPr="00966A59">
        <w:rPr>
          <w:rFonts w:ascii="Palatino Linotype" w:hAnsi="Palatino Linotype"/>
        </w:rPr>
        <w:t xml:space="preserve"> </w:t>
      </w:r>
      <w:r w:rsidRPr="00966A59">
        <w:rPr>
          <w:rFonts w:ascii="Palatino Linotype" w:hAnsi="Palatino Linotype"/>
          <w:i/>
        </w:rPr>
        <w:t>Paraíso</w:t>
      </w:r>
      <w:r w:rsidR="00416743" w:rsidRPr="00966A59">
        <w:rPr>
          <w:rFonts w:ascii="Palatino Linotype" w:hAnsi="Palatino Linotype"/>
        </w:rPr>
        <w:t xml:space="preserve">, XXXIII </w:t>
      </w:r>
      <w:r w:rsidRPr="00966A59">
        <w:rPr>
          <w:rFonts w:ascii="Palatino Linotype" w:hAnsi="Palatino Linotype"/>
        </w:rPr>
        <w:t>145.</w:t>
      </w:r>
      <w:r w:rsidR="002F30C4" w:rsidRPr="00966A59">
        <w:rPr>
          <w:rFonts w:ascii="Palatino Linotype" w:hAnsi="Palatino Linotype"/>
        </w:rPr>
        <w:t xml:space="preserve"> (N.R.)</w:t>
      </w:r>
    </w:p>
  </w:footnote>
  <w:footnote w:id="22">
    <w:p w14:paraId="3527D3D8" w14:textId="77777777" w:rsidR="00C57B95" w:rsidRPr="002073AD" w:rsidRDefault="00C57B95" w:rsidP="002073AD">
      <w:pPr>
        <w:pStyle w:val="Textodenotaderodap"/>
        <w:spacing w:after="0" w:line="240" w:lineRule="auto"/>
        <w:jc w:val="both"/>
        <w:rPr>
          <w:rFonts w:ascii="Galliard BT" w:hAnsi="Galliard BT"/>
        </w:rPr>
      </w:pPr>
      <w:r w:rsidRPr="002073AD">
        <w:rPr>
          <w:rStyle w:val="Refdenotaderodap"/>
          <w:rFonts w:ascii="Galliard BT" w:hAnsi="Galliard BT"/>
        </w:rPr>
        <w:footnoteRef/>
      </w:r>
      <w:r w:rsidRPr="002073AD">
        <w:rPr>
          <w:rFonts w:ascii="Galliard BT" w:hAnsi="Galliard BT"/>
        </w:rPr>
        <w:t xml:space="preserve"> </w:t>
      </w:r>
      <w:proofErr w:type="spellStart"/>
      <w:r w:rsidRPr="002073AD">
        <w:rPr>
          <w:rFonts w:ascii="Galliard BT" w:hAnsi="Galliard BT"/>
          <w:i/>
        </w:rPr>
        <w:t>Ékstasis</w:t>
      </w:r>
      <w:proofErr w:type="spellEnd"/>
      <w:r w:rsidRPr="002073AD">
        <w:rPr>
          <w:rFonts w:ascii="Galliard BT" w:hAnsi="Galliard BT"/>
        </w:rPr>
        <w:t xml:space="preserve"> é uma palavra grega que significa literalmente “deslocamento” </w:t>
      </w:r>
      <w:r w:rsidR="00A94EDC" w:rsidRPr="002073AD">
        <w:rPr>
          <w:rFonts w:ascii="Galliard BT" w:hAnsi="Galliard BT"/>
        </w:rPr>
        <w:t>—</w:t>
      </w:r>
      <w:r w:rsidRPr="002073AD">
        <w:rPr>
          <w:rFonts w:ascii="Galliard BT" w:hAnsi="Galliard BT"/>
        </w:rPr>
        <w:t xml:space="preserve"> </w:t>
      </w:r>
      <w:proofErr w:type="spellStart"/>
      <w:r w:rsidRPr="002073AD">
        <w:rPr>
          <w:rFonts w:ascii="Galliard BT" w:hAnsi="Galliard BT"/>
          <w:i/>
        </w:rPr>
        <w:t>ék</w:t>
      </w:r>
      <w:proofErr w:type="spellEnd"/>
      <w:r w:rsidRPr="002073AD">
        <w:rPr>
          <w:rFonts w:ascii="Galliard BT" w:hAnsi="Galliard BT"/>
        </w:rPr>
        <w:t xml:space="preserve"> quer dizer “para fora”, e </w:t>
      </w:r>
      <w:proofErr w:type="spellStart"/>
      <w:r w:rsidRPr="002073AD">
        <w:rPr>
          <w:rFonts w:ascii="Galliard BT" w:hAnsi="Galliard BT"/>
          <w:i/>
        </w:rPr>
        <w:t>stásis</w:t>
      </w:r>
      <w:proofErr w:type="spellEnd"/>
      <w:r w:rsidRPr="002073AD">
        <w:rPr>
          <w:rFonts w:ascii="Galliard BT" w:hAnsi="Galliard BT"/>
        </w:rPr>
        <w:t xml:space="preserve"> é “colocação”. Dela derivou tardiamente o vocábulo latino </w:t>
      </w:r>
      <w:proofErr w:type="spellStart"/>
      <w:r w:rsidRPr="002073AD">
        <w:rPr>
          <w:rFonts w:ascii="Galliard BT" w:hAnsi="Galliard BT"/>
          <w:i/>
        </w:rPr>
        <w:t>ecstase</w:t>
      </w:r>
      <w:proofErr w:type="spellEnd"/>
      <w:r w:rsidRPr="002073AD">
        <w:rPr>
          <w:rFonts w:ascii="Galliard BT" w:hAnsi="Galliard BT"/>
        </w:rPr>
        <w:t xml:space="preserve"> ou </w:t>
      </w:r>
      <w:proofErr w:type="spellStart"/>
      <w:r w:rsidRPr="002073AD">
        <w:rPr>
          <w:rFonts w:ascii="Galliard BT" w:hAnsi="Galliard BT"/>
          <w:i/>
        </w:rPr>
        <w:t>extase</w:t>
      </w:r>
      <w:proofErr w:type="spellEnd"/>
      <w:r w:rsidRPr="002073AD">
        <w:rPr>
          <w:rFonts w:ascii="Galliard BT" w:hAnsi="Galliard BT"/>
        </w:rPr>
        <w:t>. (N.R.)</w:t>
      </w:r>
    </w:p>
  </w:footnote>
  <w:footnote w:id="23">
    <w:p w14:paraId="53F6E274" w14:textId="77777777" w:rsidR="00966A59" w:rsidRPr="002073AD" w:rsidRDefault="00966A59" w:rsidP="002073AD">
      <w:pPr>
        <w:pStyle w:val="Textodenotaderodap"/>
        <w:spacing w:after="0" w:line="240" w:lineRule="auto"/>
        <w:jc w:val="both"/>
        <w:rPr>
          <w:rFonts w:ascii="Galliard BT" w:hAnsi="Galliard BT"/>
        </w:rPr>
      </w:pPr>
      <w:r w:rsidRPr="002073AD">
        <w:rPr>
          <w:rStyle w:val="Refdenotaderodap"/>
          <w:rFonts w:ascii="Galliard BT" w:hAnsi="Galliard BT"/>
        </w:rPr>
        <w:footnoteRef/>
      </w:r>
      <w:r w:rsidRPr="002073AD">
        <w:rPr>
          <w:rFonts w:ascii="Galliard BT" w:hAnsi="Galliard BT"/>
        </w:rPr>
        <w:t xml:space="preserve"> Título honorífico hindu. (N.R.)</w:t>
      </w:r>
    </w:p>
  </w:footnote>
  <w:footnote w:id="24">
    <w:p w14:paraId="415A65F1" w14:textId="77777777" w:rsidR="00EF1AA4" w:rsidRPr="00966A59" w:rsidRDefault="00EF1AA4" w:rsidP="00966A59">
      <w:pPr>
        <w:pStyle w:val="Textodenotaderodap"/>
        <w:spacing w:after="0"/>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w:t>
      </w:r>
      <w:r w:rsidRPr="00966A59">
        <w:rPr>
          <w:rStyle w:val="fontstyle01"/>
          <w:rFonts w:ascii="Palatino Linotype" w:hAnsi="Palatino Linotype"/>
        </w:rPr>
        <w:t xml:space="preserve">Plotino, </w:t>
      </w:r>
      <w:proofErr w:type="spellStart"/>
      <w:r w:rsidRPr="00966A59">
        <w:rPr>
          <w:rStyle w:val="fontstyle21"/>
          <w:rFonts w:ascii="Palatino Linotype" w:hAnsi="Palatino Linotype"/>
        </w:rPr>
        <w:t>Enéadas</w:t>
      </w:r>
      <w:proofErr w:type="spellEnd"/>
      <w:r w:rsidRPr="00966A59">
        <w:rPr>
          <w:rStyle w:val="fontstyle01"/>
          <w:rFonts w:ascii="Palatino Linotype" w:hAnsi="Palatino Linotype"/>
        </w:rPr>
        <w:t xml:space="preserve">, VI 9 7 (tradução de E. </w:t>
      </w:r>
      <w:proofErr w:type="spellStart"/>
      <w:r w:rsidRPr="00966A59">
        <w:rPr>
          <w:rStyle w:val="fontstyle01"/>
          <w:rFonts w:ascii="Palatino Linotype" w:hAnsi="Palatino Linotype"/>
        </w:rPr>
        <w:t>Bréhier</w:t>
      </w:r>
      <w:proofErr w:type="spellEnd"/>
      <w:r w:rsidRPr="00966A59">
        <w:rPr>
          <w:rStyle w:val="fontstyle01"/>
          <w:rFonts w:ascii="Palatino Linotype" w:hAnsi="Palatino Linotype"/>
        </w:rPr>
        <w:t>).</w:t>
      </w:r>
    </w:p>
  </w:footnote>
  <w:footnote w:id="25">
    <w:p w14:paraId="4405944F" w14:textId="77777777" w:rsidR="005C388B" w:rsidRPr="001A76CB" w:rsidRDefault="005C388B" w:rsidP="00966A59">
      <w:pPr>
        <w:pStyle w:val="Textodenotaderodap"/>
        <w:spacing w:after="0"/>
        <w:jc w:val="both"/>
        <w:rPr>
          <w:rFonts w:ascii="Palatino Linotype" w:hAnsi="Palatino Linotype"/>
          <w:lang w:val="en-US"/>
        </w:rPr>
      </w:pPr>
      <w:r w:rsidRPr="00966A59">
        <w:rPr>
          <w:rStyle w:val="Refdenotaderodap"/>
          <w:rFonts w:ascii="Palatino Linotype" w:hAnsi="Palatino Linotype"/>
        </w:rPr>
        <w:footnoteRef/>
      </w:r>
      <w:r w:rsidRPr="001A76CB">
        <w:rPr>
          <w:rFonts w:ascii="Palatino Linotype" w:hAnsi="Palatino Linotype"/>
          <w:lang w:val="en-US"/>
        </w:rPr>
        <w:t xml:space="preserve"> </w:t>
      </w:r>
      <w:proofErr w:type="spellStart"/>
      <w:r w:rsidRPr="001A76CB">
        <w:rPr>
          <w:rStyle w:val="fontstyle01"/>
          <w:rFonts w:ascii="Palatino Linotype" w:hAnsi="Palatino Linotype"/>
          <w:i/>
          <w:lang w:val="en-US"/>
        </w:rPr>
        <w:t>En</w:t>
      </w:r>
      <w:proofErr w:type="spellEnd"/>
      <w:r w:rsidRPr="001A76CB">
        <w:rPr>
          <w:rStyle w:val="fontstyle11"/>
          <w:rFonts w:ascii="Palatino Linotype" w:hAnsi="Palatino Linotype"/>
          <w:lang w:val="en-US"/>
        </w:rPr>
        <w:t>. VI 9 11.</w:t>
      </w:r>
    </w:p>
  </w:footnote>
  <w:footnote w:id="26">
    <w:p w14:paraId="251778A9" w14:textId="77777777" w:rsidR="005C388B" w:rsidRPr="001A76CB" w:rsidRDefault="005C388B" w:rsidP="00966A59">
      <w:pPr>
        <w:pStyle w:val="Textodenotaderodap"/>
        <w:spacing w:after="0"/>
        <w:jc w:val="both"/>
        <w:rPr>
          <w:rFonts w:ascii="Palatino Linotype" w:hAnsi="Palatino Linotype"/>
          <w:lang w:val="en-US"/>
        </w:rPr>
      </w:pPr>
      <w:r w:rsidRPr="00966A59">
        <w:rPr>
          <w:rStyle w:val="Refdenotaderodap"/>
          <w:rFonts w:ascii="Palatino Linotype" w:hAnsi="Palatino Linotype"/>
        </w:rPr>
        <w:footnoteRef/>
      </w:r>
      <w:r w:rsidRPr="001A76CB">
        <w:rPr>
          <w:rFonts w:ascii="Palatino Linotype" w:hAnsi="Palatino Linotype"/>
          <w:lang w:val="en-US"/>
        </w:rPr>
        <w:t xml:space="preserve"> </w:t>
      </w:r>
      <w:r w:rsidRPr="001A76CB">
        <w:rPr>
          <w:rFonts w:ascii="Palatino Linotype" w:hAnsi="Palatino Linotype"/>
          <w:i/>
          <w:lang w:val="en-US"/>
        </w:rPr>
        <w:t>Ibid</w:t>
      </w:r>
      <w:r w:rsidRPr="001A76CB">
        <w:rPr>
          <w:rFonts w:ascii="Palatino Linotype" w:hAnsi="Palatino Linotype"/>
          <w:lang w:val="en-US"/>
        </w:rPr>
        <w:t>.</w:t>
      </w:r>
    </w:p>
  </w:footnote>
  <w:footnote w:id="27">
    <w:p w14:paraId="107CBCB2" w14:textId="77777777" w:rsidR="005C388B" w:rsidRPr="001A76CB" w:rsidRDefault="005C388B" w:rsidP="00966A59">
      <w:pPr>
        <w:pStyle w:val="Textodenotaderodap"/>
        <w:spacing w:after="0"/>
        <w:jc w:val="both"/>
        <w:rPr>
          <w:rFonts w:ascii="Palatino Linotype" w:hAnsi="Palatino Linotype"/>
          <w:lang w:val="en-US"/>
        </w:rPr>
      </w:pPr>
      <w:r w:rsidRPr="00966A59">
        <w:rPr>
          <w:rStyle w:val="Refdenotaderodap"/>
          <w:rFonts w:ascii="Palatino Linotype" w:hAnsi="Palatino Linotype"/>
        </w:rPr>
        <w:footnoteRef/>
      </w:r>
      <w:r w:rsidRPr="001A76CB">
        <w:rPr>
          <w:rFonts w:ascii="Palatino Linotype" w:hAnsi="Palatino Linotype"/>
          <w:lang w:val="en-US"/>
        </w:rPr>
        <w:t xml:space="preserve"> </w:t>
      </w:r>
      <w:proofErr w:type="spellStart"/>
      <w:r w:rsidRPr="001A76CB">
        <w:rPr>
          <w:rStyle w:val="fontstyle01"/>
          <w:rFonts w:ascii="Palatino Linotype" w:hAnsi="Palatino Linotype"/>
          <w:i/>
          <w:lang w:val="en-US"/>
        </w:rPr>
        <w:t>En</w:t>
      </w:r>
      <w:proofErr w:type="spellEnd"/>
      <w:r w:rsidRPr="001A76CB">
        <w:rPr>
          <w:rStyle w:val="fontstyle01"/>
          <w:rFonts w:ascii="Palatino Linotype" w:hAnsi="Palatino Linotype"/>
          <w:i/>
          <w:lang w:val="en-US"/>
        </w:rPr>
        <w:t xml:space="preserve">. </w:t>
      </w:r>
      <w:r w:rsidRPr="001A76CB">
        <w:rPr>
          <w:rStyle w:val="fontstyle21"/>
          <w:rFonts w:ascii="Palatino Linotype" w:hAnsi="Palatino Linotype"/>
          <w:i w:val="0"/>
          <w:lang w:val="en-US"/>
        </w:rPr>
        <w:t>VI 9 10.</w:t>
      </w:r>
    </w:p>
  </w:footnote>
  <w:footnote w:id="28">
    <w:p w14:paraId="1C5FAF37" w14:textId="77777777" w:rsidR="005C388B" w:rsidRPr="001A76CB" w:rsidRDefault="005C388B" w:rsidP="00966A59">
      <w:pPr>
        <w:pStyle w:val="Textodenotaderodap"/>
        <w:spacing w:after="0"/>
        <w:jc w:val="both"/>
        <w:rPr>
          <w:rFonts w:ascii="Palatino Linotype" w:hAnsi="Palatino Linotype"/>
          <w:lang w:val="en-US"/>
        </w:rPr>
      </w:pPr>
      <w:r w:rsidRPr="00966A59">
        <w:rPr>
          <w:rStyle w:val="Refdenotaderodap"/>
          <w:rFonts w:ascii="Palatino Linotype" w:hAnsi="Palatino Linotype"/>
        </w:rPr>
        <w:footnoteRef/>
      </w:r>
      <w:r w:rsidRPr="001A76CB">
        <w:rPr>
          <w:rFonts w:ascii="Palatino Linotype" w:hAnsi="Palatino Linotype"/>
          <w:lang w:val="en-US"/>
        </w:rPr>
        <w:t xml:space="preserve"> </w:t>
      </w:r>
      <w:proofErr w:type="spellStart"/>
      <w:r w:rsidRPr="001A76CB">
        <w:rPr>
          <w:rFonts w:ascii="Palatino Linotype" w:hAnsi="Palatino Linotype"/>
          <w:i/>
          <w:lang w:val="en-US"/>
        </w:rPr>
        <w:t>En</w:t>
      </w:r>
      <w:proofErr w:type="spellEnd"/>
      <w:r w:rsidRPr="001A76CB">
        <w:rPr>
          <w:rFonts w:ascii="Palatino Linotype" w:hAnsi="Palatino Linotype"/>
          <w:lang w:val="en-US"/>
        </w:rPr>
        <w:t>. VI 6 5.</w:t>
      </w:r>
    </w:p>
  </w:footnote>
  <w:footnote w:id="29">
    <w:p w14:paraId="1DD18D73" w14:textId="77777777" w:rsidR="005C388B" w:rsidRPr="001A76CB" w:rsidRDefault="005C388B" w:rsidP="00966A59">
      <w:pPr>
        <w:pStyle w:val="Textodenotaderodap"/>
        <w:spacing w:after="0"/>
        <w:jc w:val="both"/>
        <w:rPr>
          <w:rFonts w:ascii="Palatino Linotype" w:hAnsi="Palatino Linotype"/>
          <w:lang w:val="en-US"/>
        </w:rPr>
      </w:pPr>
      <w:r w:rsidRPr="00966A59">
        <w:rPr>
          <w:rStyle w:val="Refdenotaderodap"/>
          <w:rFonts w:ascii="Palatino Linotype" w:hAnsi="Palatino Linotype"/>
        </w:rPr>
        <w:footnoteRef/>
      </w:r>
      <w:r w:rsidRPr="001A76CB">
        <w:rPr>
          <w:rFonts w:ascii="Palatino Linotype" w:hAnsi="Palatino Linotype"/>
          <w:lang w:val="en-US"/>
        </w:rPr>
        <w:t xml:space="preserve"> </w:t>
      </w:r>
      <w:proofErr w:type="spellStart"/>
      <w:r w:rsidRPr="001A76CB">
        <w:rPr>
          <w:rStyle w:val="fontstyle01"/>
          <w:rFonts w:ascii="Palatino Linotype" w:hAnsi="Palatino Linotype"/>
          <w:lang w:val="en-US"/>
        </w:rPr>
        <w:t>En</w:t>
      </w:r>
      <w:proofErr w:type="spellEnd"/>
      <w:r w:rsidRPr="001A76CB">
        <w:rPr>
          <w:rStyle w:val="fontstyle11"/>
          <w:rFonts w:ascii="Palatino Linotype" w:hAnsi="Palatino Linotype"/>
          <w:lang w:val="en-US"/>
        </w:rPr>
        <w:t>. VI 9 11.</w:t>
      </w:r>
    </w:p>
  </w:footnote>
  <w:footnote w:id="30">
    <w:p w14:paraId="0B2C3EA9" w14:textId="77777777" w:rsidR="005C388B" w:rsidRPr="001A76CB" w:rsidRDefault="005C388B" w:rsidP="00966A59">
      <w:pPr>
        <w:pStyle w:val="Textodenotaderodap"/>
        <w:spacing w:after="0"/>
        <w:jc w:val="both"/>
        <w:rPr>
          <w:rFonts w:ascii="Palatino Linotype" w:hAnsi="Palatino Linotype"/>
          <w:lang w:val="en-US"/>
        </w:rPr>
      </w:pPr>
      <w:r w:rsidRPr="00966A59">
        <w:rPr>
          <w:rStyle w:val="Refdenotaderodap"/>
          <w:rFonts w:ascii="Palatino Linotype" w:hAnsi="Palatino Linotype"/>
        </w:rPr>
        <w:footnoteRef/>
      </w:r>
      <w:r w:rsidRPr="001A76CB">
        <w:rPr>
          <w:rFonts w:ascii="Palatino Linotype" w:hAnsi="Palatino Linotype"/>
          <w:lang w:val="en-US"/>
        </w:rPr>
        <w:t xml:space="preserve"> </w:t>
      </w:r>
      <w:r w:rsidRPr="001A76CB">
        <w:rPr>
          <w:rFonts w:ascii="Palatino Linotype" w:hAnsi="Palatino Linotype"/>
          <w:i/>
          <w:lang w:val="en-US"/>
        </w:rPr>
        <w:t>Ibid</w:t>
      </w:r>
      <w:r w:rsidRPr="001A76CB">
        <w:rPr>
          <w:rFonts w:ascii="Palatino Linotype" w:hAnsi="Palatino Linotype"/>
          <w:lang w:val="en-US"/>
        </w:rPr>
        <w:t>.</w:t>
      </w:r>
    </w:p>
  </w:footnote>
  <w:footnote w:id="31">
    <w:p w14:paraId="3B6C909E" w14:textId="77777777" w:rsidR="005C388B" w:rsidRPr="00966A59" w:rsidRDefault="005C388B" w:rsidP="00966A59">
      <w:pPr>
        <w:pStyle w:val="Textodenotaderodap"/>
        <w:spacing w:after="0"/>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w:t>
      </w:r>
      <w:proofErr w:type="spellStart"/>
      <w:r w:rsidRPr="00966A59">
        <w:rPr>
          <w:rStyle w:val="fontstyle01"/>
          <w:rFonts w:ascii="Palatino Linotype" w:hAnsi="Palatino Linotype"/>
          <w:i/>
        </w:rPr>
        <w:t>En</w:t>
      </w:r>
      <w:proofErr w:type="spellEnd"/>
      <w:r w:rsidRPr="00966A59">
        <w:rPr>
          <w:rStyle w:val="fontstyle11"/>
          <w:rFonts w:ascii="Palatino Linotype" w:hAnsi="Palatino Linotype"/>
        </w:rPr>
        <w:t>. I 6 9.</w:t>
      </w:r>
    </w:p>
  </w:footnote>
  <w:footnote w:id="32">
    <w:p w14:paraId="4EF4D237" w14:textId="77777777" w:rsidR="005C388B" w:rsidRPr="00966A59" w:rsidRDefault="005C388B" w:rsidP="00966A59">
      <w:pPr>
        <w:pStyle w:val="Textodenotaderodap"/>
        <w:spacing w:after="0"/>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w:t>
      </w:r>
      <w:proofErr w:type="spellStart"/>
      <w:r w:rsidRPr="00966A59">
        <w:rPr>
          <w:rFonts w:ascii="Palatino Linotype" w:hAnsi="Palatino Linotype"/>
          <w:i/>
        </w:rPr>
        <w:t>En</w:t>
      </w:r>
      <w:proofErr w:type="spellEnd"/>
      <w:r w:rsidRPr="00966A59">
        <w:rPr>
          <w:rFonts w:ascii="Palatino Linotype" w:hAnsi="Palatino Linotype"/>
        </w:rPr>
        <w:t>. VI 7 36.</w:t>
      </w:r>
    </w:p>
  </w:footnote>
  <w:footnote w:id="33">
    <w:p w14:paraId="21317980" w14:textId="77777777" w:rsidR="000437CD" w:rsidRPr="00966A59" w:rsidRDefault="000437CD" w:rsidP="00966A59">
      <w:pPr>
        <w:pStyle w:val="Textodenotaderodap"/>
        <w:spacing w:after="0"/>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w:t>
      </w:r>
      <w:r w:rsidRPr="00966A59">
        <w:rPr>
          <w:rStyle w:val="fontstyle01"/>
          <w:rFonts w:ascii="Palatino Linotype" w:hAnsi="Palatino Linotype"/>
        </w:rPr>
        <w:t xml:space="preserve">Cf. o fragmento de Novalis de maio de 1798, no qual nos é dito que aquele que, em </w:t>
      </w:r>
      <w:proofErr w:type="spellStart"/>
      <w:r w:rsidRPr="00966A59">
        <w:rPr>
          <w:rStyle w:val="fontstyle01"/>
          <w:rFonts w:ascii="Palatino Linotype" w:hAnsi="Palatino Linotype"/>
        </w:rPr>
        <w:t>Saïs</w:t>
      </w:r>
      <w:proofErr w:type="spellEnd"/>
      <w:r w:rsidRPr="00966A59">
        <w:rPr>
          <w:rStyle w:val="fontstyle01"/>
          <w:rFonts w:ascii="Palatino Linotype" w:hAnsi="Palatino Linotype"/>
        </w:rPr>
        <w:t>, levanta o véu que lhe</w:t>
      </w:r>
      <w:r w:rsidRPr="00966A59">
        <w:rPr>
          <w:rFonts w:ascii="Palatino Linotype" w:hAnsi="Palatino Linotype"/>
          <w:color w:val="000000"/>
        </w:rPr>
        <w:t xml:space="preserve"> </w:t>
      </w:r>
      <w:r w:rsidRPr="00966A59">
        <w:rPr>
          <w:rStyle w:val="fontstyle01"/>
          <w:rFonts w:ascii="Palatino Linotype" w:hAnsi="Palatino Linotype"/>
        </w:rPr>
        <w:t xml:space="preserve">ocultava a deusa, vê, “maravilha das maravilhas: ele mesmo” (Novalis, </w:t>
      </w:r>
      <w:proofErr w:type="spellStart"/>
      <w:r w:rsidRPr="00966A59">
        <w:rPr>
          <w:rStyle w:val="fontstyle01"/>
          <w:rFonts w:ascii="Palatino Linotype" w:hAnsi="Palatino Linotype"/>
        </w:rPr>
        <w:t>Oeuvres</w:t>
      </w:r>
      <w:proofErr w:type="spellEnd"/>
      <w:r w:rsidRPr="00966A59">
        <w:rPr>
          <w:rStyle w:val="fontstyle01"/>
          <w:rFonts w:ascii="Palatino Linotype" w:hAnsi="Palatino Linotype"/>
        </w:rPr>
        <w:t xml:space="preserve"> completes, Paris, Gallimard, 1975, t.</w:t>
      </w:r>
      <w:r w:rsidRPr="00966A59">
        <w:rPr>
          <w:rFonts w:ascii="Palatino Linotype" w:hAnsi="Palatino Linotype"/>
          <w:color w:val="000000"/>
        </w:rPr>
        <w:t xml:space="preserve"> </w:t>
      </w:r>
      <w:r w:rsidRPr="00966A59">
        <w:rPr>
          <w:rStyle w:val="fontstyle01"/>
          <w:rFonts w:ascii="Palatino Linotype" w:hAnsi="Palatino Linotype"/>
        </w:rPr>
        <w:t xml:space="preserve">I, p.6, </w:t>
      </w:r>
      <w:proofErr w:type="spellStart"/>
      <w:r w:rsidRPr="00966A59">
        <w:rPr>
          <w:rStyle w:val="fontstyle01"/>
          <w:rFonts w:ascii="Palatino Linotype" w:hAnsi="Palatino Linotype"/>
        </w:rPr>
        <w:t>traduction</w:t>
      </w:r>
      <w:proofErr w:type="spellEnd"/>
      <w:r w:rsidRPr="00966A59">
        <w:rPr>
          <w:rStyle w:val="fontstyle01"/>
          <w:rFonts w:ascii="Palatino Linotype" w:hAnsi="Palatino Linotype"/>
        </w:rPr>
        <w:t xml:space="preserve"> d’</w:t>
      </w:r>
      <w:proofErr w:type="spellStart"/>
      <w:r w:rsidRPr="00966A59">
        <w:rPr>
          <w:rStyle w:val="fontstyle01"/>
          <w:rFonts w:ascii="Palatino Linotype" w:hAnsi="Palatino Linotype"/>
        </w:rPr>
        <w:t>Armel</w:t>
      </w:r>
      <w:proofErr w:type="spellEnd"/>
      <w:r w:rsidRPr="00966A59">
        <w:rPr>
          <w:rStyle w:val="fontstyle01"/>
          <w:rFonts w:ascii="Palatino Linotype" w:hAnsi="Palatino Linotype"/>
        </w:rPr>
        <w:t xml:space="preserve"> </w:t>
      </w:r>
      <w:proofErr w:type="spellStart"/>
      <w:r w:rsidRPr="00966A59">
        <w:rPr>
          <w:rStyle w:val="fontstyle01"/>
          <w:rFonts w:ascii="Palatino Linotype" w:hAnsi="Palatino Linotype"/>
        </w:rPr>
        <w:t>Guerne</w:t>
      </w:r>
      <w:proofErr w:type="spellEnd"/>
      <w:r w:rsidRPr="00966A59">
        <w:rPr>
          <w:rStyle w:val="fontstyle01"/>
          <w:rFonts w:ascii="Palatino Linotype" w:hAnsi="Palatino Linotype"/>
        </w:rPr>
        <w:t>).</w:t>
      </w:r>
    </w:p>
  </w:footnote>
  <w:footnote w:id="34">
    <w:p w14:paraId="020EDE19" w14:textId="77777777" w:rsidR="000437CD" w:rsidRPr="00966A59" w:rsidRDefault="000437CD" w:rsidP="00966A59">
      <w:pPr>
        <w:pStyle w:val="Textodenotaderodap"/>
        <w:spacing w:after="0"/>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w:t>
      </w:r>
      <w:proofErr w:type="spellStart"/>
      <w:r w:rsidRPr="00966A59">
        <w:rPr>
          <w:rStyle w:val="fontstyle01"/>
          <w:rFonts w:ascii="Palatino Linotype" w:hAnsi="Palatino Linotype"/>
          <w:i/>
        </w:rPr>
        <w:t>En</w:t>
      </w:r>
      <w:proofErr w:type="spellEnd"/>
      <w:r w:rsidRPr="00966A59">
        <w:rPr>
          <w:rStyle w:val="fontstyle11"/>
          <w:rFonts w:ascii="Palatino Linotype" w:hAnsi="Palatino Linotype"/>
        </w:rPr>
        <w:t>. VI 9 9.</w:t>
      </w:r>
    </w:p>
  </w:footnote>
  <w:footnote w:id="35">
    <w:p w14:paraId="0F6B1A36" w14:textId="77777777" w:rsidR="00BC01B3" w:rsidRPr="00966A59" w:rsidRDefault="00BC01B3" w:rsidP="00966A59">
      <w:pPr>
        <w:pStyle w:val="Textodenotaderodap"/>
        <w:spacing w:after="0"/>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w:t>
      </w:r>
      <w:r w:rsidRPr="00966A59">
        <w:rPr>
          <w:rStyle w:val="fontstyle01"/>
          <w:rFonts w:ascii="Palatino Linotype" w:hAnsi="Palatino Linotype"/>
        </w:rPr>
        <w:t>Ele alude aliás a isso em I 6 6.</w:t>
      </w:r>
    </w:p>
  </w:footnote>
  <w:footnote w:id="36">
    <w:p w14:paraId="1AD934C8" w14:textId="77777777" w:rsidR="00BC01B3" w:rsidRPr="00966A59" w:rsidRDefault="00BC01B3" w:rsidP="00966A59">
      <w:pPr>
        <w:pStyle w:val="Textodenotaderodap"/>
        <w:spacing w:after="0"/>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w:t>
      </w:r>
      <w:proofErr w:type="spellStart"/>
      <w:r w:rsidRPr="00966A59">
        <w:rPr>
          <w:rStyle w:val="fontstyle01"/>
          <w:rFonts w:ascii="Palatino Linotype" w:hAnsi="Palatino Linotype"/>
          <w:i/>
        </w:rPr>
        <w:t>En</w:t>
      </w:r>
      <w:proofErr w:type="spellEnd"/>
      <w:r w:rsidRPr="00966A59">
        <w:rPr>
          <w:rStyle w:val="fontstyle01"/>
          <w:rFonts w:ascii="Palatino Linotype" w:hAnsi="Palatino Linotype"/>
          <w:i/>
        </w:rPr>
        <w:t xml:space="preserve">. </w:t>
      </w:r>
      <w:r w:rsidRPr="00966A59">
        <w:rPr>
          <w:rStyle w:val="fontstyle21"/>
          <w:rFonts w:ascii="Palatino Linotype" w:hAnsi="Palatino Linotype"/>
          <w:i w:val="0"/>
        </w:rPr>
        <w:t>VI 5 12, sublinhado nosso.</w:t>
      </w:r>
    </w:p>
  </w:footnote>
  <w:footnote w:id="37">
    <w:p w14:paraId="19CA98C0" w14:textId="77777777" w:rsidR="004D29E5" w:rsidRPr="00966A59" w:rsidRDefault="004D29E5" w:rsidP="00966A59">
      <w:pPr>
        <w:pStyle w:val="Textodenotaderodap"/>
        <w:spacing w:after="0"/>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w:t>
      </w:r>
      <w:proofErr w:type="spellStart"/>
      <w:r w:rsidRPr="00966A59">
        <w:rPr>
          <w:rFonts w:ascii="Palatino Linotype" w:hAnsi="Palatino Linotype"/>
          <w:i/>
        </w:rPr>
        <w:t>En</w:t>
      </w:r>
      <w:proofErr w:type="spellEnd"/>
      <w:r w:rsidRPr="00966A59">
        <w:rPr>
          <w:rFonts w:ascii="Palatino Linotype" w:hAnsi="Palatino Linotype"/>
        </w:rPr>
        <w:t>. I 6 9.</w:t>
      </w:r>
    </w:p>
  </w:footnote>
  <w:footnote w:id="38">
    <w:p w14:paraId="0C52CB28" w14:textId="77777777" w:rsidR="004D29E5" w:rsidRPr="00966A59" w:rsidRDefault="004D29E5" w:rsidP="00966A59">
      <w:pPr>
        <w:pStyle w:val="Textodenotaderodap"/>
        <w:spacing w:after="0"/>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w:t>
      </w:r>
      <w:proofErr w:type="spellStart"/>
      <w:r w:rsidRPr="00966A59">
        <w:rPr>
          <w:rFonts w:ascii="Palatino Linotype" w:hAnsi="Palatino Linotype"/>
          <w:i/>
        </w:rPr>
        <w:t>En</w:t>
      </w:r>
      <w:proofErr w:type="spellEnd"/>
      <w:r w:rsidRPr="00966A59">
        <w:rPr>
          <w:rFonts w:ascii="Palatino Linotype" w:hAnsi="Palatino Linotype"/>
        </w:rPr>
        <w:t>. VI 5 3 18.</w:t>
      </w:r>
    </w:p>
  </w:footnote>
  <w:footnote w:id="39">
    <w:p w14:paraId="5F4862FE" w14:textId="77777777" w:rsidR="004D29E5" w:rsidRPr="00966A59" w:rsidRDefault="004D29E5" w:rsidP="00966A59">
      <w:pPr>
        <w:pStyle w:val="Textodenotaderodap"/>
        <w:spacing w:after="0"/>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w:t>
      </w:r>
      <w:proofErr w:type="spellStart"/>
      <w:r w:rsidRPr="00966A59">
        <w:rPr>
          <w:rFonts w:ascii="Palatino Linotype" w:hAnsi="Palatino Linotype"/>
          <w:i/>
        </w:rPr>
        <w:t>En</w:t>
      </w:r>
      <w:proofErr w:type="spellEnd"/>
      <w:r w:rsidRPr="00966A59">
        <w:rPr>
          <w:rFonts w:ascii="Palatino Linotype" w:hAnsi="Palatino Linotype"/>
        </w:rPr>
        <w:t>. VI 7 34 13.</w:t>
      </w:r>
    </w:p>
  </w:footnote>
  <w:footnote w:id="40">
    <w:p w14:paraId="770AA394" w14:textId="77777777" w:rsidR="004D29E5" w:rsidRPr="00966A59" w:rsidRDefault="004D29E5" w:rsidP="00966A59">
      <w:pPr>
        <w:pStyle w:val="Textodenotaderodap"/>
        <w:spacing w:after="0"/>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w:t>
      </w:r>
      <w:proofErr w:type="spellStart"/>
      <w:r w:rsidRPr="00966A59">
        <w:rPr>
          <w:rFonts w:ascii="Palatino Linotype" w:hAnsi="Palatino Linotype"/>
          <w:i/>
        </w:rPr>
        <w:t>Teleiosis</w:t>
      </w:r>
      <w:proofErr w:type="spellEnd"/>
      <w:r w:rsidRPr="00966A59">
        <w:rPr>
          <w:rFonts w:ascii="Palatino Linotype" w:hAnsi="Palatino Linotype"/>
        </w:rPr>
        <w:t>; na língua dos Mistérios este termo designava igualmente a iniciação.</w:t>
      </w:r>
    </w:p>
  </w:footnote>
  <w:footnote w:id="41">
    <w:p w14:paraId="6E3267E3" w14:textId="77777777" w:rsidR="00EE289D" w:rsidRPr="00966A59" w:rsidRDefault="00EE289D" w:rsidP="00966A59">
      <w:pPr>
        <w:pStyle w:val="Textodenotaderodap"/>
        <w:spacing w:after="0"/>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w:t>
      </w:r>
      <w:proofErr w:type="spellStart"/>
      <w:r w:rsidRPr="00966A59">
        <w:rPr>
          <w:rFonts w:ascii="Palatino Linotype" w:hAnsi="Palatino Linotype"/>
          <w:i/>
        </w:rPr>
        <w:t>En</w:t>
      </w:r>
      <w:proofErr w:type="spellEnd"/>
      <w:r w:rsidRPr="00966A59">
        <w:rPr>
          <w:rFonts w:ascii="Palatino Linotype" w:hAnsi="Palatino Linotype"/>
        </w:rPr>
        <w:t>. VI 9 11.</w:t>
      </w:r>
    </w:p>
  </w:footnote>
  <w:footnote w:id="42">
    <w:p w14:paraId="1EC86AE0" w14:textId="77777777" w:rsidR="00EE289D" w:rsidRPr="00966A59" w:rsidRDefault="00EE289D" w:rsidP="00966A59">
      <w:pPr>
        <w:pStyle w:val="Textodenotaderodap"/>
        <w:spacing w:after="0"/>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w:t>
      </w:r>
      <w:proofErr w:type="spellStart"/>
      <w:r w:rsidRPr="00966A59">
        <w:rPr>
          <w:rFonts w:ascii="Palatino Linotype" w:hAnsi="Palatino Linotype"/>
          <w:i/>
        </w:rPr>
        <w:t>En</w:t>
      </w:r>
      <w:proofErr w:type="spellEnd"/>
      <w:r w:rsidRPr="00966A59">
        <w:rPr>
          <w:rFonts w:ascii="Palatino Linotype" w:hAnsi="Palatino Linotype"/>
        </w:rPr>
        <w:t>. VI 9 10.</w:t>
      </w:r>
    </w:p>
  </w:footnote>
  <w:footnote w:id="43">
    <w:p w14:paraId="09B8CD26" w14:textId="77777777" w:rsidR="00BC7604" w:rsidRPr="00966A59" w:rsidRDefault="00BC7604" w:rsidP="00966A59">
      <w:pPr>
        <w:pStyle w:val="Textodenotaderodap"/>
        <w:jc w:val="both"/>
        <w:rPr>
          <w:rFonts w:ascii="Palatino Linotype" w:hAnsi="Palatino Linotype"/>
        </w:rPr>
      </w:pPr>
      <w:r w:rsidRPr="00966A59">
        <w:rPr>
          <w:rStyle w:val="Refdenotaderodap"/>
          <w:rFonts w:ascii="Palatino Linotype" w:hAnsi="Palatino Linotype"/>
        </w:rPr>
        <w:footnoteRef/>
      </w:r>
      <w:r w:rsidRPr="00966A59">
        <w:rPr>
          <w:rFonts w:ascii="Palatino Linotype" w:hAnsi="Palatino Linotype"/>
        </w:rPr>
        <w:t xml:space="preserve"> O professor se refere ao que Jellinek diz logo no início d</w:t>
      </w:r>
      <w:r w:rsidR="00D15B65">
        <w:rPr>
          <w:rFonts w:ascii="Palatino Linotype" w:hAnsi="Palatino Linotype"/>
        </w:rPr>
        <w:t>o</w:t>
      </w:r>
      <w:r w:rsidRPr="00966A59">
        <w:rPr>
          <w:rFonts w:ascii="Palatino Linotype" w:hAnsi="Palatino Linotype"/>
        </w:rPr>
        <w:t xml:space="preserve"> seu livro </w:t>
      </w:r>
      <w:r w:rsidRPr="00966A59">
        <w:rPr>
          <w:rFonts w:ascii="Palatino Linotype" w:hAnsi="Palatino Linotype"/>
          <w:i/>
        </w:rPr>
        <w:t>Teoria Geral do Estado</w:t>
      </w:r>
      <w:r w:rsidRPr="00966A59">
        <w:rPr>
          <w:rFonts w:ascii="Palatino Linotype" w:hAnsi="Palatino Linotype"/>
        </w:rPr>
        <w:t xml:space="preserve"> (do título original: </w:t>
      </w:r>
      <w:proofErr w:type="spellStart"/>
      <w:r w:rsidRPr="00966A59">
        <w:rPr>
          <w:rFonts w:ascii="Palatino Linotype" w:hAnsi="Palatino Linotype"/>
          <w:i/>
        </w:rPr>
        <w:t>Allgemeine</w:t>
      </w:r>
      <w:proofErr w:type="spellEnd"/>
      <w:r w:rsidRPr="00966A59">
        <w:rPr>
          <w:rFonts w:ascii="Palatino Linotype" w:hAnsi="Palatino Linotype"/>
          <w:i/>
        </w:rPr>
        <w:t xml:space="preserve"> </w:t>
      </w:r>
      <w:proofErr w:type="spellStart"/>
      <w:r w:rsidRPr="00966A59">
        <w:rPr>
          <w:rFonts w:ascii="Palatino Linotype" w:hAnsi="Palatino Linotype"/>
          <w:i/>
        </w:rPr>
        <w:t>Staatslehre</w:t>
      </w:r>
      <w:proofErr w:type="spellEnd"/>
      <w:r w:rsidRPr="00966A59">
        <w:rPr>
          <w:rFonts w:ascii="Palatino Linotype" w:hAnsi="Palatino Linotype"/>
        </w:rPr>
        <w:t xml:space="preserve">. </w:t>
      </w:r>
      <w:proofErr w:type="spellStart"/>
      <w:r w:rsidRPr="00966A59">
        <w:rPr>
          <w:rFonts w:ascii="Palatino Linotype" w:hAnsi="Palatino Linotype"/>
        </w:rPr>
        <w:t>Verlag</w:t>
      </w:r>
      <w:proofErr w:type="spellEnd"/>
      <w:r w:rsidRPr="00966A59">
        <w:rPr>
          <w:rFonts w:ascii="Palatino Linotype" w:hAnsi="Palatino Linotype"/>
        </w:rPr>
        <w:t xml:space="preserve"> von O. </w:t>
      </w:r>
      <w:proofErr w:type="spellStart"/>
      <w:r w:rsidRPr="00966A59">
        <w:rPr>
          <w:rFonts w:ascii="Palatino Linotype" w:hAnsi="Palatino Linotype"/>
        </w:rPr>
        <w:t>Häring</w:t>
      </w:r>
      <w:proofErr w:type="spellEnd"/>
      <w:r w:rsidRPr="00966A59">
        <w:rPr>
          <w:rFonts w:ascii="Palatino Linotype" w:hAnsi="Palatino Linotype"/>
        </w:rPr>
        <w:t>, Berlim, 1905).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57A09" w14:textId="77777777" w:rsidR="005C0901" w:rsidRPr="00EC3672" w:rsidRDefault="005C0901">
    <w:pPr>
      <w:pStyle w:val="Cabealho"/>
      <w:jc w:val="right"/>
      <w:rPr>
        <w:rFonts w:ascii="Galliard BT" w:hAnsi="Galliard BT"/>
      </w:rPr>
    </w:pPr>
    <w:r w:rsidRPr="00EC3672">
      <w:rPr>
        <w:rFonts w:ascii="Galliard BT" w:hAnsi="Galliard BT" w:cs="Galliard BT"/>
        <w:sz w:val="20"/>
      </w:rPr>
      <w:fldChar w:fldCharType="begin"/>
    </w:r>
    <w:r w:rsidRPr="00EC3672">
      <w:rPr>
        <w:rFonts w:ascii="Galliard BT" w:hAnsi="Galliard BT" w:cs="Galliard BT"/>
        <w:sz w:val="20"/>
      </w:rPr>
      <w:instrText xml:space="preserve"> PAGE </w:instrText>
    </w:r>
    <w:r w:rsidRPr="00EC3672">
      <w:rPr>
        <w:rFonts w:ascii="Galliard BT" w:hAnsi="Galliard BT" w:cs="Galliard BT"/>
        <w:sz w:val="20"/>
      </w:rPr>
      <w:fldChar w:fldCharType="separate"/>
    </w:r>
    <w:r w:rsidR="002073AD">
      <w:rPr>
        <w:rFonts w:ascii="Galliard BT" w:hAnsi="Galliard BT" w:cs="Galliard BT"/>
        <w:noProof/>
        <w:sz w:val="20"/>
      </w:rPr>
      <w:t>13</w:t>
    </w:r>
    <w:r w:rsidRPr="00EC3672">
      <w:rPr>
        <w:rFonts w:ascii="Galliard BT" w:hAnsi="Galliard BT" w:cs="Galliard BT"/>
        <w:sz w:val="20"/>
      </w:rPr>
      <w:fldChar w:fldCharType="end"/>
    </w:r>
  </w:p>
  <w:p w14:paraId="1AC7972B" w14:textId="77777777" w:rsidR="005C0901" w:rsidRDefault="005C090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6312"/>
    <w:rsid w:val="00000F77"/>
    <w:rsid w:val="00001F1B"/>
    <w:rsid w:val="00004DED"/>
    <w:rsid w:val="000051E4"/>
    <w:rsid w:val="0001115B"/>
    <w:rsid w:val="000126F9"/>
    <w:rsid w:val="0002265D"/>
    <w:rsid w:val="0002369D"/>
    <w:rsid w:val="00031CE3"/>
    <w:rsid w:val="00033D60"/>
    <w:rsid w:val="000354AC"/>
    <w:rsid w:val="0004124D"/>
    <w:rsid w:val="0004130F"/>
    <w:rsid w:val="000437CD"/>
    <w:rsid w:val="000478A4"/>
    <w:rsid w:val="000540F0"/>
    <w:rsid w:val="000615B5"/>
    <w:rsid w:val="00061B5D"/>
    <w:rsid w:val="00062C0B"/>
    <w:rsid w:val="0006373F"/>
    <w:rsid w:val="00067E09"/>
    <w:rsid w:val="00070046"/>
    <w:rsid w:val="0007431A"/>
    <w:rsid w:val="0007759F"/>
    <w:rsid w:val="00090675"/>
    <w:rsid w:val="000920B9"/>
    <w:rsid w:val="00092567"/>
    <w:rsid w:val="00092A87"/>
    <w:rsid w:val="000934C4"/>
    <w:rsid w:val="00095049"/>
    <w:rsid w:val="000A0C78"/>
    <w:rsid w:val="000B04DF"/>
    <w:rsid w:val="000C2530"/>
    <w:rsid w:val="000C2D46"/>
    <w:rsid w:val="000C4B66"/>
    <w:rsid w:val="000C6BB4"/>
    <w:rsid w:val="000D572B"/>
    <w:rsid w:val="000E39EF"/>
    <w:rsid w:val="000E5F2D"/>
    <w:rsid w:val="000F3CA6"/>
    <w:rsid w:val="0010122D"/>
    <w:rsid w:val="001027E3"/>
    <w:rsid w:val="00104B3E"/>
    <w:rsid w:val="00106221"/>
    <w:rsid w:val="00113A9E"/>
    <w:rsid w:val="00113CAE"/>
    <w:rsid w:val="001260F1"/>
    <w:rsid w:val="001269ED"/>
    <w:rsid w:val="001270C8"/>
    <w:rsid w:val="00132192"/>
    <w:rsid w:val="00133D1D"/>
    <w:rsid w:val="001428A4"/>
    <w:rsid w:val="00152AC8"/>
    <w:rsid w:val="00161D1A"/>
    <w:rsid w:val="00165392"/>
    <w:rsid w:val="00173F6C"/>
    <w:rsid w:val="001834BD"/>
    <w:rsid w:val="001914A2"/>
    <w:rsid w:val="001A1980"/>
    <w:rsid w:val="001A2B5A"/>
    <w:rsid w:val="001A76CB"/>
    <w:rsid w:val="001B106E"/>
    <w:rsid w:val="001C217E"/>
    <w:rsid w:val="001C2815"/>
    <w:rsid w:val="001C47D6"/>
    <w:rsid w:val="001C7F06"/>
    <w:rsid w:val="001D10F0"/>
    <w:rsid w:val="001D18EF"/>
    <w:rsid w:val="001D38A4"/>
    <w:rsid w:val="001D73F8"/>
    <w:rsid w:val="001F65CC"/>
    <w:rsid w:val="00200C24"/>
    <w:rsid w:val="00202A38"/>
    <w:rsid w:val="00205094"/>
    <w:rsid w:val="00206AEC"/>
    <w:rsid w:val="002073AD"/>
    <w:rsid w:val="00214518"/>
    <w:rsid w:val="00217055"/>
    <w:rsid w:val="0022140F"/>
    <w:rsid w:val="00221E59"/>
    <w:rsid w:val="00224937"/>
    <w:rsid w:val="0022565B"/>
    <w:rsid w:val="00230788"/>
    <w:rsid w:val="00230942"/>
    <w:rsid w:val="0023354F"/>
    <w:rsid w:val="0023681F"/>
    <w:rsid w:val="002431EB"/>
    <w:rsid w:val="0024569B"/>
    <w:rsid w:val="002557F8"/>
    <w:rsid w:val="00256227"/>
    <w:rsid w:val="00256A75"/>
    <w:rsid w:val="00262CAB"/>
    <w:rsid w:val="0026597F"/>
    <w:rsid w:val="0026658B"/>
    <w:rsid w:val="0026783C"/>
    <w:rsid w:val="00270258"/>
    <w:rsid w:val="0027663C"/>
    <w:rsid w:val="002855B8"/>
    <w:rsid w:val="00290EE7"/>
    <w:rsid w:val="00292DE8"/>
    <w:rsid w:val="00292F2C"/>
    <w:rsid w:val="00295DD1"/>
    <w:rsid w:val="002A0396"/>
    <w:rsid w:val="002A03E4"/>
    <w:rsid w:val="002A13E1"/>
    <w:rsid w:val="002A2974"/>
    <w:rsid w:val="002A4EF9"/>
    <w:rsid w:val="002C008D"/>
    <w:rsid w:val="002C0475"/>
    <w:rsid w:val="002C30A8"/>
    <w:rsid w:val="002D0A09"/>
    <w:rsid w:val="002D11B8"/>
    <w:rsid w:val="002D5E4C"/>
    <w:rsid w:val="002D7F25"/>
    <w:rsid w:val="002E1E56"/>
    <w:rsid w:val="002E3CD6"/>
    <w:rsid w:val="002E4CAF"/>
    <w:rsid w:val="002E7F32"/>
    <w:rsid w:val="002F2BBA"/>
    <w:rsid w:val="002F30C4"/>
    <w:rsid w:val="002F47AD"/>
    <w:rsid w:val="0030343B"/>
    <w:rsid w:val="00315F9B"/>
    <w:rsid w:val="00320333"/>
    <w:rsid w:val="003231FE"/>
    <w:rsid w:val="0032751F"/>
    <w:rsid w:val="0033264A"/>
    <w:rsid w:val="003333C8"/>
    <w:rsid w:val="0033768F"/>
    <w:rsid w:val="00337C11"/>
    <w:rsid w:val="0034313A"/>
    <w:rsid w:val="003433F4"/>
    <w:rsid w:val="003446E4"/>
    <w:rsid w:val="00346D8C"/>
    <w:rsid w:val="0034742B"/>
    <w:rsid w:val="0035132E"/>
    <w:rsid w:val="00351C6A"/>
    <w:rsid w:val="00357488"/>
    <w:rsid w:val="00357F3A"/>
    <w:rsid w:val="00364463"/>
    <w:rsid w:val="00371638"/>
    <w:rsid w:val="003744B8"/>
    <w:rsid w:val="00376803"/>
    <w:rsid w:val="00377E07"/>
    <w:rsid w:val="003962CE"/>
    <w:rsid w:val="003A4FD5"/>
    <w:rsid w:val="003B0C30"/>
    <w:rsid w:val="003B114A"/>
    <w:rsid w:val="003B2E55"/>
    <w:rsid w:val="003B4634"/>
    <w:rsid w:val="003B55DD"/>
    <w:rsid w:val="003B6AEB"/>
    <w:rsid w:val="003B7490"/>
    <w:rsid w:val="003C1E33"/>
    <w:rsid w:val="003C32AE"/>
    <w:rsid w:val="003D218E"/>
    <w:rsid w:val="003D3809"/>
    <w:rsid w:val="003E1AFB"/>
    <w:rsid w:val="003E2F83"/>
    <w:rsid w:val="003E45C2"/>
    <w:rsid w:val="003E528D"/>
    <w:rsid w:val="003F05E8"/>
    <w:rsid w:val="003F0DF2"/>
    <w:rsid w:val="003F373E"/>
    <w:rsid w:val="00400785"/>
    <w:rsid w:val="00401A2C"/>
    <w:rsid w:val="00406E51"/>
    <w:rsid w:val="00411A78"/>
    <w:rsid w:val="004133C0"/>
    <w:rsid w:val="004155A3"/>
    <w:rsid w:val="00416743"/>
    <w:rsid w:val="00427F8F"/>
    <w:rsid w:val="004321BE"/>
    <w:rsid w:val="00433604"/>
    <w:rsid w:val="00440873"/>
    <w:rsid w:val="00444162"/>
    <w:rsid w:val="00446BD8"/>
    <w:rsid w:val="00450992"/>
    <w:rsid w:val="00453B5E"/>
    <w:rsid w:val="00455BA4"/>
    <w:rsid w:val="004576A2"/>
    <w:rsid w:val="00457E30"/>
    <w:rsid w:val="00475C08"/>
    <w:rsid w:val="0047682D"/>
    <w:rsid w:val="00476DE2"/>
    <w:rsid w:val="0048299C"/>
    <w:rsid w:val="004859DB"/>
    <w:rsid w:val="00490C70"/>
    <w:rsid w:val="00490D70"/>
    <w:rsid w:val="004A47EE"/>
    <w:rsid w:val="004B1C14"/>
    <w:rsid w:val="004C46C3"/>
    <w:rsid w:val="004D273B"/>
    <w:rsid w:val="004D29E5"/>
    <w:rsid w:val="004D3035"/>
    <w:rsid w:val="004D447B"/>
    <w:rsid w:val="004D73FB"/>
    <w:rsid w:val="004D758E"/>
    <w:rsid w:val="004E236A"/>
    <w:rsid w:val="004E7636"/>
    <w:rsid w:val="004F0230"/>
    <w:rsid w:val="004F1356"/>
    <w:rsid w:val="00500990"/>
    <w:rsid w:val="005023C2"/>
    <w:rsid w:val="00515100"/>
    <w:rsid w:val="005225C5"/>
    <w:rsid w:val="00523301"/>
    <w:rsid w:val="005234C3"/>
    <w:rsid w:val="00526445"/>
    <w:rsid w:val="0052724B"/>
    <w:rsid w:val="005339E4"/>
    <w:rsid w:val="00537062"/>
    <w:rsid w:val="00537CC2"/>
    <w:rsid w:val="00540B55"/>
    <w:rsid w:val="00541DDA"/>
    <w:rsid w:val="00542EB8"/>
    <w:rsid w:val="00544ADC"/>
    <w:rsid w:val="00545588"/>
    <w:rsid w:val="005538F5"/>
    <w:rsid w:val="00556E1F"/>
    <w:rsid w:val="00563945"/>
    <w:rsid w:val="00564D5B"/>
    <w:rsid w:val="005701B4"/>
    <w:rsid w:val="005756F9"/>
    <w:rsid w:val="0058123F"/>
    <w:rsid w:val="00593C13"/>
    <w:rsid w:val="005A1CB3"/>
    <w:rsid w:val="005A2287"/>
    <w:rsid w:val="005A49D2"/>
    <w:rsid w:val="005A5F49"/>
    <w:rsid w:val="005A7BA7"/>
    <w:rsid w:val="005A7F2B"/>
    <w:rsid w:val="005B4678"/>
    <w:rsid w:val="005B79C7"/>
    <w:rsid w:val="005C0901"/>
    <w:rsid w:val="005C388B"/>
    <w:rsid w:val="005C7BB8"/>
    <w:rsid w:val="005D47B5"/>
    <w:rsid w:val="005D5434"/>
    <w:rsid w:val="005E543C"/>
    <w:rsid w:val="005E72A9"/>
    <w:rsid w:val="006058C2"/>
    <w:rsid w:val="00605B2F"/>
    <w:rsid w:val="006070E1"/>
    <w:rsid w:val="00610BE5"/>
    <w:rsid w:val="00613441"/>
    <w:rsid w:val="00616F7E"/>
    <w:rsid w:val="00624156"/>
    <w:rsid w:val="0063260E"/>
    <w:rsid w:val="00633DA5"/>
    <w:rsid w:val="00636812"/>
    <w:rsid w:val="00650DAC"/>
    <w:rsid w:val="00663055"/>
    <w:rsid w:val="006672C3"/>
    <w:rsid w:val="006706DE"/>
    <w:rsid w:val="006729A0"/>
    <w:rsid w:val="00677A57"/>
    <w:rsid w:val="0068119B"/>
    <w:rsid w:val="00681900"/>
    <w:rsid w:val="00686D59"/>
    <w:rsid w:val="006924F8"/>
    <w:rsid w:val="0069343C"/>
    <w:rsid w:val="006A283F"/>
    <w:rsid w:val="006A6950"/>
    <w:rsid w:val="006B1443"/>
    <w:rsid w:val="006B2D0B"/>
    <w:rsid w:val="006B6812"/>
    <w:rsid w:val="006B6C0C"/>
    <w:rsid w:val="006B6CCA"/>
    <w:rsid w:val="006C4B01"/>
    <w:rsid w:val="006C6C03"/>
    <w:rsid w:val="006D3F40"/>
    <w:rsid w:val="006D4571"/>
    <w:rsid w:val="006D663D"/>
    <w:rsid w:val="006E3484"/>
    <w:rsid w:val="006E3B6E"/>
    <w:rsid w:val="006E4145"/>
    <w:rsid w:val="006E7232"/>
    <w:rsid w:val="006F3213"/>
    <w:rsid w:val="006F66E6"/>
    <w:rsid w:val="0070563A"/>
    <w:rsid w:val="007072CE"/>
    <w:rsid w:val="00707952"/>
    <w:rsid w:val="00710427"/>
    <w:rsid w:val="0071301C"/>
    <w:rsid w:val="0071388F"/>
    <w:rsid w:val="00716E27"/>
    <w:rsid w:val="007318D0"/>
    <w:rsid w:val="00732E8C"/>
    <w:rsid w:val="00737A7D"/>
    <w:rsid w:val="00742994"/>
    <w:rsid w:val="00742C06"/>
    <w:rsid w:val="00745A38"/>
    <w:rsid w:val="00745CEC"/>
    <w:rsid w:val="00746312"/>
    <w:rsid w:val="00746F51"/>
    <w:rsid w:val="00751756"/>
    <w:rsid w:val="00752DBE"/>
    <w:rsid w:val="007555C6"/>
    <w:rsid w:val="00761E2F"/>
    <w:rsid w:val="007668D8"/>
    <w:rsid w:val="00767DAD"/>
    <w:rsid w:val="00776167"/>
    <w:rsid w:val="007808FB"/>
    <w:rsid w:val="007840A3"/>
    <w:rsid w:val="00786473"/>
    <w:rsid w:val="00786904"/>
    <w:rsid w:val="007874EA"/>
    <w:rsid w:val="007922B2"/>
    <w:rsid w:val="00797868"/>
    <w:rsid w:val="007A1F9E"/>
    <w:rsid w:val="007A2A6E"/>
    <w:rsid w:val="007A7366"/>
    <w:rsid w:val="007A7580"/>
    <w:rsid w:val="007B051F"/>
    <w:rsid w:val="007B22AA"/>
    <w:rsid w:val="007B2A2A"/>
    <w:rsid w:val="007B7E34"/>
    <w:rsid w:val="007D35AF"/>
    <w:rsid w:val="007D384D"/>
    <w:rsid w:val="007D5AC7"/>
    <w:rsid w:val="007D5D76"/>
    <w:rsid w:val="007D7288"/>
    <w:rsid w:val="007E066C"/>
    <w:rsid w:val="007E0869"/>
    <w:rsid w:val="007E18FC"/>
    <w:rsid w:val="00801BAB"/>
    <w:rsid w:val="00810CDD"/>
    <w:rsid w:val="00813C60"/>
    <w:rsid w:val="00814044"/>
    <w:rsid w:val="00820923"/>
    <w:rsid w:val="00825976"/>
    <w:rsid w:val="00825EB0"/>
    <w:rsid w:val="008314A2"/>
    <w:rsid w:val="00832B12"/>
    <w:rsid w:val="00834808"/>
    <w:rsid w:val="008402D1"/>
    <w:rsid w:val="00841D68"/>
    <w:rsid w:val="00845255"/>
    <w:rsid w:val="00850738"/>
    <w:rsid w:val="0085337E"/>
    <w:rsid w:val="00856223"/>
    <w:rsid w:val="008603C8"/>
    <w:rsid w:val="0087446F"/>
    <w:rsid w:val="008764DB"/>
    <w:rsid w:val="0088717C"/>
    <w:rsid w:val="00887D30"/>
    <w:rsid w:val="00892AF5"/>
    <w:rsid w:val="008938E1"/>
    <w:rsid w:val="00894AB5"/>
    <w:rsid w:val="00895C25"/>
    <w:rsid w:val="008B7D4C"/>
    <w:rsid w:val="008E4E71"/>
    <w:rsid w:val="008F195A"/>
    <w:rsid w:val="008F313B"/>
    <w:rsid w:val="008F3E53"/>
    <w:rsid w:val="008F48F5"/>
    <w:rsid w:val="008F5560"/>
    <w:rsid w:val="008F5F6E"/>
    <w:rsid w:val="008F6431"/>
    <w:rsid w:val="00902439"/>
    <w:rsid w:val="0090364D"/>
    <w:rsid w:val="00904A01"/>
    <w:rsid w:val="0090573B"/>
    <w:rsid w:val="0090591B"/>
    <w:rsid w:val="00921124"/>
    <w:rsid w:val="00925584"/>
    <w:rsid w:val="00927440"/>
    <w:rsid w:val="009300DC"/>
    <w:rsid w:val="009301E4"/>
    <w:rsid w:val="0093116F"/>
    <w:rsid w:val="00933539"/>
    <w:rsid w:val="00960FF3"/>
    <w:rsid w:val="00966887"/>
    <w:rsid w:val="00966A59"/>
    <w:rsid w:val="00976582"/>
    <w:rsid w:val="009845D3"/>
    <w:rsid w:val="00984614"/>
    <w:rsid w:val="0099044F"/>
    <w:rsid w:val="00996A04"/>
    <w:rsid w:val="009A3A6D"/>
    <w:rsid w:val="009A4111"/>
    <w:rsid w:val="009B4657"/>
    <w:rsid w:val="009B6014"/>
    <w:rsid w:val="009C03AF"/>
    <w:rsid w:val="009C1E41"/>
    <w:rsid w:val="009C206E"/>
    <w:rsid w:val="009C20DA"/>
    <w:rsid w:val="009C6B4B"/>
    <w:rsid w:val="009D1CD1"/>
    <w:rsid w:val="009D3DF7"/>
    <w:rsid w:val="009E1BC4"/>
    <w:rsid w:val="009E1CA7"/>
    <w:rsid w:val="009E2256"/>
    <w:rsid w:val="009E232C"/>
    <w:rsid w:val="009E7076"/>
    <w:rsid w:val="009F2383"/>
    <w:rsid w:val="009F3379"/>
    <w:rsid w:val="00A00414"/>
    <w:rsid w:val="00A017DC"/>
    <w:rsid w:val="00A02645"/>
    <w:rsid w:val="00A141CF"/>
    <w:rsid w:val="00A1501C"/>
    <w:rsid w:val="00A1520F"/>
    <w:rsid w:val="00A240A3"/>
    <w:rsid w:val="00A3494D"/>
    <w:rsid w:val="00A366B5"/>
    <w:rsid w:val="00A408FB"/>
    <w:rsid w:val="00A441FA"/>
    <w:rsid w:val="00A46CB8"/>
    <w:rsid w:val="00A6094C"/>
    <w:rsid w:val="00A63B84"/>
    <w:rsid w:val="00A671B2"/>
    <w:rsid w:val="00A67D34"/>
    <w:rsid w:val="00A67F64"/>
    <w:rsid w:val="00A7312D"/>
    <w:rsid w:val="00A80383"/>
    <w:rsid w:val="00A82671"/>
    <w:rsid w:val="00A876BF"/>
    <w:rsid w:val="00A92AD3"/>
    <w:rsid w:val="00A94EDC"/>
    <w:rsid w:val="00A96894"/>
    <w:rsid w:val="00A979C4"/>
    <w:rsid w:val="00AA6B8F"/>
    <w:rsid w:val="00AA78CC"/>
    <w:rsid w:val="00AB1E52"/>
    <w:rsid w:val="00AB3CA2"/>
    <w:rsid w:val="00AB6BC3"/>
    <w:rsid w:val="00AC5BCA"/>
    <w:rsid w:val="00AC7B9F"/>
    <w:rsid w:val="00AD28E2"/>
    <w:rsid w:val="00AD4ABF"/>
    <w:rsid w:val="00AE1F49"/>
    <w:rsid w:val="00AE46D7"/>
    <w:rsid w:val="00AE6220"/>
    <w:rsid w:val="00AF55C9"/>
    <w:rsid w:val="00AF7C4E"/>
    <w:rsid w:val="00B017DB"/>
    <w:rsid w:val="00B019B0"/>
    <w:rsid w:val="00B01B9F"/>
    <w:rsid w:val="00B06C71"/>
    <w:rsid w:val="00B10FDA"/>
    <w:rsid w:val="00B12371"/>
    <w:rsid w:val="00B13846"/>
    <w:rsid w:val="00B15642"/>
    <w:rsid w:val="00B21C85"/>
    <w:rsid w:val="00B22EF9"/>
    <w:rsid w:val="00B22FB8"/>
    <w:rsid w:val="00B266EB"/>
    <w:rsid w:val="00B402E3"/>
    <w:rsid w:val="00B421E5"/>
    <w:rsid w:val="00B47884"/>
    <w:rsid w:val="00B5128A"/>
    <w:rsid w:val="00B51A72"/>
    <w:rsid w:val="00B5569F"/>
    <w:rsid w:val="00B60FF1"/>
    <w:rsid w:val="00B610DD"/>
    <w:rsid w:val="00B617AE"/>
    <w:rsid w:val="00B63EF1"/>
    <w:rsid w:val="00B725E2"/>
    <w:rsid w:val="00B73875"/>
    <w:rsid w:val="00B740B4"/>
    <w:rsid w:val="00B828A0"/>
    <w:rsid w:val="00B85940"/>
    <w:rsid w:val="00B87093"/>
    <w:rsid w:val="00B96F64"/>
    <w:rsid w:val="00B973FB"/>
    <w:rsid w:val="00BA02E0"/>
    <w:rsid w:val="00BA7104"/>
    <w:rsid w:val="00BB138F"/>
    <w:rsid w:val="00BB1F18"/>
    <w:rsid w:val="00BB20D4"/>
    <w:rsid w:val="00BB3995"/>
    <w:rsid w:val="00BB4329"/>
    <w:rsid w:val="00BB44BC"/>
    <w:rsid w:val="00BB5E22"/>
    <w:rsid w:val="00BC01B3"/>
    <w:rsid w:val="00BC7604"/>
    <w:rsid w:val="00BD2814"/>
    <w:rsid w:val="00BD2C40"/>
    <w:rsid w:val="00BD5963"/>
    <w:rsid w:val="00BD71A7"/>
    <w:rsid w:val="00BF07D3"/>
    <w:rsid w:val="00BF2386"/>
    <w:rsid w:val="00BF6F53"/>
    <w:rsid w:val="00BF7798"/>
    <w:rsid w:val="00C0136F"/>
    <w:rsid w:val="00C03B91"/>
    <w:rsid w:val="00C109D0"/>
    <w:rsid w:val="00C13FB3"/>
    <w:rsid w:val="00C165CB"/>
    <w:rsid w:val="00C319BF"/>
    <w:rsid w:val="00C3720F"/>
    <w:rsid w:val="00C5579B"/>
    <w:rsid w:val="00C57B95"/>
    <w:rsid w:val="00C62200"/>
    <w:rsid w:val="00C77DB4"/>
    <w:rsid w:val="00C85F83"/>
    <w:rsid w:val="00C90705"/>
    <w:rsid w:val="00C915F1"/>
    <w:rsid w:val="00C93428"/>
    <w:rsid w:val="00C956A2"/>
    <w:rsid w:val="00C9647B"/>
    <w:rsid w:val="00C969A0"/>
    <w:rsid w:val="00CA05CD"/>
    <w:rsid w:val="00CA2395"/>
    <w:rsid w:val="00CA23DA"/>
    <w:rsid w:val="00CA68A1"/>
    <w:rsid w:val="00CB5B47"/>
    <w:rsid w:val="00CC3E79"/>
    <w:rsid w:val="00CC4BBF"/>
    <w:rsid w:val="00CC5BC9"/>
    <w:rsid w:val="00CC5FA2"/>
    <w:rsid w:val="00CE0BEA"/>
    <w:rsid w:val="00CE16C4"/>
    <w:rsid w:val="00CF0515"/>
    <w:rsid w:val="00CF3F02"/>
    <w:rsid w:val="00CF3F77"/>
    <w:rsid w:val="00CF4F75"/>
    <w:rsid w:val="00D007A5"/>
    <w:rsid w:val="00D04D61"/>
    <w:rsid w:val="00D1079A"/>
    <w:rsid w:val="00D129D2"/>
    <w:rsid w:val="00D143DE"/>
    <w:rsid w:val="00D15B65"/>
    <w:rsid w:val="00D25271"/>
    <w:rsid w:val="00D37482"/>
    <w:rsid w:val="00D46149"/>
    <w:rsid w:val="00D5158D"/>
    <w:rsid w:val="00D55E30"/>
    <w:rsid w:val="00D64913"/>
    <w:rsid w:val="00D720EE"/>
    <w:rsid w:val="00D75063"/>
    <w:rsid w:val="00D7715F"/>
    <w:rsid w:val="00D861D9"/>
    <w:rsid w:val="00D94243"/>
    <w:rsid w:val="00DA03BE"/>
    <w:rsid w:val="00DA7420"/>
    <w:rsid w:val="00DA7E8A"/>
    <w:rsid w:val="00DB6A64"/>
    <w:rsid w:val="00DB6B0F"/>
    <w:rsid w:val="00DC197E"/>
    <w:rsid w:val="00DC38C8"/>
    <w:rsid w:val="00DC4649"/>
    <w:rsid w:val="00DC5647"/>
    <w:rsid w:val="00DC7B5F"/>
    <w:rsid w:val="00DE3D12"/>
    <w:rsid w:val="00DE4FB6"/>
    <w:rsid w:val="00DF0C3E"/>
    <w:rsid w:val="00E04D17"/>
    <w:rsid w:val="00E120C1"/>
    <w:rsid w:val="00E12617"/>
    <w:rsid w:val="00E202F6"/>
    <w:rsid w:val="00E24DD1"/>
    <w:rsid w:val="00E25837"/>
    <w:rsid w:val="00E25F02"/>
    <w:rsid w:val="00E31CC1"/>
    <w:rsid w:val="00E330ED"/>
    <w:rsid w:val="00E3721C"/>
    <w:rsid w:val="00E42268"/>
    <w:rsid w:val="00E44822"/>
    <w:rsid w:val="00E44F32"/>
    <w:rsid w:val="00E463AD"/>
    <w:rsid w:val="00E53D49"/>
    <w:rsid w:val="00E5799B"/>
    <w:rsid w:val="00E62C27"/>
    <w:rsid w:val="00E6657A"/>
    <w:rsid w:val="00E709BA"/>
    <w:rsid w:val="00E70D98"/>
    <w:rsid w:val="00E71AC1"/>
    <w:rsid w:val="00E76AE7"/>
    <w:rsid w:val="00E779D2"/>
    <w:rsid w:val="00E81293"/>
    <w:rsid w:val="00E81DA0"/>
    <w:rsid w:val="00E84CDF"/>
    <w:rsid w:val="00E91D4C"/>
    <w:rsid w:val="00E92B2C"/>
    <w:rsid w:val="00EA6562"/>
    <w:rsid w:val="00EB0DEB"/>
    <w:rsid w:val="00EB1B11"/>
    <w:rsid w:val="00EB3B8E"/>
    <w:rsid w:val="00EB4184"/>
    <w:rsid w:val="00EB59E9"/>
    <w:rsid w:val="00EB69CB"/>
    <w:rsid w:val="00EC3672"/>
    <w:rsid w:val="00ED4DFF"/>
    <w:rsid w:val="00ED7D2A"/>
    <w:rsid w:val="00EE289D"/>
    <w:rsid w:val="00EE3759"/>
    <w:rsid w:val="00EE4963"/>
    <w:rsid w:val="00EE7214"/>
    <w:rsid w:val="00EF0F82"/>
    <w:rsid w:val="00EF1AA4"/>
    <w:rsid w:val="00EF1C30"/>
    <w:rsid w:val="00F01E0A"/>
    <w:rsid w:val="00F0454B"/>
    <w:rsid w:val="00F067B3"/>
    <w:rsid w:val="00F10A0B"/>
    <w:rsid w:val="00F123E7"/>
    <w:rsid w:val="00F13F2D"/>
    <w:rsid w:val="00F174AE"/>
    <w:rsid w:val="00F208C8"/>
    <w:rsid w:val="00F22E40"/>
    <w:rsid w:val="00F22E47"/>
    <w:rsid w:val="00F310BC"/>
    <w:rsid w:val="00F362A2"/>
    <w:rsid w:val="00F372DB"/>
    <w:rsid w:val="00F37CD7"/>
    <w:rsid w:val="00F40761"/>
    <w:rsid w:val="00F44964"/>
    <w:rsid w:val="00F451AD"/>
    <w:rsid w:val="00F513FF"/>
    <w:rsid w:val="00F53083"/>
    <w:rsid w:val="00F532EE"/>
    <w:rsid w:val="00F57998"/>
    <w:rsid w:val="00F57EF4"/>
    <w:rsid w:val="00F60114"/>
    <w:rsid w:val="00F64B5D"/>
    <w:rsid w:val="00F70DA6"/>
    <w:rsid w:val="00F72043"/>
    <w:rsid w:val="00F745BD"/>
    <w:rsid w:val="00F74704"/>
    <w:rsid w:val="00F77079"/>
    <w:rsid w:val="00F7788A"/>
    <w:rsid w:val="00F83D3A"/>
    <w:rsid w:val="00FA1FC8"/>
    <w:rsid w:val="00FA3E99"/>
    <w:rsid w:val="00FB31DF"/>
    <w:rsid w:val="00FB6D64"/>
    <w:rsid w:val="00FC2025"/>
    <w:rsid w:val="00FC43D1"/>
    <w:rsid w:val="00FD3F60"/>
    <w:rsid w:val="00FD5D8B"/>
    <w:rsid w:val="00FD7B46"/>
    <w:rsid w:val="00FE5256"/>
    <w:rsid w:val="00FF4C1C"/>
    <w:rsid w:val="00FF6183"/>
    <w:rsid w:val="00FF7D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065F50F"/>
  <w15:chartTrackingRefBased/>
  <w15:docId w15:val="{07313DB9-7C80-4B4C-BD9F-D2F5DEBE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BC9"/>
    <w:pPr>
      <w:suppressAutoHyphens/>
      <w:spacing w:after="200" w:line="276" w:lineRule="auto"/>
    </w:pPr>
    <w:rPr>
      <w:rFonts w:ascii="Calibri" w:eastAsia="Calibri" w:hAnsi="Calibri"/>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CabealhoChar">
    <w:name w:val="Cabeçalho Char"/>
    <w:basedOn w:val="Fontepargpadro1"/>
  </w:style>
  <w:style w:type="character" w:customStyle="1" w:styleId="RodapChar">
    <w:name w:val="Rodapé Char"/>
    <w:basedOn w:val="Fontepargpadro1"/>
  </w:style>
  <w:style w:type="paragraph" w:customStyle="1" w:styleId="Ttulo1">
    <w:name w:val="Título1"/>
    <w:basedOn w:val="Normal"/>
    <w:next w:val="Corpodetexto"/>
    <w:pPr>
      <w:keepNext/>
      <w:spacing w:before="240" w:after="120"/>
    </w:pPr>
    <w:rPr>
      <w:rFonts w:ascii="Arial" w:eastAsia="Microsoft YaHei" w:hAnsi="Arial" w:cs="Mangal"/>
      <w:sz w:val="28"/>
      <w:szCs w:val="28"/>
    </w:rPr>
  </w:style>
  <w:style w:type="paragraph" w:styleId="Corpodetexto">
    <w:name w:val="Body Text"/>
    <w:basedOn w:val="Normal"/>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WW-Padro">
    <w:name w:val="WW-Padrão"/>
    <w:pPr>
      <w:tabs>
        <w:tab w:val="left" w:pos="708"/>
      </w:tabs>
      <w:suppressAutoHyphens/>
      <w:overflowPunct w:val="0"/>
      <w:spacing w:after="200" w:line="276" w:lineRule="auto"/>
    </w:pPr>
    <w:rPr>
      <w:rFonts w:ascii="Calibri" w:eastAsia="SimSun" w:hAnsi="Calibri" w:cs="Calibri"/>
      <w:color w:val="00000A"/>
      <w:sz w:val="22"/>
      <w:szCs w:val="22"/>
      <w:lang w:eastAsia="ar-SA"/>
    </w:rPr>
  </w:style>
  <w:style w:type="paragraph" w:customStyle="1" w:styleId="Default">
    <w:name w:val="Default"/>
    <w:basedOn w:val="Normal"/>
    <w:pPr>
      <w:widowControl w:val="0"/>
      <w:autoSpaceDE w:val="0"/>
      <w:spacing w:after="0" w:line="240" w:lineRule="auto"/>
    </w:pPr>
    <w:rPr>
      <w:rFonts w:ascii="Garamond" w:eastAsia="Garamond" w:hAnsi="Garamond" w:cs="Garamond"/>
      <w:color w:val="000000"/>
      <w:kern w:val="1"/>
      <w:sz w:val="24"/>
      <w:szCs w:val="24"/>
      <w:lang w:eastAsia="hi-IN" w:bidi="hi-IN"/>
    </w:rPr>
  </w:style>
  <w:style w:type="paragraph" w:styleId="Cabealho">
    <w:name w:val="header"/>
    <w:basedOn w:val="Normal"/>
    <w:pPr>
      <w:tabs>
        <w:tab w:val="center" w:pos="4513"/>
        <w:tab w:val="right" w:pos="9026"/>
      </w:tabs>
      <w:spacing w:after="0" w:line="240" w:lineRule="auto"/>
    </w:pPr>
  </w:style>
  <w:style w:type="paragraph" w:styleId="Rodap">
    <w:name w:val="footer"/>
    <w:basedOn w:val="Normal"/>
    <w:pPr>
      <w:tabs>
        <w:tab w:val="center" w:pos="4513"/>
        <w:tab w:val="right" w:pos="9026"/>
      </w:tabs>
      <w:spacing w:after="0" w:line="240" w:lineRule="auto"/>
    </w:pPr>
  </w:style>
  <w:style w:type="paragraph" w:customStyle="1" w:styleId="Contedodequadro">
    <w:name w:val="Conteúdo de quadro"/>
    <w:basedOn w:val="Corpodetexto"/>
  </w:style>
  <w:style w:type="paragraph" w:styleId="Textodenotaderodap">
    <w:name w:val="footnote text"/>
    <w:basedOn w:val="Normal"/>
    <w:link w:val="TextodenotaderodapChar"/>
    <w:uiPriority w:val="99"/>
    <w:semiHidden/>
    <w:unhideWhenUsed/>
    <w:rsid w:val="00DB6B0F"/>
    <w:rPr>
      <w:sz w:val="20"/>
      <w:szCs w:val="20"/>
    </w:rPr>
  </w:style>
  <w:style w:type="character" w:customStyle="1" w:styleId="TextodenotaderodapChar">
    <w:name w:val="Texto de nota de rodapé Char"/>
    <w:link w:val="Textodenotaderodap"/>
    <w:uiPriority w:val="99"/>
    <w:semiHidden/>
    <w:rsid w:val="00DB6B0F"/>
    <w:rPr>
      <w:rFonts w:ascii="Calibri" w:eastAsia="Calibri" w:hAnsi="Calibri"/>
      <w:lang w:eastAsia="ar-SA"/>
    </w:rPr>
  </w:style>
  <w:style w:type="character" w:styleId="Refdenotaderodap">
    <w:name w:val="footnote reference"/>
    <w:uiPriority w:val="99"/>
    <w:semiHidden/>
    <w:unhideWhenUsed/>
    <w:rsid w:val="00DB6B0F"/>
    <w:rPr>
      <w:vertAlign w:val="superscript"/>
    </w:rPr>
  </w:style>
  <w:style w:type="character" w:styleId="Refdecomentrio">
    <w:name w:val="annotation reference"/>
    <w:uiPriority w:val="99"/>
    <w:semiHidden/>
    <w:unhideWhenUsed/>
    <w:rsid w:val="00BB1F18"/>
    <w:rPr>
      <w:sz w:val="16"/>
      <w:szCs w:val="16"/>
    </w:rPr>
  </w:style>
  <w:style w:type="paragraph" w:styleId="Textodecomentrio">
    <w:name w:val="annotation text"/>
    <w:basedOn w:val="Normal"/>
    <w:link w:val="TextodecomentrioChar"/>
    <w:uiPriority w:val="99"/>
    <w:semiHidden/>
    <w:unhideWhenUsed/>
    <w:rsid w:val="00CC5BC9"/>
    <w:rPr>
      <w:rFonts w:ascii="Galliard BT" w:hAnsi="Galliard BT"/>
      <w:sz w:val="20"/>
      <w:szCs w:val="20"/>
    </w:rPr>
  </w:style>
  <w:style w:type="character" w:customStyle="1" w:styleId="TextodecomentrioChar">
    <w:name w:val="Texto de comentário Char"/>
    <w:link w:val="Textodecomentrio"/>
    <w:uiPriority w:val="99"/>
    <w:semiHidden/>
    <w:rsid w:val="00CC5BC9"/>
    <w:rPr>
      <w:rFonts w:ascii="Galliard BT" w:eastAsia="Calibri" w:hAnsi="Galliard BT"/>
      <w:lang w:eastAsia="ar-SA"/>
    </w:rPr>
  </w:style>
  <w:style w:type="paragraph" w:styleId="Assuntodocomentrio">
    <w:name w:val="annotation subject"/>
    <w:basedOn w:val="Textodecomentrio"/>
    <w:next w:val="Textodecomentrio"/>
    <w:link w:val="AssuntodocomentrioChar"/>
    <w:uiPriority w:val="99"/>
    <w:semiHidden/>
    <w:unhideWhenUsed/>
    <w:rsid w:val="00BB1F18"/>
    <w:rPr>
      <w:b/>
      <w:bCs/>
    </w:rPr>
  </w:style>
  <w:style w:type="character" w:customStyle="1" w:styleId="AssuntodocomentrioChar">
    <w:name w:val="Assunto do comentário Char"/>
    <w:link w:val="Assuntodocomentrio"/>
    <w:uiPriority w:val="99"/>
    <w:semiHidden/>
    <w:rsid w:val="00BB1F18"/>
    <w:rPr>
      <w:rFonts w:ascii="Galliard BT" w:eastAsia="Calibri" w:hAnsi="Galliard BT"/>
      <w:b/>
      <w:bCs/>
      <w:lang w:eastAsia="ar-SA"/>
    </w:rPr>
  </w:style>
  <w:style w:type="paragraph" w:styleId="Textodebalo">
    <w:name w:val="Balloon Text"/>
    <w:basedOn w:val="Normal"/>
    <w:link w:val="TextodebaloChar"/>
    <w:uiPriority w:val="99"/>
    <w:semiHidden/>
    <w:unhideWhenUsed/>
    <w:rsid w:val="00BB1F18"/>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BB1F18"/>
    <w:rPr>
      <w:rFonts w:ascii="Segoe UI" w:eastAsia="Calibri" w:hAnsi="Segoe UI" w:cs="Segoe UI"/>
      <w:sz w:val="18"/>
      <w:szCs w:val="18"/>
      <w:lang w:eastAsia="ar-SA"/>
    </w:rPr>
  </w:style>
  <w:style w:type="character" w:customStyle="1" w:styleId="fontstyle01">
    <w:name w:val="fontstyle01"/>
    <w:rsid w:val="00376803"/>
    <w:rPr>
      <w:rFonts w:ascii="Garamond" w:hAnsi="Garamond" w:hint="default"/>
      <w:b w:val="0"/>
      <w:bCs w:val="0"/>
      <w:i w:val="0"/>
      <w:iCs w:val="0"/>
      <w:color w:val="000000"/>
      <w:sz w:val="20"/>
      <w:szCs w:val="20"/>
    </w:rPr>
  </w:style>
  <w:style w:type="character" w:customStyle="1" w:styleId="fontstyle21">
    <w:name w:val="fontstyle21"/>
    <w:rsid w:val="00376803"/>
    <w:rPr>
      <w:rFonts w:ascii="Garamond" w:hAnsi="Garamond" w:hint="default"/>
      <w:b w:val="0"/>
      <w:bCs w:val="0"/>
      <w:i/>
      <w:iCs/>
      <w:color w:val="000000"/>
      <w:sz w:val="20"/>
      <w:szCs w:val="20"/>
    </w:rPr>
  </w:style>
  <w:style w:type="character" w:customStyle="1" w:styleId="fontstyle11">
    <w:name w:val="fontstyle11"/>
    <w:rsid w:val="005C388B"/>
    <w:rPr>
      <w:rFonts w:ascii="Garamond" w:hAnsi="Garamond"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08513">
      <w:bodyDiv w:val="1"/>
      <w:marLeft w:val="0"/>
      <w:marRight w:val="0"/>
      <w:marTop w:val="0"/>
      <w:marBottom w:val="0"/>
      <w:divBdr>
        <w:top w:val="none" w:sz="0" w:space="0" w:color="auto"/>
        <w:left w:val="none" w:sz="0" w:space="0" w:color="auto"/>
        <w:bottom w:val="none" w:sz="0" w:space="0" w:color="auto"/>
        <w:right w:val="none" w:sz="0" w:space="0" w:color="auto"/>
      </w:divBdr>
    </w:div>
    <w:div w:id="608200140">
      <w:bodyDiv w:val="1"/>
      <w:marLeft w:val="0"/>
      <w:marRight w:val="0"/>
      <w:marTop w:val="0"/>
      <w:marBottom w:val="0"/>
      <w:divBdr>
        <w:top w:val="none" w:sz="0" w:space="0" w:color="auto"/>
        <w:left w:val="none" w:sz="0" w:space="0" w:color="auto"/>
        <w:bottom w:val="none" w:sz="0" w:space="0" w:color="auto"/>
        <w:right w:val="none" w:sz="0" w:space="0" w:color="auto"/>
      </w:divBdr>
    </w:div>
    <w:div w:id="1131021240">
      <w:bodyDiv w:val="1"/>
      <w:marLeft w:val="0"/>
      <w:marRight w:val="0"/>
      <w:marTop w:val="0"/>
      <w:marBottom w:val="0"/>
      <w:divBdr>
        <w:top w:val="none" w:sz="0" w:space="0" w:color="auto"/>
        <w:left w:val="none" w:sz="0" w:space="0" w:color="auto"/>
        <w:bottom w:val="none" w:sz="0" w:space="0" w:color="auto"/>
        <w:right w:val="none" w:sz="0" w:space="0" w:color="auto"/>
      </w:divBdr>
    </w:div>
    <w:div w:id="132455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AB029-7F25-433D-89B8-6C8C30749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9911</Words>
  <Characters>53521</Characters>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1601-01-01T00:00:00Z</cp:lastPrinted>
  <dcterms:created xsi:type="dcterms:W3CDTF">2022-02-28T01:39:00Z</dcterms:created>
  <dcterms:modified xsi:type="dcterms:W3CDTF">2022-02-28T01:39:00Z</dcterms:modified>
</cp:coreProperties>
</file>