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DB6" w:rsidRPr="00934DB6" w:rsidRDefault="00934DB6" w:rsidP="001E151B">
      <w:pPr>
        <w:autoSpaceDE w:val="0"/>
        <w:autoSpaceDN w:val="0"/>
        <w:adjustRightInd w:val="0"/>
        <w:jc w:val="center"/>
        <w:rPr>
          <w:rFonts w:ascii="Galliard BT" w:hAnsi="Galliard BT" w:cs="GalliardITCbyBT-Italic"/>
          <w:i/>
          <w:iCs/>
          <w:color w:val="000000"/>
          <w:sz w:val="36"/>
          <w:szCs w:val="36"/>
        </w:rPr>
      </w:pPr>
      <w:bookmarkStart w:id="0" w:name="_GoBack"/>
      <w:bookmarkEnd w:id="0"/>
      <w:r w:rsidRPr="00934DB6">
        <w:rPr>
          <w:rFonts w:ascii="Galliard BT" w:hAnsi="Galliard BT" w:cs="GalliardITCbyBT-Italic"/>
          <w:i/>
          <w:iCs/>
          <w:color w:val="000000"/>
          <w:sz w:val="36"/>
          <w:szCs w:val="36"/>
        </w:rPr>
        <w:t>Curso Online de Filosofia</w:t>
      </w:r>
    </w:p>
    <w:p w:rsidR="00934DB6" w:rsidRPr="00934DB6" w:rsidRDefault="00934DB6" w:rsidP="001E151B">
      <w:pPr>
        <w:autoSpaceDE w:val="0"/>
        <w:autoSpaceDN w:val="0"/>
        <w:adjustRightInd w:val="0"/>
        <w:jc w:val="center"/>
        <w:rPr>
          <w:rFonts w:ascii="Galliard BT" w:hAnsi="Galliard BT" w:cs="GalliardITCbyBT-Italic"/>
          <w:i/>
          <w:iCs/>
          <w:color w:val="000000"/>
          <w:sz w:val="20"/>
          <w:szCs w:val="20"/>
        </w:rPr>
      </w:pPr>
    </w:p>
    <w:p w:rsidR="00934DB6" w:rsidRPr="00934DB6" w:rsidRDefault="00934DB6" w:rsidP="001E151B">
      <w:pPr>
        <w:autoSpaceDE w:val="0"/>
        <w:autoSpaceDN w:val="0"/>
        <w:adjustRightInd w:val="0"/>
        <w:jc w:val="center"/>
        <w:rPr>
          <w:rFonts w:ascii="Galliard BT" w:hAnsi="Galliard BT" w:cs="GalliardITCbyBT-Roman"/>
          <w:color w:val="000000"/>
          <w:sz w:val="20"/>
          <w:szCs w:val="20"/>
        </w:rPr>
      </w:pPr>
      <w:r w:rsidRPr="00934DB6">
        <w:rPr>
          <w:rFonts w:ascii="Galliard BT" w:hAnsi="Galliard BT" w:cs="GalliardITCbyBT-Roman"/>
          <w:color w:val="000000"/>
          <w:sz w:val="20"/>
          <w:szCs w:val="20"/>
        </w:rPr>
        <w:t>Olavo de Carvalho</w:t>
      </w:r>
    </w:p>
    <w:p w:rsidR="00934DB6" w:rsidRPr="00934DB6" w:rsidRDefault="00934DB6" w:rsidP="001E151B">
      <w:pPr>
        <w:autoSpaceDE w:val="0"/>
        <w:autoSpaceDN w:val="0"/>
        <w:adjustRightInd w:val="0"/>
        <w:jc w:val="center"/>
        <w:rPr>
          <w:rFonts w:ascii="Galliard BT" w:hAnsi="Galliard BT" w:cs="GalliardITCbyBT-Roman"/>
          <w:color w:val="000000"/>
          <w:sz w:val="20"/>
          <w:szCs w:val="20"/>
        </w:rPr>
      </w:pPr>
    </w:p>
    <w:p w:rsidR="00934DB6" w:rsidRPr="00934DB6" w:rsidRDefault="00934DB6" w:rsidP="001E151B">
      <w:pPr>
        <w:autoSpaceDE w:val="0"/>
        <w:autoSpaceDN w:val="0"/>
        <w:adjustRightInd w:val="0"/>
        <w:jc w:val="center"/>
        <w:rPr>
          <w:rFonts w:ascii="Galliard BT" w:hAnsi="Galliard BT" w:cs="GalliardITCbyBT-Roman"/>
          <w:color w:val="000000"/>
          <w:sz w:val="20"/>
          <w:szCs w:val="20"/>
        </w:rPr>
      </w:pPr>
      <w:r w:rsidRPr="00934DB6">
        <w:rPr>
          <w:rFonts w:ascii="Galliard BT" w:hAnsi="Galliard BT" w:cs="GalliardITCbyBT-Roman"/>
          <w:color w:val="000000"/>
          <w:sz w:val="20"/>
          <w:szCs w:val="20"/>
        </w:rPr>
        <w:t>Aula 91</w:t>
      </w:r>
    </w:p>
    <w:p w:rsidR="00934DB6" w:rsidRPr="00934DB6" w:rsidRDefault="00934DB6" w:rsidP="001E151B">
      <w:pPr>
        <w:autoSpaceDE w:val="0"/>
        <w:autoSpaceDN w:val="0"/>
        <w:adjustRightInd w:val="0"/>
        <w:jc w:val="center"/>
        <w:rPr>
          <w:rFonts w:ascii="Galliard BT" w:hAnsi="Galliard BT" w:cs="GalliardITCbyBT-Roman"/>
          <w:color w:val="000000"/>
          <w:sz w:val="20"/>
          <w:szCs w:val="20"/>
        </w:rPr>
      </w:pPr>
      <w:r w:rsidRPr="00934DB6">
        <w:rPr>
          <w:rFonts w:ascii="Galliard BT" w:hAnsi="Galliard BT" w:cs="GalliardITCbyBT-Roman"/>
          <w:color w:val="000000"/>
          <w:sz w:val="20"/>
          <w:szCs w:val="20"/>
        </w:rPr>
        <w:t>22 de janeiro de 2011</w:t>
      </w:r>
    </w:p>
    <w:p w:rsidR="00934DB6" w:rsidRPr="00934DB6" w:rsidRDefault="00934DB6" w:rsidP="001E151B">
      <w:pPr>
        <w:autoSpaceDE w:val="0"/>
        <w:autoSpaceDN w:val="0"/>
        <w:adjustRightInd w:val="0"/>
        <w:jc w:val="center"/>
        <w:rPr>
          <w:rFonts w:ascii="Galliard BT" w:hAnsi="Galliard BT" w:cs="GalliardITCbyBT-Roman"/>
          <w:color w:val="000000"/>
          <w:sz w:val="20"/>
          <w:szCs w:val="20"/>
        </w:rPr>
      </w:pPr>
    </w:p>
    <w:p w:rsidR="00934DB6" w:rsidRPr="00934DB6" w:rsidRDefault="00934DB6" w:rsidP="001E151B">
      <w:pPr>
        <w:autoSpaceDE w:val="0"/>
        <w:autoSpaceDN w:val="0"/>
        <w:adjustRightInd w:val="0"/>
        <w:jc w:val="center"/>
        <w:rPr>
          <w:rFonts w:ascii="Galliard BT" w:hAnsi="Galliard BT" w:cs="GalliardITCbyBT-Roman"/>
          <w:color w:val="000000"/>
          <w:sz w:val="20"/>
          <w:szCs w:val="20"/>
        </w:rPr>
      </w:pPr>
      <w:r w:rsidRPr="00934DB6">
        <w:rPr>
          <w:rFonts w:ascii="Galliard BT" w:hAnsi="Galliard BT"/>
          <w:noProof/>
        </w:rPr>
        <w:pict>
          <v:shapetype id="_x0000_t202" coordsize="21600,21600" o:spt="202" path="m,l,21600r21600,l21600,xe">
            <v:stroke joinstyle="miter"/>
            <v:path gradientshapeok="t" o:connecttype="rect"/>
          </v:shapetype>
          <v:shape id="_x0000_s1026" type="#_x0000_t202" style="position:absolute;left:0;text-align:left;margin-left:117.5pt;margin-top:8.6pt;width:259.55pt;height:54.35pt;z-index:251657728;mso-wrap-style:none">
            <v:textbox style="mso-fit-shape-to-text:t">
              <w:txbxContent>
                <w:p w:rsidR="00934DB6" w:rsidRPr="004D5621" w:rsidRDefault="00934DB6" w:rsidP="00934DB6">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934DB6" w:rsidRPr="004D5621" w:rsidRDefault="00934DB6" w:rsidP="00934DB6">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934DB6" w:rsidRPr="004D5621" w:rsidRDefault="00934DB6" w:rsidP="00934DB6">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934DB6" w:rsidRPr="006024DA" w:rsidRDefault="00934DB6" w:rsidP="00934DB6">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 não cite nem divulgue este material.</w:t>
                  </w:r>
                </w:p>
              </w:txbxContent>
            </v:textbox>
            <w10:wrap type="square"/>
          </v:shape>
        </w:pict>
      </w:r>
    </w:p>
    <w:p w:rsidR="00934DB6" w:rsidRPr="00934DB6" w:rsidRDefault="00934DB6" w:rsidP="001E151B">
      <w:pPr>
        <w:pStyle w:val="Corpodetexto"/>
        <w:spacing w:after="0"/>
        <w:jc w:val="center"/>
        <w:rPr>
          <w:rFonts w:ascii="Galliard BT" w:hAnsi="Galliard BT"/>
          <w:color w:val="FF0000"/>
        </w:rPr>
      </w:pPr>
    </w:p>
    <w:p w:rsidR="00934DB6" w:rsidRPr="00934DB6" w:rsidRDefault="00934DB6" w:rsidP="001E151B">
      <w:pPr>
        <w:pStyle w:val="Corpodetexto"/>
        <w:spacing w:after="0"/>
        <w:jc w:val="center"/>
        <w:rPr>
          <w:rFonts w:ascii="Galliard BT" w:hAnsi="Galliard BT"/>
          <w:color w:val="FF0000"/>
        </w:rPr>
      </w:pPr>
    </w:p>
    <w:p w:rsidR="00934DB6" w:rsidRPr="00934DB6" w:rsidRDefault="00934DB6" w:rsidP="001E151B">
      <w:pPr>
        <w:pStyle w:val="Corpodetexto"/>
        <w:spacing w:after="0"/>
        <w:jc w:val="center"/>
        <w:rPr>
          <w:rFonts w:ascii="Galliard BT" w:hAnsi="Galliard BT"/>
          <w:color w:val="FF0000"/>
        </w:rPr>
      </w:pPr>
    </w:p>
    <w:p w:rsidR="00934DB6" w:rsidRPr="00934DB6" w:rsidRDefault="00934DB6" w:rsidP="001E151B">
      <w:pPr>
        <w:pStyle w:val="Corpodetexto"/>
        <w:spacing w:after="0"/>
        <w:jc w:val="center"/>
        <w:rPr>
          <w:rFonts w:ascii="Galliard BT" w:hAnsi="Galliard BT"/>
          <w:color w:val="FF0000"/>
        </w:rPr>
      </w:pPr>
    </w:p>
    <w:p w:rsidR="00934DB6" w:rsidRPr="00934DB6" w:rsidRDefault="00934DB6" w:rsidP="001E151B">
      <w:pPr>
        <w:jc w:val="both"/>
        <w:rPr>
          <w:rFonts w:ascii="Galliard BT" w:hAnsi="Galliard BT"/>
        </w:rPr>
      </w:pPr>
    </w:p>
    <w:p w:rsidR="00043236" w:rsidRPr="00934DB6" w:rsidRDefault="00043236" w:rsidP="001E151B">
      <w:pPr>
        <w:jc w:val="both"/>
        <w:rPr>
          <w:rFonts w:ascii="Galliard BT" w:hAnsi="Galliard BT"/>
        </w:rPr>
      </w:pPr>
      <w:r w:rsidRPr="00934DB6">
        <w:rPr>
          <w:rFonts w:ascii="Galliard BT" w:hAnsi="Galliard BT"/>
        </w:rPr>
        <w:t xml:space="preserve">Boa noite a todos, sejam bem-vindos. Eu coloquei on-line um texto especial para essa aula </w:t>
      </w:r>
      <w:r w:rsidR="009F28BC">
        <w:rPr>
          <w:rFonts w:ascii="Galliard BT" w:hAnsi="Galliard BT"/>
        </w:rPr>
        <w:t>onde</w:t>
      </w:r>
      <w:r w:rsidRPr="00934DB6">
        <w:rPr>
          <w:rFonts w:ascii="Galliard BT" w:hAnsi="Galliard BT"/>
        </w:rPr>
        <w:t xml:space="preserve"> eu achei que devia explicação sobre um determinado ponto, que é o caráter sistemático ou não da exposição filosófica em geral e também do caminho seguido neste mesmo curso. Eu vou ler o texto e comentá-lo. Depois, na segunda parte, se houver oportunidade, eu gostaria de fazer o mesmo com um texto do filósofo Bertrand Russel, tirado do livro </w:t>
      </w:r>
      <w:r w:rsidRPr="00934DB6">
        <w:rPr>
          <w:rFonts w:ascii="Galliard BT" w:hAnsi="Galliard BT"/>
          <w:i/>
          <w:iCs/>
        </w:rPr>
        <w:t>O Impacto da Ciência na Sociedade</w:t>
      </w:r>
      <w:r w:rsidRPr="00934DB6">
        <w:rPr>
          <w:rFonts w:ascii="Galliard BT" w:hAnsi="Galliard BT"/>
        </w:rPr>
        <w:t>. Não sei se nós conseguiremos chegar ao fim do capítulo. São dezesseis ou dezessete páginas. Veremos isso.</w:t>
      </w:r>
    </w:p>
    <w:p w:rsidR="00043236" w:rsidRPr="00934DB6" w:rsidRDefault="00043236" w:rsidP="001E151B">
      <w:pPr>
        <w:jc w:val="both"/>
        <w:rPr>
          <w:rFonts w:ascii="Galliard BT" w:hAnsi="Galliard BT"/>
        </w:rPr>
      </w:pPr>
      <w:r w:rsidRPr="00934DB6">
        <w:rPr>
          <w:rFonts w:ascii="Galliard BT" w:hAnsi="Galliard BT"/>
        </w:rPr>
        <w:tab/>
      </w:r>
    </w:p>
    <w:p w:rsidR="00043236" w:rsidRPr="00934DB6" w:rsidRDefault="00043236" w:rsidP="001E151B">
      <w:pPr>
        <w:jc w:val="both"/>
        <w:rPr>
          <w:rFonts w:ascii="Galliard BT" w:hAnsi="Galliard BT"/>
        </w:rPr>
      </w:pPr>
      <w:r w:rsidRPr="00934DB6">
        <w:rPr>
          <w:rFonts w:ascii="Galliard BT" w:hAnsi="Galliard BT"/>
        </w:rPr>
        <w:t>Vou começar lendo o texto:</w:t>
      </w:r>
    </w:p>
    <w:p w:rsidR="00043236" w:rsidRPr="00934DB6" w:rsidRDefault="00043236" w:rsidP="001E151B">
      <w:pPr>
        <w:jc w:val="both"/>
        <w:rPr>
          <w:rFonts w:ascii="Galliard BT" w:hAnsi="Galliard BT"/>
        </w:rPr>
      </w:pPr>
    </w:p>
    <w:p w:rsidR="00043236" w:rsidRPr="00934DB6" w:rsidRDefault="00043236" w:rsidP="001E151B">
      <w:pPr>
        <w:ind w:left="709"/>
        <w:jc w:val="both"/>
        <w:rPr>
          <w:rFonts w:ascii="Galliard BT" w:hAnsi="Galliard BT"/>
          <w:sz w:val="22"/>
          <w:szCs w:val="22"/>
        </w:rPr>
      </w:pPr>
      <w:r w:rsidRPr="00934DB6">
        <w:rPr>
          <w:rFonts w:ascii="Galliard BT" w:hAnsi="Galliard BT"/>
          <w:sz w:val="22"/>
          <w:szCs w:val="22"/>
        </w:rPr>
        <w:t>“Amigos e inimigos cobram-me a exposição sistemática de uma filosofia da qual espalhei uma parte em fragmentos orais e escritos e a outra</w:t>
      </w:r>
      <w:r w:rsidR="00AA4603" w:rsidRPr="00934DB6">
        <w:rPr>
          <w:rFonts w:ascii="Galliard BT" w:hAnsi="Galliard BT"/>
          <w:sz w:val="22"/>
          <w:szCs w:val="22"/>
        </w:rPr>
        <w:t xml:space="preserve"> </w:t>
      </w:r>
      <w:r w:rsidRPr="00934DB6">
        <w:rPr>
          <w:rFonts w:ascii="Galliard BT" w:hAnsi="Galliard BT"/>
          <w:sz w:val="22"/>
          <w:szCs w:val="22"/>
        </w:rPr>
        <w:t xml:space="preserve">parte conservo implícita, em formato de entrelinhas, confiante na capacidade hermenêutica ou divinatória de quem tenha alguma. </w:t>
      </w:r>
    </w:p>
    <w:p w:rsidR="00043236" w:rsidRPr="00934DB6" w:rsidRDefault="00043236" w:rsidP="001E151B">
      <w:pPr>
        <w:ind w:left="709"/>
        <w:jc w:val="both"/>
        <w:rPr>
          <w:rFonts w:ascii="Galliard BT" w:hAnsi="Galliard BT"/>
          <w:sz w:val="22"/>
          <w:szCs w:val="22"/>
        </w:rPr>
      </w:pPr>
    </w:p>
    <w:p w:rsidR="00043236" w:rsidRPr="00934DB6" w:rsidRDefault="00043236" w:rsidP="001E151B">
      <w:pPr>
        <w:ind w:left="709"/>
        <w:jc w:val="both"/>
        <w:rPr>
          <w:rFonts w:ascii="Galliard BT" w:hAnsi="Galliard BT"/>
          <w:sz w:val="22"/>
          <w:szCs w:val="22"/>
        </w:rPr>
      </w:pPr>
      <w:r w:rsidRPr="00934DB6">
        <w:rPr>
          <w:rFonts w:ascii="Galliard BT" w:hAnsi="Galliard BT"/>
          <w:sz w:val="22"/>
          <w:szCs w:val="22"/>
        </w:rPr>
        <w:t xml:space="preserve">Os primeiros fazem essa exigência porque acham que seria bom explicar mais organizadamente um pensamento no qual </w:t>
      </w:r>
      <w:r w:rsidR="00AA4603" w:rsidRPr="00934DB6">
        <w:rPr>
          <w:rFonts w:ascii="Galliard BT" w:hAnsi="Galliard BT"/>
          <w:sz w:val="22"/>
          <w:szCs w:val="22"/>
        </w:rPr>
        <w:t>vislumbram</w:t>
      </w:r>
      <w:r w:rsidRPr="00934DB6">
        <w:rPr>
          <w:rFonts w:ascii="Galliard BT" w:hAnsi="Galliard BT"/>
          <w:sz w:val="22"/>
          <w:szCs w:val="22"/>
        </w:rPr>
        <w:t xml:space="preserve"> algo de valioso sem poder enxergá-lo de todo. Os segundos fazem-na para provar que não sou capaz de atendê-la. </w:t>
      </w:r>
    </w:p>
    <w:p w:rsidR="00043236" w:rsidRPr="00934DB6" w:rsidRDefault="00043236" w:rsidP="001E151B">
      <w:pPr>
        <w:ind w:left="709"/>
        <w:jc w:val="both"/>
        <w:rPr>
          <w:rFonts w:ascii="Galliard BT" w:hAnsi="Galliard BT"/>
          <w:sz w:val="22"/>
          <w:szCs w:val="22"/>
        </w:rPr>
      </w:pPr>
    </w:p>
    <w:p w:rsidR="00043236" w:rsidRPr="00934DB6" w:rsidRDefault="00043236" w:rsidP="001E151B">
      <w:pPr>
        <w:ind w:left="709"/>
        <w:jc w:val="both"/>
        <w:rPr>
          <w:rFonts w:ascii="Galliard BT" w:hAnsi="Galliard BT"/>
          <w:sz w:val="22"/>
          <w:szCs w:val="22"/>
        </w:rPr>
      </w:pPr>
      <w:r w:rsidRPr="00934DB6">
        <w:rPr>
          <w:rFonts w:ascii="Galliard BT" w:hAnsi="Galliard BT"/>
          <w:sz w:val="22"/>
          <w:szCs w:val="22"/>
        </w:rPr>
        <w:t xml:space="preserve"> Ambos têm razão, mas estes têm mais.  </w:t>
      </w:r>
    </w:p>
    <w:p w:rsidR="00043236" w:rsidRPr="00934DB6" w:rsidRDefault="00043236" w:rsidP="001E151B">
      <w:pPr>
        <w:ind w:left="709"/>
        <w:jc w:val="both"/>
        <w:rPr>
          <w:rFonts w:ascii="Galliard BT" w:hAnsi="Galliard BT"/>
          <w:sz w:val="22"/>
          <w:szCs w:val="22"/>
        </w:rPr>
      </w:pPr>
    </w:p>
    <w:p w:rsidR="00043236" w:rsidRPr="00934DB6" w:rsidRDefault="00043236" w:rsidP="001E151B">
      <w:pPr>
        <w:ind w:left="709"/>
        <w:jc w:val="both"/>
        <w:rPr>
          <w:rFonts w:ascii="Galliard BT" w:hAnsi="Galliard BT"/>
          <w:sz w:val="22"/>
          <w:szCs w:val="22"/>
        </w:rPr>
      </w:pPr>
      <w:r w:rsidRPr="00934DB6">
        <w:rPr>
          <w:rFonts w:ascii="Galliard BT" w:hAnsi="Galliard BT"/>
          <w:sz w:val="22"/>
          <w:szCs w:val="22"/>
        </w:rPr>
        <w:t xml:space="preserve">Não tenho o menor talento para fazer algo que creio firmemente que não se deve fazer. </w:t>
      </w:r>
    </w:p>
    <w:p w:rsidR="00043236" w:rsidRPr="00934DB6" w:rsidRDefault="00043236" w:rsidP="001E151B">
      <w:pPr>
        <w:ind w:left="709"/>
        <w:jc w:val="both"/>
        <w:rPr>
          <w:rFonts w:ascii="Galliard BT" w:hAnsi="Galliard BT"/>
          <w:sz w:val="22"/>
          <w:szCs w:val="22"/>
        </w:rPr>
      </w:pPr>
    </w:p>
    <w:p w:rsidR="00043236" w:rsidRPr="00934DB6" w:rsidRDefault="00043236" w:rsidP="001E151B">
      <w:pPr>
        <w:ind w:left="709"/>
        <w:jc w:val="both"/>
        <w:rPr>
          <w:rFonts w:ascii="Galliard BT" w:hAnsi="Galliard BT"/>
          <w:sz w:val="22"/>
          <w:szCs w:val="22"/>
        </w:rPr>
      </w:pPr>
      <w:r w:rsidRPr="00934DB6">
        <w:rPr>
          <w:rFonts w:ascii="Galliard BT" w:hAnsi="Galliard BT"/>
          <w:sz w:val="22"/>
          <w:szCs w:val="22"/>
        </w:rPr>
        <w:t xml:space="preserve">Desde o início da minha aventura de estudioso, estou persuadido de que a sabedoria – ideal a um tempo móvel e derradeiro da filosofia – não consiste em verdades gerais cristalizadas em fórmulas doutrinais repetíveis, mas na apreensão do sentido universal das situações particulares, únicas e concretas vividas pelos seres humanos reais. </w:t>
      </w:r>
    </w:p>
    <w:p w:rsidR="00043236" w:rsidRPr="00934DB6" w:rsidRDefault="00043236" w:rsidP="001E151B">
      <w:pPr>
        <w:ind w:left="709"/>
        <w:jc w:val="both"/>
        <w:rPr>
          <w:rFonts w:ascii="Galliard BT" w:hAnsi="Galliard BT"/>
          <w:sz w:val="22"/>
          <w:szCs w:val="22"/>
        </w:rPr>
      </w:pPr>
    </w:p>
    <w:p w:rsidR="00043236" w:rsidRPr="00934DB6" w:rsidRDefault="00043236" w:rsidP="001E151B">
      <w:pPr>
        <w:ind w:left="709"/>
        <w:jc w:val="both"/>
        <w:rPr>
          <w:rFonts w:ascii="Galliard BT" w:hAnsi="Galliard BT"/>
          <w:sz w:val="22"/>
          <w:szCs w:val="22"/>
        </w:rPr>
      </w:pPr>
      <w:r w:rsidRPr="00934DB6">
        <w:rPr>
          <w:rFonts w:ascii="Galliard BT" w:hAnsi="Galliard BT"/>
          <w:sz w:val="22"/>
          <w:szCs w:val="22"/>
        </w:rPr>
        <w:t xml:space="preserve">Na esfera moral, isso é de uma obviedade exemplar. O homem bom não é aquele que sabe de cor os mandamentos, mas o que sabe transmutá-los em decisões e ações acertadas no meio das exigências confusas e pressões contraditórias da existência imediata, onde muitas vezes eles se tornam irreconhecíveis ou assumem, ao menos em aparência, um sentido paradoxal.  </w:t>
      </w:r>
    </w:p>
    <w:p w:rsidR="00043236" w:rsidRPr="00934DB6" w:rsidRDefault="00043236" w:rsidP="001E151B">
      <w:pPr>
        <w:ind w:left="709"/>
        <w:jc w:val="both"/>
        <w:rPr>
          <w:rFonts w:ascii="Galliard BT" w:hAnsi="Galliard BT"/>
          <w:sz w:val="22"/>
          <w:szCs w:val="22"/>
        </w:rPr>
      </w:pPr>
    </w:p>
    <w:p w:rsidR="00043236" w:rsidRPr="00934DB6" w:rsidRDefault="00043236" w:rsidP="001E151B">
      <w:pPr>
        <w:ind w:left="709"/>
        <w:jc w:val="both"/>
        <w:rPr>
          <w:rFonts w:ascii="Galliard BT" w:hAnsi="Galliard BT"/>
          <w:sz w:val="22"/>
          <w:szCs w:val="22"/>
        </w:rPr>
      </w:pPr>
      <w:r w:rsidRPr="00934DB6">
        <w:rPr>
          <w:rFonts w:ascii="Galliard BT" w:hAnsi="Galliard BT"/>
          <w:sz w:val="22"/>
          <w:szCs w:val="22"/>
        </w:rPr>
        <w:t xml:space="preserve">Igualmente, na estética, não há princípios gerais  capazes de dar conta, por si sós, da variedade desnorteante de formas imprevisíveis que a  experiência da beleza pode assumir, às vezes até sob a camuflagem do feio, do disforme e do monstruoso. O senso estético consiste na capacidade de apreender a unidade da beleza por trás dessas formas, mesmo sem poder condensá-la em princípios gerais. </w:t>
      </w:r>
    </w:p>
    <w:p w:rsidR="00043236" w:rsidRPr="00934DB6" w:rsidRDefault="00043236" w:rsidP="001E151B">
      <w:pPr>
        <w:ind w:left="709"/>
        <w:jc w:val="both"/>
        <w:rPr>
          <w:rFonts w:ascii="Galliard BT" w:hAnsi="Galliard BT"/>
          <w:sz w:val="22"/>
          <w:szCs w:val="22"/>
        </w:rPr>
      </w:pPr>
    </w:p>
    <w:p w:rsidR="00043236" w:rsidRPr="00934DB6" w:rsidRDefault="00043236" w:rsidP="001E151B">
      <w:pPr>
        <w:ind w:left="709"/>
        <w:jc w:val="both"/>
        <w:rPr>
          <w:rFonts w:ascii="Galliard BT" w:hAnsi="Galliard BT"/>
          <w:sz w:val="22"/>
          <w:szCs w:val="22"/>
        </w:rPr>
      </w:pPr>
      <w:r w:rsidRPr="00934DB6">
        <w:rPr>
          <w:rFonts w:ascii="Galliard BT" w:hAnsi="Galliard BT"/>
          <w:sz w:val="22"/>
          <w:szCs w:val="22"/>
        </w:rPr>
        <w:t xml:space="preserve">Por que não se daria o mesmo nas disciplinas filosóficas mais altas e de índole puramente teorética, a metafísica e a epistemologia? </w:t>
      </w:r>
    </w:p>
    <w:p w:rsidR="00043236" w:rsidRPr="00934DB6" w:rsidRDefault="00043236" w:rsidP="001E151B">
      <w:pPr>
        <w:ind w:left="709"/>
        <w:jc w:val="both"/>
        <w:rPr>
          <w:rFonts w:ascii="Galliard BT" w:hAnsi="Galliard BT"/>
          <w:sz w:val="22"/>
          <w:szCs w:val="22"/>
        </w:rPr>
      </w:pPr>
    </w:p>
    <w:p w:rsidR="00043236" w:rsidRPr="00934DB6" w:rsidRDefault="00043236" w:rsidP="001E151B">
      <w:pPr>
        <w:ind w:left="709"/>
        <w:jc w:val="both"/>
        <w:rPr>
          <w:rFonts w:ascii="Galliard BT" w:hAnsi="Galliard BT"/>
          <w:sz w:val="22"/>
          <w:szCs w:val="22"/>
        </w:rPr>
      </w:pPr>
      <w:r w:rsidRPr="00934DB6">
        <w:rPr>
          <w:rFonts w:ascii="Galliard BT" w:hAnsi="Galliard BT"/>
          <w:sz w:val="22"/>
          <w:szCs w:val="22"/>
        </w:rPr>
        <w:t xml:space="preserve">Não há sistema metafísico que, bem examinado, não revele alguma contradição interna ou  um </w:t>
      </w:r>
      <w:r w:rsidRPr="00934DB6">
        <w:rPr>
          <w:rFonts w:ascii="Galliard BT" w:hAnsi="Galliard BT"/>
          <w:sz w:val="22"/>
          <w:szCs w:val="22"/>
        </w:rPr>
        <w:lastRenderedPageBreak/>
        <w:t xml:space="preserve">descompasso com a experiência. Não há nenhum cujos erros não forneçam, em compensação, sugestões inspiradoras para a abordagem de mil e um problemas de metafísica que brotam da experiência real. Como não pode haver linguagem totalmente literal e sem ambigüidades, sempre resta, na leitura das grandes obras de filosofia, a possibilidade de interpretar simbolicamente algo que no sentido literal está manifestamente errado, e assim fazendo remontar à percepção originária de uma verdade obscura que o filósofo falhou na tentativa de convertê-la em conclusão doutrinal explícita.  </w:t>
      </w:r>
    </w:p>
    <w:p w:rsidR="00043236" w:rsidRPr="00934DB6" w:rsidRDefault="00043236" w:rsidP="001E151B">
      <w:pPr>
        <w:ind w:left="709"/>
        <w:jc w:val="both"/>
        <w:rPr>
          <w:rFonts w:ascii="Galliard BT" w:hAnsi="Galliard BT"/>
          <w:sz w:val="22"/>
          <w:szCs w:val="22"/>
        </w:rPr>
      </w:pPr>
    </w:p>
    <w:p w:rsidR="00043236" w:rsidRPr="00934DB6" w:rsidRDefault="00043236" w:rsidP="001E151B">
      <w:pPr>
        <w:ind w:left="709"/>
        <w:jc w:val="both"/>
        <w:rPr>
          <w:rFonts w:ascii="Galliard BT" w:hAnsi="Galliard BT"/>
          <w:sz w:val="22"/>
          <w:szCs w:val="22"/>
        </w:rPr>
      </w:pPr>
      <w:r w:rsidRPr="00934DB6">
        <w:rPr>
          <w:rFonts w:ascii="Galliard BT" w:hAnsi="Galliard BT"/>
          <w:sz w:val="22"/>
          <w:szCs w:val="22"/>
        </w:rPr>
        <w:t>Há uma grande diferença entre ler os filósofos para conhecer suas doutrinas filosóficas enquanto tais e lê-los em busca da verdade. Uma doutrina cristalizada em textos é uma verdade apenas histórica, ou mais propriamente filológica, para não dizer editorial. Mas nenhum filósofo criou suas doutrinas só para que as conhecêssemos, e sim para que através delas buscássemos a verdade; verdade que elas, na melhor das hipóteses, só conseguem apreender parcialmente ou, na maior parte dos casos, insinuar simbolicamente (não sendo, nisso, mais exatas ou precisas do que um poema ou uma peça de teatro). Sim, o texto e a doutrina devem ser conquistados e possuídos historicamente. Mas isso ainda não é filosofia, é apenas cultura filosófica.</w:t>
      </w:r>
    </w:p>
    <w:p w:rsidR="00043236" w:rsidRPr="00934DB6" w:rsidRDefault="00043236" w:rsidP="001E151B">
      <w:pPr>
        <w:ind w:left="709"/>
        <w:jc w:val="both"/>
        <w:rPr>
          <w:rFonts w:ascii="Galliard BT" w:hAnsi="Galliard BT"/>
          <w:sz w:val="22"/>
          <w:szCs w:val="22"/>
        </w:rPr>
      </w:pPr>
      <w:r w:rsidRPr="00934DB6">
        <w:rPr>
          <w:rFonts w:ascii="Galliard BT" w:hAnsi="Galliard BT"/>
          <w:sz w:val="22"/>
          <w:szCs w:val="22"/>
        </w:rPr>
        <w:t xml:space="preserve">    </w:t>
      </w:r>
    </w:p>
    <w:p w:rsidR="00043236" w:rsidRPr="00934DB6" w:rsidRDefault="00043236" w:rsidP="001E151B">
      <w:pPr>
        <w:ind w:left="709"/>
        <w:jc w:val="both"/>
        <w:rPr>
          <w:rFonts w:ascii="Galliard BT" w:hAnsi="Galliard BT"/>
          <w:sz w:val="22"/>
          <w:szCs w:val="22"/>
        </w:rPr>
      </w:pPr>
      <w:r w:rsidRPr="00934DB6">
        <w:rPr>
          <w:rFonts w:ascii="Galliard BT" w:hAnsi="Galliard BT"/>
          <w:sz w:val="22"/>
          <w:szCs w:val="22"/>
        </w:rPr>
        <w:t xml:space="preserve"> Às vezes, também, uma teoria que em si é inaceitável permanece válida enquanto crítica a alguma outra teoria. Quando Hume nega a existência do “eu”, está apenas sendo levado a uma conclusão absurda pelo automatismo do seu próprio raciocínio, mas quem pode negar que, ao fazê-lo, ele desmontou a máquina dedutiva do cartesianismo, mostrando que Descartes, ao provar a existência do pensamento, errara em pensar  que com isso tinha provado também a existência de uma “substância pensante”. De fato, se o cogito é uma experiência instantânea, sem duração, é impossível deduzir dele a permanência do eu  entre o instante em que faz essa experiência e o momento em que a narra. Ao demonstrar a inexistência do “eu” cartesiano, Hume imaginou negar a de todo e qualquer “eu” – ampliação indevida como aquela que ele critica em Descartes. Mas quem pode negar que, ao expor a dificuldade de encontrar uma prova da existência do “eu”, Hume criou o símbolo eloqüente de um paradoxo constitutivo do ego humano, que é o de não poder apreender-se como substância senão desde um ponto de vista póstumo, onde “tel qu`en lui-même enfin l’eternité le change”?</w:t>
      </w:r>
    </w:p>
    <w:p w:rsidR="00043236" w:rsidRPr="00934DB6" w:rsidRDefault="00043236" w:rsidP="001E151B">
      <w:pPr>
        <w:ind w:left="709"/>
        <w:jc w:val="both"/>
        <w:rPr>
          <w:rFonts w:ascii="Galliard BT" w:hAnsi="Galliard BT"/>
          <w:sz w:val="22"/>
          <w:szCs w:val="22"/>
        </w:rPr>
      </w:pPr>
    </w:p>
    <w:p w:rsidR="00043236" w:rsidRPr="00934DB6" w:rsidRDefault="00043236" w:rsidP="001E151B">
      <w:pPr>
        <w:ind w:left="709"/>
        <w:jc w:val="both"/>
        <w:rPr>
          <w:rFonts w:ascii="Galliard BT" w:hAnsi="Galliard BT"/>
          <w:sz w:val="22"/>
          <w:szCs w:val="22"/>
        </w:rPr>
      </w:pPr>
      <w:r w:rsidRPr="00934DB6">
        <w:rPr>
          <w:rFonts w:ascii="Galliard BT" w:hAnsi="Galliard BT"/>
          <w:sz w:val="22"/>
          <w:szCs w:val="22"/>
        </w:rPr>
        <w:t xml:space="preserve">Quem tenta declarar verdades literais universalmente válidas consegue, quase sempre, nada mais que esboçar um símbolo. Se, em vez disso, buscamos apenas caminhar em direção às verdades universais que vemos esboçadas em situações concretas, a ordem se inverte: em vez de chegar involuntariamente a um símbolo, partimos dele voluntariamente, sabendo que por mais que o analisemos, não poderemos transfigurá-lo em verdade literal definitiva, mas apenas em outro símbolo mais claro, mais inteligível, mais satisfatório. O limite a que chegamos por essa via não é determinado pela verdade última, mas apenas pelo grau da nossa exigência de compreensão, exigência por sua vez determinada pela pressão dos fatores pessoais, culturais e históricos que determinaram o objeto e o curso da investigação. </w:t>
      </w:r>
    </w:p>
    <w:p w:rsidR="00043236" w:rsidRPr="00934DB6" w:rsidRDefault="00043236" w:rsidP="001E151B">
      <w:pPr>
        <w:ind w:left="709"/>
        <w:jc w:val="both"/>
        <w:rPr>
          <w:rFonts w:ascii="Galliard BT" w:hAnsi="Galliard BT"/>
          <w:sz w:val="22"/>
          <w:szCs w:val="22"/>
        </w:rPr>
      </w:pPr>
    </w:p>
    <w:p w:rsidR="00043236" w:rsidRPr="00934DB6" w:rsidRDefault="00043236" w:rsidP="001E151B">
      <w:pPr>
        <w:ind w:left="709"/>
        <w:jc w:val="both"/>
        <w:rPr>
          <w:rFonts w:ascii="Galliard BT" w:hAnsi="Galliard BT"/>
          <w:sz w:val="22"/>
          <w:szCs w:val="22"/>
        </w:rPr>
      </w:pPr>
      <w:r w:rsidRPr="00934DB6">
        <w:rPr>
          <w:rFonts w:ascii="Galliard BT" w:hAnsi="Galliard BT"/>
          <w:sz w:val="22"/>
          <w:szCs w:val="22"/>
        </w:rPr>
        <w:t xml:space="preserve">Nunca tive outra ambição intelectual senão essa.  </w:t>
      </w:r>
    </w:p>
    <w:p w:rsidR="00043236" w:rsidRPr="00934DB6" w:rsidRDefault="00043236" w:rsidP="001E151B">
      <w:pPr>
        <w:ind w:left="709"/>
        <w:jc w:val="both"/>
        <w:rPr>
          <w:rFonts w:ascii="Galliard BT" w:hAnsi="Galliard BT"/>
          <w:sz w:val="22"/>
          <w:szCs w:val="22"/>
        </w:rPr>
      </w:pPr>
    </w:p>
    <w:p w:rsidR="00043236" w:rsidRPr="00934DB6" w:rsidRDefault="00043236" w:rsidP="001E151B">
      <w:pPr>
        <w:ind w:left="709"/>
        <w:jc w:val="both"/>
        <w:rPr>
          <w:rFonts w:ascii="Galliard BT" w:hAnsi="Galliard BT"/>
          <w:sz w:val="22"/>
          <w:szCs w:val="22"/>
        </w:rPr>
      </w:pPr>
      <w:r w:rsidRPr="00934DB6">
        <w:rPr>
          <w:rFonts w:ascii="Galliard BT" w:hAnsi="Galliard BT"/>
          <w:sz w:val="22"/>
          <w:szCs w:val="22"/>
        </w:rPr>
        <w:t>Daí minha impaciência com aqueles problemas filosóficos genéricos que os professores de ginásio e os autores de manuais parecem considerar as expressões mais puras e elevadas da investigação filosófica: materialismo e idealismo, determinismo e livre arbítrio, os fundamentos da moral etc.”</w:t>
      </w:r>
    </w:p>
    <w:p w:rsidR="00043236" w:rsidRPr="00934DB6" w:rsidRDefault="00043236" w:rsidP="001E151B">
      <w:pPr>
        <w:jc w:val="both"/>
        <w:rPr>
          <w:rFonts w:ascii="Galliard BT" w:hAnsi="Galliard BT"/>
          <w:i/>
          <w:iCs/>
        </w:rPr>
      </w:pPr>
    </w:p>
    <w:p w:rsidR="00043236" w:rsidRPr="00934DB6" w:rsidRDefault="00043236" w:rsidP="001E151B">
      <w:pPr>
        <w:jc w:val="both"/>
        <w:rPr>
          <w:rFonts w:ascii="Galliard BT" w:hAnsi="Galliard BT"/>
        </w:rPr>
      </w:pPr>
      <w:r w:rsidRPr="00934DB6">
        <w:rPr>
          <w:rFonts w:ascii="Galliard BT" w:hAnsi="Galliard BT"/>
        </w:rPr>
        <w:t xml:space="preserve">Essas perguntas genéricas alimentam, evidentemente, discussões sem fim e podem preencher muitas aulas e cursos inteiros de filosofia. Por exemplo, essa questão de determinismo e livre-arbítrio já preencheu muitos livros e muitos simpósios e, como diria Moreira da Silva, até hoje ninguém sabe quem morreu, eu garanto que foi ele, ele garante que fui eu. Note bem que todas essas questões nunca surgiram para nenhum filósofo nesse estado e com essa fórmula com que elas chegam até nós. Essa fórmula, ao contrário, foi elaborada pelos filósofos a partir de experiências que suscitaram a pergunta inicial. E a pergunta inicial que aparece da experiência nunca vem com a fórmula de conceitos formais </w:t>
      </w:r>
      <w:r w:rsidR="00611AF9">
        <w:rPr>
          <w:rFonts w:ascii="Galliard BT" w:hAnsi="Galliard BT"/>
        </w:rPr>
        <w:t xml:space="preserve">claros </w:t>
      </w:r>
      <w:r w:rsidRPr="00934DB6">
        <w:rPr>
          <w:rFonts w:ascii="Galliard BT" w:hAnsi="Galliard BT"/>
        </w:rPr>
        <w:t xml:space="preserve">e definitivos. Para que se chegasse, por exemplo, à concepção de um determinismo, que hoje é um termo técnico que todo mundo conhece, foi preciso correr muita água e que muitas experiências humanas fossem sendo analisadas e depuradas até se perceber que havia uma constância de certas respostas que sugeriam um elo de necessidade entre todos os acontecimentos humanos de tal modo que, dada uma cauda inicial, </w:t>
      </w:r>
      <w:r w:rsidR="00611AF9">
        <w:rPr>
          <w:rFonts w:ascii="Galliard BT" w:hAnsi="Galliard BT"/>
        </w:rPr>
        <w:t>tod</w:t>
      </w:r>
      <w:r w:rsidRPr="00934DB6">
        <w:rPr>
          <w:rFonts w:ascii="Galliard BT" w:hAnsi="Galliard BT"/>
        </w:rPr>
        <w:t>os</w:t>
      </w:r>
      <w:r w:rsidR="00611AF9">
        <w:rPr>
          <w:rFonts w:ascii="Galliard BT" w:hAnsi="Galliard BT"/>
        </w:rPr>
        <w:t xml:space="preserve"> os</w:t>
      </w:r>
      <w:r w:rsidRPr="00934DB6">
        <w:rPr>
          <w:rFonts w:ascii="Galliard BT" w:hAnsi="Galliard BT"/>
        </w:rPr>
        <w:t xml:space="preserve"> efeitos se seguiam </w:t>
      </w:r>
      <w:r w:rsidR="00AA4603" w:rsidRPr="00934DB6">
        <w:rPr>
          <w:rFonts w:ascii="Galliard BT" w:hAnsi="Galliard BT"/>
        </w:rPr>
        <w:t>inapelavelmente</w:t>
      </w:r>
      <w:r w:rsidRPr="00934DB6">
        <w:rPr>
          <w:rFonts w:ascii="Galliard BT" w:hAnsi="Galliard BT"/>
        </w:rPr>
        <w:t xml:space="preserve"> de uma maneira quase mecânica. Daí se cria o termo determinismo. É claro que ele é um conceito e que você pode encontrar uma definição até num dicionário de filosofia. Mas toda filosofia que é feita com termos e conceitos que já estão prontos e consagrados no vocabulário filosófico são apenas discussões livrescas e escolares. Uma filosofia de verdade não vai partir de apenas de doutrinas e conceitos que estão prontos, mas vai partir da realidade. Seguindo o conselho do Eric Voegelin, não estudem filosofia, estudem a realidade. Porque Platão nunca estudou a filosofia de Platão. Nem Aristóteles estudou a filosofia de Aristóteles. Aristóteles estudou </w:t>
      </w:r>
      <w:r w:rsidRPr="00934DB6">
        <w:rPr>
          <w:rFonts w:ascii="Galliard BT" w:hAnsi="Galliard BT"/>
          <w:b/>
          <w:bCs/>
          <w:color w:val="FF0000"/>
          <w:sz w:val="16"/>
          <w:szCs w:val="16"/>
        </w:rPr>
        <w:t xml:space="preserve">[0:10] </w:t>
      </w:r>
      <w:r w:rsidRPr="00934DB6">
        <w:rPr>
          <w:rFonts w:ascii="Galliard BT" w:hAnsi="Galliard BT"/>
        </w:rPr>
        <w:t xml:space="preserve">a </w:t>
      </w:r>
      <w:r w:rsidRPr="00934DB6">
        <w:rPr>
          <w:rFonts w:ascii="Galliard BT" w:hAnsi="Galliard BT"/>
          <w:b/>
          <w:bCs/>
          <w:color w:val="FF0000"/>
          <w:sz w:val="16"/>
          <w:szCs w:val="16"/>
        </w:rPr>
        <w:t xml:space="preserve"> </w:t>
      </w:r>
      <w:r w:rsidRPr="00934DB6">
        <w:rPr>
          <w:rFonts w:ascii="Galliard BT" w:hAnsi="Galliard BT"/>
        </w:rPr>
        <w:t xml:space="preserve">estrutura do </w:t>
      </w:r>
      <w:r w:rsidR="00611AF9">
        <w:rPr>
          <w:rFonts w:ascii="Galliard BT" w:hAnsi="Galliard BT"/>
        </w:rPr>
        <w:t>E</w:t>
      </w:r>
      <w:r w:rsidRPr="00934DB6">
        <w:rPr>
          <w:rFonts w:ascii="Galliard BT" w:hAnsi="Galliard BT"/>
        </w:rPr>
        <w:t>stado, o conhecimento humano, a estrutura do ser, mas ele nunca estudou a filosofia de Aristóteles. Se vamos aos escritos de Aristóteles para conhecer a filosofia de Aristóteles nós estamos apenas querendo conhecer um documento histórico. E note bem, você pode conhecer a filosofia de Aristóteles inteirinha, você pode decorá-la, sem nem uma vez você levantar a questão de se Aristóteles está certo ou está errado no que ele está dizendo. Ou seja, você conhece a filosofia toda,</w:t>
      </w:r>
      <w:r w:rsidR="00AA4603" w:rsidRPr="00934DB6">
        <w:rPr>
          <w:rFonts w:ascii="Galliard BT" w:hAnsi="Galliard BT"/>
        </w:rPr>
        <w:t xml:space="preserve"> </w:t>
      </w:r>
      <w:r w:rsidRPr="00934DB6">
        <w:rPr>
          <w:rFonts w:ascii="Galliard BT" w:hAnsi="Galliard BT"/>
        </w:rPr>
        <w:t xml:space="preserve">mas sem referência ao seu objeto. Você conhece a filosofia enquanto texto ou enquanto filosofema – uma estrutura de idéias mais ou menos organizada. Assim como você pode conhecer a estrutura de um romance. Você lê </w:t>
      </w:r>
      <w:r w:rsidRPr="00934DB6">
        <w:rPr>
          <w:rFonts w:ascii="Galliard BT" w:hAnsi="Galliard BT"/>
          <w:i/>
          <w:iCs/>
        </w:rPr>
        <w:t xml:space="preserve">Guerra e Paz </w:t>
      </w:r>
      <w:r w:rsidRPr="00934DB6">
        <w:rPr>
          <w:rFonts w:ascii="Galliard BT" w:hAnsi="Galliard BT"/>
        </w:rPr>
        <w:t>e depois recompõe a estrutura – a ordem dos acontecimentos é esta</w:t>
      </w:r>
      <w:r w:rsidR="00611AF9">
        <w:rPr>
          <w:rFonts w:ascii="Galliard BT" w:hAnsi="Galliard BT"/>
        </w:rPr>
        <w:t xml:space="preserve"> e esta e esta.</w:t>
      </w:r>
      <w:r w:rsidRPr="00934DB6">
        <w:rPr>
          <w:rFonts w:ascii="Galliard BT" w:hAnsi="Galliard BT"/>
        </w:rPr>
        <w:t xml:space="preserve"> Também com um filosofema você faz a mesma coisa. Você lê os escritos de Aristóteles, coloca uma certa ordem hierárquica ali, e diz o filosofema é este, Aristóteles diz isto</w:t>
      </w:r>
      <w:r w:rsidR="00611AF9">
        <w:rPr>
          <w:rFonts w:ascii="Galliard BT" w:hAnsi="Galliard BT"/>
        </w:rPr>
        <w:t xml:space="preserve"> e mais isto</w:t>
      </w:r>
      <w:r w:rsidRPr="00934DB6">
        <w:rPr>
          <w:rFonts w:ascii="Galliard BT" w:hAnsi="Galliard BT"/>
        </w:rPr>
        <w:t xml:space="preserve">, daí conclui aquilo etc. Tanto num caso como no outro você não precisa se perguntar: mas essas coisas aconteceram realmente? Quando você lê </w:t>
      </w:r>
      <w:r w:rsidRPr="00934DB6">
        <w:rPr>
          <w:rFonts w:ascii="Galliard BT" w:hAnsi="Galliard BT"/>
          <w:i/>
          <w:iCs/>
        </w:rPr>
        <w:t>Guerra e Paz</w:t>
      </w:r>
      <w:r w:rsidRPr="00934DB6">
        <w:rPr>
          <w:rFonts w:ascii="Galliard BT" w:hAnsi="Galliard BT"/>
        </w:rPr>
        <w:t xml:space="preserve">, você nota que ali há uma certa referência às guerras napoleônicas, a invasão da Rússia por Napoleão. Mas você pode entender a narrativa sem saber se isto aconteceu realmente ou se isto foi inteiramente inventado por Tolstói. Se fosse uma guerra imaginária funcionaria do mesmo modo, para fins de compreensão da obra. Do mesmo modo, quando você estuda filosofia, você pode se aprofundar muito no conhecimento da filosofia de seu fulano sem se lembrar jamais de </w:t>
      </w:r>
      <w:r w:rsidR="00AA4603" w:rsidRPr="00934DB6">
        <w:rPr>
          <w:rFonts w:ascii="Galliard BT" w:hAnsi="Galliard BT"/>
        </w:rPr>
        <w:t>conferi-la</w:t>
      </w:r>
      <w:r w:rsidRPr="00934DB6">
        <w:rPr>
          <w:rFonts w:ascii="Galliard BT" w:hAnsi="Galliard BT"/>
        </w:rPr>
        <w:t xml:space="preserve"> com a realidade da experiência. Então você está estudando realmente filosofia no sentido escolar da coisa. Você não está praticando filosofia. Filosofia é a busca da sabedoria, a busca da verdade, e não a busca do conhecimento de uma filosofia. Embora cada filosofia também seja considerada historicamente – ela é um fato histórico, cada uma aconteceu </w:t>
      </w:r>
      <w:r w:rsidR="00611AF9">
        <w:rPr>
          <w:rFonts w:ascii="Galliard BT" w:hAnsi="Galliard BT"/>
        </w:rPr>
        <w:t>historicamente</w:t>
      </w:r>
      <w:r w:rsidRPr="00934DB6">
        <w:rPr>
          <w:rFonts w:ascii="Galliard BT" w:hAnsi="Galliard BT"/>
        </w:rPr>
        <w:t>, o sujeito escreveu realmente aquelas coisas e está lá o documento. Então a pergunta é esta: você quer conhecer a filosofia de seu fulano ou você quer se utilizar dela para buscar a verdade tal como o autor estava fazendo?</w:t>
      </w:r>
    </w:p>
    <w:p w:rsidR="00043236" w:rsidRPr="00934DB6" w:rsidRDefault="00043236" w:rsidP="001E151B">
      <w:pPr>
        <w:jc w:val="both"/>
        <w:rPr>
          <w:rFonts w:ascii="Galliard BT" w:hAnsi="Galliard BT"/>
        </w:rPr>
      </w:pPr>
    </w:p>
    <w:p w:rsidR="00043236" w:rsidRPr="00934DB6" w:rsidRDefault="00043236" w:rsidP="001E151B">
      <w:pPr>
        <w:jc w:val="both"/>
        <w:rPr>
          <w:rFonts w:ascii="Galliard BT" w:hAnsi="Galliard BT"/>
          <w:color w:val="000000"/>
        </w:rPr>
      </w:pPr>
      <w:r w:rsidRPr="00934DB6">
        <w:rPr>
          <w:rFonts w:ascii="Galliard BT" w:hAnsi="Galliard BT"/>
        </w:rPr>
        <w:t>Mais modernamente as filosofias comportam também uma certa discussão de si mesmas, uma espécie da filosofia da filosofia. Mas isso no tempo de Platão e Aristóteles era completamente desconhecido. Platão e Aristóteles atacavam diretamente os objetos da sua investigação. E neste sentido nós podemos dizer que eles jamais estudaram filosofia, eles praticaram filosofia. O que eles estudaram foram os objetos das perguntas que eles colocaram. Isto é o que eu tenho tentado, não só agora neste curso</w:t>
      </w:r>
      <w:r w:rsidR="00AA4603" w:rsidRPr="00934DB6">
        <w:rPr>
          <w:rFonts w:ascii="Galliard BT" w:hAnsi="Galliard BT"/>
        </w:rPr>
        <w:t>, mas</w:t>
      </w:r>
      <w:r w:rsidRPr="00934DB6">
        <w:rPr>
          <w:rFonts w:ascii="Galliard BT" w:hAnsi="Galliard BT"/>
        </w:rPr>
        <w:t xml:space="preserve"> em tudo que eu </w:t>
      </w:r>
      <w:r w:rsidR="00AA4603" w:rsidRPr="00934DB6">
        <w:rPr>
          <w:rFonts w:ascii="Galliard BT" w:hAnsi="Galliard BT"/>
        </w:rPr>
        <w:t>fiz</w:t>
      </w:r>
      <w:r w:rsidRPr="00934DB6">
        <w:rPr>
          <w:rFonts w:ascii="Galliard BT" w:hAnsi="Galliard BT"/>
        </w:rPr>
        <w:t xml:space="preserve"> desde que eu comecei a dar palpite em público de alguma coisa, eu tenho tentado chamar atenção para isto. Os conhecimentos humanos e as experiências interiores dos filósofos – dos buscadores da verdade -  elas se condensam e se cristalizam em obras, e essas obras por sua vez formam disciplinas escolares. A aquisição dessas disciplinas escolares tem os seus problemas e dificuldades próprios. Fica tão difícil você adquirir o domínio dessas disciplinas que você nunca vai chegar </w:t>
      </w:r>
      <w:r w:rsidR="00AA4603" w:rsidRPr="00934DB6">
        <w:rPr>
          <w:rFonts w:ascii="Galliard BT" w:hAnsi="Galliard BT"/>
        </w:rPr>
        <w:t>aos objetos</w:t>
      </w:r>
      <w:r w:rsidRPr="00934DB6">
        <w:rPr>
          <w:rFonts w:ascii="Galliard BT" w:hAnsi="Galliard BT"/>
        </w:rPr>
        <w:t xml:space="preserve"> delas. Vamos supor que você vá estudar filosofia política, teoria do estado. Você pode conhecer todas as doutrinas sobre a teoria do estado sem nunca estudar estado nenhum. Aliás, se você procurar cientistas políticos, professores de filosofia política, de teoria do estado, pergunte para eles: quantas constituições de quantos países vocês já leram? </w:t>
      </w:r>
      <w:r w:rsidRPr="00934DB6">
        <w:rPr>
          <w:rFonts w:ascii="Galliard BT" w:hAnsi="Galliard BT"/>
          <w:color w:val="000000"/>
        </w:rPr>
        <w:t>Eu lembro de um ou dois [professores].</w:t>
      </w:r>
      <w:r w:rsidRPr="00934DB6">
        <w:rPr>
          <w:rFonts w:ascii="Galliard BT" w:hAnsi="Galliard BT"/>
          <w:color w:val="FF0000"/>
        </w:rPr>
        <w:t xml:space="preserve"> </w:t>
      </w:r>
      <w:r w:rsidRPr="00934DB6">
        <w:rPr>
          <w:rFonts w:ascii="Galliard BT" w:hAnsi="Galliard BT"/>
          <w:color w:val="000000"/>
        </w:rPr>
        <w:t xml:space="preserve">Aristóteles, já naquele tempo, se preocupa em colecionar, ler e explicar as constituições de todos os países que ele conhece. Ele não tinha um tratado de filosofia política para ler, só tinha </w:t>
      </w:r>
      <w:r w:rsidRPr="00934DB6">
        <w:rPr>
          <w:rFonts w:ascii="Galliard BT" w:hAnsi="Galliard BT"/>
          <w:i/>
          <w:iCs/>
          <w:color w:val="000000"/>
        </w:rPr>
        <w:t>A República</w:t>
      </w:r>
      <w:r w:rsidRPr="00934DB6">
        <w:rPr>
          <w:rFonts w:ascii="Galliard BT" w:hAnsi="Galliard BT"/>
          <w:color w:val="000000"/>
        </w:rPr>
        <w:t xml:space="preserve"> de Platão. Como ele não podia ocupar todo o seu tempo lendo mil vezes o mesmo livro, ele foi direto ao</w:t>
      </w:r>
      <w:r w:rsidR="00611AF9" w:rsidRPr="00934DB6">
        <w:rPr>
          <w:rFonts w:ascii="Galliard BT" w:hAnsi="Galliard BT"/>
          <w:color w:val="000000"/>
        </w:rPr>
        <w:t xml:space="preserve"> </w:t>
      </w:r>
      <w:r w:rsidRPr="00934DB6">
        <w:rPr>
          <w:rFonts w:ascii="Galliard BT" w:hAnsi="Galliard BT"/>
          <w:color w:val="000000"/>
        </w:rPr>
        <w:t xml:space="preserve">objeto. Quer dizer, ele estudava filosofia política do mesmo modo que ele estudava a embriologia do gato. Pegava o gato e o estudava. Não havia um livro sobre gato para ele estudar. Depois que o estudo dos gatos e das constituições se acumularam em centenas ou milhares de escritos, e a simples bibliografia do problema se tornou um problema também, é preciso organizar uma disciplina científica ou escolar de segundo grau que vai ter como objeto, não o assunto, mas as obras produzidas a respeito do assunto. É exatamente isto </w:t>
      </w:r>
      <w:r w:rsidR="0070779B">
        <w:rPr>
          <w:rFonts w:ascii="Galliard BT" w:hAnsi="Galliard BT"/>
          <w:color w:val="000000"/>
        </w:rPr>
        <w:t xml:space="preserve">o </w:t>
      </w:r>
      <w:r w:rsidRPr="00934DB6">
        <w:rPr>
          <w:rFonts w:ascii="Galliard BT" w:hAnsi="Galliard BT"/>
          <w:color w:val="000000"/>
        </w:rPr>
        <w:t xml:space="preserve">que se ensina em praticamente </w:t>
      </w:r>
      <w:r w:rsidR="00AA4603" w:rsidRPr="00934DB6">
        <w:rPr>
          <w:rFonts w:ascii="Galliard BT" w:hAnsi="Galliard BT"/>
          <w:color w:val="000000"/>
        </w:rPr>
        <w:t>todas as faculdades</w:t>
      </w:r>
      <w:r w:rsidRPr="00934DB6">
        <w:rPr>
          <w:rFonts w:ascii="Galliard BT" w:hAnsi="Galliard BT"/>
          <w:color w:val="000000"/>
        </w:rPr>
        <w:t xml:space="preserve"> de filosofia do mundo, de modo que só as pessoas que tem um pensamento criador muito original, um impulso filosófico muito forte, chegam até os objetos da filosofia. A maioria fica presa na disciplina secundária estudando um treco que eles chamam de “filosofia”. É claro que quando você é Edmund Husserl, um Martin Heidegger, ou mesmo se você é Nietzsche; você vai furar essa barreira. Eu não estou interessado em filosofia, eu estou interessado em saber como as coisas são mesmo. A filosofia é um conjunto de investigações feitas por meus antecessores que podem me ajudar ou me atrapalhar na busca da verdade. O próprio Nietzsche achou que para compreender a realidade das coisas </w:t>
      </w:r>
      <w:r w:rsidR="0070779B">
        <w:rPr>
          <w:rFonts w:ascii="Galliard BT" w:hAnsi="Galliard BT"/>
          <w:color w:val="000000"/>
        </w:rPr>
        <w:t>seria preciso</w:t>
      </w:r>
      <w:r w:rsidRPr="00934DB6">
        <w:rPr>
          <w:rFonts w:ascii="Galliard BT" w:hAnsi="Galliard BT"/>
          <w:color w:val="000000"/>
        </w:rPr>
        <w:t xml:space="preserve"> jogar toda a tradição filosófica fora. Claro que isso é um exagero histérico da parte dele, mas eu entendo perfeitamente o que ele quer dizer. A tradição cultural e escolar acumulada </w:t>
      </w:r>
      <w:r w:rsidR="0070779B">
        <w:rPr>
          <w:rFonts w:ascii="Galliard BT" w:hAnsi="Galliard BT"/>
          <w:color w:val="000000"/>
        </w:rPr>
        <w:t xml:space="preserve">ela </w:t>
      </w:r>
      <w:r w:rsidRPr="00934DB6">
        <w:rPr>
          <w:rFonts w:ascii="Galliard BT" w:hAnsi="Galliard BT"/>
          <w:color w:val="000000"/>
        </w:rPr>
        <w:t>mesma se torna um objeto de investigação e esse objeto é tão pesado e tão opaco que você não consegue enxergar através dele o objeto originário. Os objetos da filosofia estão sendo continuamente colocados para todos os seres humanos sob a forma de dificuldades e enigmas. Muitas vezes sob a forma de dificuldades da vida pessoal, de sofrimentos humanos, de paradoxos; não como problemas de filosofia, mas como elementos da própria realidade. E é sempre daí que se deve partir. Nesse sentido tudo o que você possa adquirir como cultura filosófica não é jamais o objeto da investigação, mas são instrumentos. Você imagina que</w:t>
      </w:r>
      <w:r w:rsidR="00AA4603" w:rsidRPr="00934DB6">
        <w:rPr>
          <w:rFonts w:ascii="Galliard BT" w:hAnsi="Galliard BT"/>
          <w:color w:val="000000"/>
        </w:rPr>
        <w:t>, por exemplo,</w:t>
      </w:r>
      <w:r w:rsidRPr="00934DB6">
        <w:rPr>
          <w:rFonts w:ascii="Galliard BT" w:hAnsi="Galliard BT"/>
          <w:color w:val="000000"/>
        </w:rPr>
        <w:t xml:space="preserve"> tem aqui um cirurgião operando um sujeito que teve apendicite. Para o cirurgião poder realizar a cirurgia ele precisa de uma série de instrumentos, tanto que do lado dele tem um instrumentador cirúrgico que fica dando pra ele as ferramentas que ele precisa. Ora, a fabricação dessas ferramentas é um abacaxi. Você precisa de uma engenharia de alta precisão, materiais excelentes, uma série de cálculos etc. Ou seja, a construção dos instrumentos é um problema e a cirurgia é outro. Se você não resolver o problema dos instrumentos você não vai chegar à cirurgia, evidentemente. Porém, o objeto da cirurgia não são os instrumentos. Tanto que numa situação precária, onde você não tem os instrumentos adequados, um bom cirurgião pode fazer a cirurgia com instrumentos totalmente inadequados que ele mesmo improvisa </w:t>
      </w:r>
      <w:r w:rsidR="0070779B">
        <w:rPr>
          <w:rFonts w:ascii="Galliard BT" w:hAnsi="Galliard BT"/>
          <w:color w:val="000000"/>
        </w:rPr>
        <w:t xml:space="preserve">ali </w:t>
      </w:r>
      <w:r w:rsidRPr="00934DB6">
        <w:rPr>
          <w:rFonts w:ascii="Galliard BT" w:hAnsi="Galliard BT"/>
          <w:color w:val="000000"/>
        </w:rPr>
        <w:t xml:space="preserve">na hora. Então, os instrumentos estão ali para ajudar, mas eles não são o objeto da cirurgia. Do mesmo modo aqui no nosso caso. Tudo o que Platão, Aristóteles, Kant, Nietzsche, Hegel ou qualquer um escreveu sobre os problemas filosóficos não pode jamais se tornar o objeto dos nossos estudos. Ou pelo menos não pode se tornar definitivamente. Pode ser durante algum tempo. Por exemplo, se você está estudando teoria do </w:t>
      </w:r>
      <w:r w:rsidR="0070779B">
        <w:rPr>
          <w:rFonts w:ascii="Galliard BT" w:hAnsi="Galliard BT"/>
          <w:color w:val="000000"/>
        </w:rPr>
        <w:t>E</w:t>
      </w:r>
      <w:r w:rsidRPr="00934DB6">
        <w:rPr>
          <w:rFonts w:ascii="Galliard BT" w:hAnsi="Galliard BT"/>
          <w:color w:val="000000"/>
        </w:rPr>
        <w:t xml:space="preserve">stado e quer conhecer a concepção que Hegel teve do </w:t>
      </w:r>
      <w:r w:rsidR="0070779B">
        <w:rPr>
          <w:rFonts w:ascii="Galliard BT" w:hAnsi="Galliard BT"/>
          <w:color w:val="000000"/>
        </w:rPr>
        <w:t>E</w:t>
      </w:r>
      <w:r w:rsidRPr="00934DB6">
        <w:rPr>
          <w:rFonts w:ascii="Galliard BT" w:hAnsi="Galliard BT"/>
          <w:color w:val="000000"/>
        </w:rPr>
        <w:t xml:space="preserve">stado, você vai ter que colocar o </w:t>
      </w:r>
      <w:r w:rsidR="0070779B">
        <w:rPr>
          <w:rFonts w:ascii="Galliard BT" w:hAnsi="Galliard BT"/>
          <w:color w:val="000000"/>
        </w:rPr>
        <w:t>E</w:t>
      </w:r>
      <w:r w:rsidRPr="00934DB6">
        <w:rPr>
          <w:rFonts w:ascii="Galliard BT" w:hAnsi="Galliard BT"/>
          <w:color w:val="000000"/>
        </w:rPr>
        <w:t xml:space="preserve">stado entre parênteses durante algum tempo e prestar atenção na concepção de Hegel. Depois é que você vai conferir um com o outro. Por um lado tem o que você sabe sobre o </w:t>
      </w:r>
      <w:r w:rsidR="0070779B">
        <w:rPr>
          <w:rFonts w:ascii="Galliard BT" w:hAnsi="Galliard BT"/>
          <w:color w:val="000000"/>
        </w:rPr>
        <w:t>E</w:t>
      </w:r>
      <w:r w:rsidRPr="00934DB6">
        <w:rPr>
          <w:rFonts w:ascii="Galliard BT" w:hAnsi="Galliard BT"/>
          <w:color w:val="000000"/>
        </w:rPr>
        <w:t xml:space="preserve">stado por experiência direta, por vivência, por outro tem o que Hegel está dizendo. Mas o tempo concedido ao estudo da filosofia política de Hegel é só uma etapa para você chegar à abordagem do próprio objeto. Quando nós assim procedemos, nós estamos seguindo o exemplo dos primeiros filósofos </w:t>
      </w:r>
      <w:r w:rsidRPr="00934DB6">
        <w:rPr>
          <w:rFonts w:ascii="Galliard BT" w:hAnsi="Galliard BT"/>
          <w:b/>
          <w:bCs/>
          <w:color w:val="FF0000"/>
          <w:sz w:val="16"/>
        </w:rPr>
        <w:t>[0:20]</w:t>
      </w:r>
      <w:r w:rsidRPr="00934DB6">
        <w:rPr>
          <w:rFonts w:ascii="Galliard BT" w:hAnsi="Galliard BT"/>
          <w:color w:val="000000"/>
        </w:rPr>
        <w:t>. Sócrates, de vez em quando, presta atenção na filosofia dos outros, mas só no contexto de uma discussão sobre o objeto. Quando ele menciona os seus antecessores, como Parmênides</w:t>
      </w:r>
      <w:r w:rsidR="00AA4603" w:rsidRPr="00934DB6">
        <w:rPr>
          <w:rFonts w:ascii="Galliard BT" w:hAnsi="Galliard BT"/>
          <w:color w:val="000000"/>
        </w:rPr>
        <w:t>, por exemplo</w:t>
      </w:r>
      <w:r w:rsidRPr="00934DB6">
        <w:rPr>
          <w:rFonts w:ascii="Galliard BT" w:hAnsi="Galliard BT"/>
          <w:color w:val="000000"/>
        </w:rPr>
        <w:t xml:space="preserve"> – tem um diálogo inteiro sobre Parmênides -, ele não está interessado em Parmênides. Ele usava aquela breve tradição filosófica que ali existia como um patamar para ele subindo </w:t>
      </w:r>
      <w:r w:rsidR="0070779B">
        <w:rPr>
          <w:rFonts w:ascii="Galliard BT" w:hAnsi="Galliard BT"/>
          <w:color w:val="000000"/>
        </w:rPr>
        <w:t xml:space="preserve">esse patamar </w:t>
      </w:r>
      <w:r w:rsidRPr="00934DB6">
        <w:rPr>
          <w:rFonts w:ascii="Galliard BT" w:hAnsi="Galliard BT"/>
          <w:color w:val="000000"/>
        </w:rPr>
        <w:t xml:space="preserve">pudesse enxergar o objeto da filosofia melhor. </w:t>
      </w:r>
    </w:p>
    <w:p w:rsidR="00043236" w:rsidRPr="00934DB6" w:rsidRDefault="00043236" w:rsidP="001E151B">
      <w:pPr>
        <w:jc w:val="both"/>
        <w:rPr>
          <w:rFonts w:ascii="Galliard BT" w:hAnsi="Galliard BT"/>
          <w:color w:val="000000"/>
        </w:rPr>
      </w:pPr>
    </w:p>
    <w:p w:rsidR="00043236" w:rsidRPr="00934DB6" w:rsidRDefault="00043236" w:rsidP="001E151B">
      <w:pPr>
        <w:jc w:val="both"/>
        <w:rPr>
          <w:rFonts w:ascii="Galliard BT" w:hAnsi="Galliard BT"/>
          <w:color w:val="000000"/>
        </w:rPr>
      </w:pPr>
      <w:r w:rsidRPr="00934DB6">
        <w:rPr>
          <w:rFonts w:ascii="Galliard BT" w:hAnsi="Galliard BT"/>
          <w:color w:val="000000"/>
        </w:rPr>
        <w:t xml:space="preserve">Ora, se nós filosofamos não a partir de uma tradição filosófica, mas a partir dos objetos que se apresentam a nós usando a tradição como instrumento auxiliar, é claro que os problemas que nós vamos investigar não vão nos chegar numa ordem didática ou sistemática. Eles vão nos pegar conforme a própria experiência da vida. Por exemplo, se vocês forem estudar a carreira de Eric Voegelin, ele estava estudando Direito com Hans Kelsen e de repente aparecem os problemas das </w:t>
      </w:r>
      <w:r w:rsidR="00AA4603" w:rsidRPr="00934DB6">
        <w:rPr>
          <w:rFonts w:ascii="Galliard BT" w:hAnsi="Galliard BT"/>
          <w:color w:val="000000"/>
        </w:rPr>
        <w:t>revoluções comunistas</w:t>
      </w:r>
      <w:r w:rsidRPr="00934DB6">
        <w:rPr>
          <w:rFonts w:ascii="Galliard BT" w:hAnsi="Galliard BT"/>
          <w:color w:val="000000"/>
        </w:rPr>
        <w:t xml:space="preserve"> e </w:t>
      </w:r>
      <w:r w:rsidR="00AA4603" w:rsidRPr="00934DB6">
        <w:rPr>
          <w:rFonts w:ascii="Galliard BT" w:hAnsi="Galliard BT"/>
          <w:color w:val="000000"/>
        </w:rPr>
        <w:t>fascistas</w:t>
      </w:r>
      <w:r w:rsidRPr="00934DB6">
        <w:rPr>
          <w:rFonts w:ascii="Galliard BT" w:hAnsi="Galliard BT"/>
          <w:color w:val="000000"/>
        </w:rPr>
        <w:t xml:space="preserve"> – ele vivia na Áustria nessa época -, vira a Áustria de cabeça para baixo e no fim o próprio Eric Voegelin tem de sair correndo de lá. Isto foi o assunto dele. “Por que isto acontece?” O problema não chegou para ele como item de um programa escolar. “Agora capítulo tal, vamos estudar as ideologias de massa modernas”. Não foi assim. Nem havia uma disciplina que estudasse sistematicamente os movimentos de massa. Apareceu como experiência real e como um enigma real da vida. É claro que aí não existe nenhuma abordagem sistemática, porque os problemas estão sendo colhidos da própria vida. E eles vêm na ordem que bem lhes apraz, e não na ordem que seria didaticamente a mais conveniente ou, logicamente falando, a mais ordenada. </w:t>
      </w:r>
    </w:p>
    <w:p w:rsidR="00043236" w:rsidRPr="00934DB6" w:rsidRDefault="00043236" w:rsidP="001E151B">
      <w:pPr>
        <w:jc w:val="both"/>
        <w:rPr>
          <w:rFonts w:ascii="Galliard BT" w:hAnsi="Galliard BT"/>
        </w:rPr>
      </w:pPr>
    </w:p>
    <w:p w:rsidR="00043236" w:rsidRPr="00934DB6" w:rsidRDefault="00043236" w:rsidP="001E151B">
      <w:pPr>
        <w:jc w:val="both"/>
        <w:rPr>
          <w:rFonts w:ascii="Galliard BT" w:hAnsi="Galliard BT"/>
          <w:color w:val="000000"/>
        </w:rPr>
      </w:pPr>
      <w:r w:rsidRPr="00934DB6">
        <w:rPr>
          <w:rFonts w:ascii="Galliard BT" w:hAnsi="Galliard BT"/>
          <w:color w:val="000000"/>
        </w:rPr>
        <w:t xml:space="preserve">Mais ainda, quando eu digo que nós só </w:t>
      </w:r>
      <w:r w:rsidR="00AA4603" w:rsidRPr="00934DB6">
        <w:rPr>
          <w:rFonts w:ascii="Galliard BT" w:hAnsi="Galliard BT"/>
          <w:color w:val="000000"/>
        </w:rPr>
        <w:t>podemos</w:t>
      </w:r>
      <w:r w:rsidRPr="00934DB6">
        <w:rPr>
          <w:rFonts w:ascii="Galliard BT" w:hAnsi="Galliard BT"/>
          <w:color w:val="000000"/>
        </w:rPr>
        <w:t xml:space="preserve"> aproveitar as grandes doutrinas metafísicas do passado como símbolos, é também por causa de uma concepção filosófica que eu tenho – que eu tenho não, eu simplesmente aderi a ela, é uma tradição, por assim dizer – em que tudo aquilo que acontece no mundo físico é um símbolo ou exteriorização de realidades permanente de ordem metafísica. A metafísica, tal como eu mesmo a defini, é o estudo da possibilidade da impossibilidade, ou seja, dos limites que a realidade inteira não pode transcender. Isso quer dizer que a metafísica não estuda propriamente o ser, ela estuda coisas que estão para além do ser. Por exemplo, </w:t>
      </w:r>
      <w:r w:rsidR="00AA4603" w:rsidRPr="00934DB6">
        <w:rPr>
          <w:rFonts w:ascii="Galliard BT" w:hAnsi="Galliard BT"/>
          <w:color w:val="000000"/>
        </w:rPr>
        <w:t>o conjunto das impossibilidades limita</w:t>
      </w:r>
      <w:r w:rsidRPr="00934DB6">
        <w:rPr>
          <w:rFonts w:ascii="Galliard BT" w:hAnsi="Galliard BT"/>
          <w:color w:val="000000"/>
        </w:rPr>
        <w:t xml:space="preserve"> o ser, mas não são parte dele. Aquilo que não pode ser, que é impossível, evidentemente jamais entrará dentro do campo do ser. No entanto está presente nele como um limite. Como a metafísica abrange este estudo, então não se pode dizer que ela é o estudo do ser. Por outro lado, como tudo que está fora do ser é evidentemente o nada, invertendo o ponto de vista, nós dizemos que de fato a metafísica estuda somente o ser porque fora do ser não há nada. Mas nós podemos falar numa espécie de estrutura do nada, numa estrutura da impossibilidade. E a impossibilidade quando se manifesta – por exemplo, quando você tenta fazer algo que é impossível, algo que esbarra numa resistência natural ou numa incongruência intrínseca -  você entende que a impossibilidade sendo o limite do ser é também o elemento constitutivo dele. Mas depois de muito pensar eu cheguei à conclusão de que a única coisa que eu sei de metafísica é exatamente isso que eu acabo de dizer. Ou seja, os princípios da minha metafísica estão aí. São só esses. Porque tudo o mais que eu estudei com o nome de metafísica ao longo dos tempos, sempre se revelou inadequado. Não existe uma única metafísica satisfatória,  na qual o intelecto humano possa repousar. Se você estuda o sistema de Descartes, de Leibniz ou do próprio Aristóteles sempre você chega em algum ponto que tem alguma incoerência ou uma coisa não bate com a realidade tal como você a conhece. No entanto esses grandes edifícios metafísicos continuam funcionando de algum modo. Por exemplo, eu me lembro que Werner Heisenberg, o físico, no seu livro de memórias, mostra que estava lendo Espinoza e Malebranche, sobretudo aquelas construções que Espinoza faz inteiramente no ar a respeito do que é a substância, do que é Deus etc. Tudo isso teve sobre Heisenberg um efeito inspirador e quase proteínico, quer dizer, fortalecendo a inteligência dele e despertando uma série enorme de intuições brilhantes. Isso quer dizer que a metafísica de Espinoza funcionou para ele como um símbolo – lembrem-se de que na definição de Suzane K. Langer um símbolo é uma matriz de intelecções. Se algo que pretende descrever a verdade não a descreve satisfatoriamente, mas desperta essa sucessão de intelecções é claro que você está entendendo aquilo como um símbolo e não como uma série de sentenças que pretensamente vão lhe dizer a verdade. Elas não dizem a verdade, mas estão se encaminhando em relação a essa verdade. A verdade que elas pretendem transmitir transcende o próprio discurso. O discurso não </w:t>
      </w:r>
      <w:r w:rsidR="0070779B">
        <w:rPr>
          <w:rFonts w:ascii="Galliard BT" w:hAnsi="Galliard BT"/>
          <w:color w:val="000000"/>
        </w:rPr>
        <w:t>lh</w:t>
      </w:r>
      <w:r w:rsidRPr="00934DB6">
        <w:rPr>
          <w:rFonts w:ascii="Galliard BT" w:hAnsi="Galliard BT"/>
          <w:color w:val="000000"/>
        </w:rPr>
        <w:t xml:space="preserve">e diz a verdade, mas de algum modo </w:t>
      </w:r>
      <w:r w:rsidR="0070779B">
        <w:rPr>
          <w:rFonts w:ascii="Galliard BT" w:hAnsi="Galliard BT"/>
          <w:color w:val="000000"/>
        </w:rPr>
        <w:t>o</w:t>
      </w:r>
      <w:r w:rsidRPr="00934DB6">
        <w:rPr>
          <w:rFonts w:ascii="Galliard BT" w:hAnsi="Galliard BT"/>
          <w:color w:val="000000"/>
        </w:rPr>
        <w:t xml:space="preserve"> leva a ela. Ora, para esses fins tanto faz você ler um tratado de filosofia ou uma peça de Shakespeare. Ele também tem a mesma função de despertar intelecções e fazer você perceber novas </w:t>
      </w:r>
      <w:r w:rsidR="0070779B">
        <w:rPr>
          <w:rFonts w:ascii="Galliard BT" w:hAnsi="Galliard BT"/>
          <w:color w:val="000000"/>
        </w:rPr>
        <w:t xml:space="preserve">e novas </w:t>
      </w:r>
      <w:r w:rsidRPr="00934DB6">
        <w:rPr>
          <w:rFonts w:ascii="Galliard BT" w:hAnsi="Galliard BT"/>
          <w:color w:val="000000"/>
        </w:rPr>
        <w:t>verdade</w:t>
      </w:r>
      <w:r w:rsidR="0070779B">
        <w:rPr>
          <w:rFonts w:ascii="Galliard BT" w:hAnsi="Galliard BT"/>
          <w:color w:val="000000"/>
        </w:rPr>
        <w:t>s</w:t>
      </w:r>
      <w:r w:rsidRPr="00934DB6">
        <w:rPr>
          <w:rFonts w:ascii="Galliard BT" w:hAnsi="Galliard BT"/>
          <w:color w:val="000000"/>
        </w:rPr>
        <w:t xml:space="preserve">. Quando você passou por esse processo e  também percebeu a sua quota de verdade e também as enuncia – vamos supor que você mesmo faça um tratado de metafísica –, o seu tratado de metafísica não vai conseguir enunciar a verdade mais adequadamente, mais exatamente ou mais definitivamente do que Espinoza ou Platão conseguiram. Ou seja, o que você está dizendo também será um símbolo, e não uma expressão literal da verdade. Ora, essa progressiva exploração da experiência e sua condensação em símbolos, que por sua vez são analisados, elaborados e substituídos por outros símbolos mais claros, mais diferenciados e mais satisfatórios intelectualmente, este é o próprio processo da história da filosofia. Se considerarmos as várias filosofias como expressões cabais da verdade ou da falsidade, então não poderemos chegar a outra conclusão senão aquela velha impressão de que a história da filosofia é uma sucessão de doutrinas discordantes cuja totalidade não faz o menor sentido. Mas é evidente que não se trata disso. </w:t>
      </w:r>
      <w:r w:rsidR="0070779B" w:rsidRPr="00934DB6">
        <w:rPr>
          <w:rFonts w:ascii="Galliard BT" w:hAnsi="Galliard BT"/>
          <w:color w:val="000000"/>
        </w:rPr>
        <w:t>Trata-se</w:t>
      </w:r>
      <w:r w:rsidRPr="00934DB6">
        <w:rPr>
          <w:rFonts w:ascii="Galliard BT" w:hAnsi="Galliard BT"/>
          <w:color w:val="000000"/>
        </w:rPr>
        <w:t xml:space="preserve"> de sucessivas tentativas de transmutar a experiência </w:t>
      </w:r>
      <w:r w:rsidR="0070779B" w:rsidRPr="00934DB6">
        <w:rPr>
          <w:rFonts w:ascii="Galliard BT" w:hAnsi="Galliard BT"/>
          <w:color w:val="000000"/>
        </w:rPr>
        <w:t>reais em símbolos que são cada vez mais claros, cada vez mais diferenciados</w:t>
      </w:r>
      <w:r w:rsidRPr="00934DB6">
        <w:rPr>
          <w:rFonts w:ascii="Galliard BT" w:hAnsi="Galliard BT"/>
          <w:color w:val="000000"/>
        </w:rPr>
        <w:t xml:space="preserve"> de tal modo que um símbolo abrange de algum modo os anteriores, sem substituí-los e sem impugná-los.</w:t>
      </w:r>
    </w:p>
    <w:p w:rsidR="00043236" w:rsidRPr="00934DB6" w:rsidRDefault="00043236" w:rsidP="001E151B">
      <w:pPr>
        <w:jc w:val="both"/>
        <w:rPr>
          <w:rFonts w:ascii="Galliard BT" w:hAnsi="Galliard BT"/>
          <w:color w:val="000000"/>
        </w:rPr>
      </w:pPr>
    </w:p>
    <w:p w:rsidR="00043236" w:rsidRPr="00934DB6" w:rsidRDefault="00043236" w:rsidP="001E151B">
      <w:pPr>
        <w:jc w:val="both"/>
        <w:rPr>
          <w:rFonts w:ascii="Galliard BT" w:hAnsi="Galliard BT"/>
          <w:color w:val="000000"/>
        </w:rPr>
      </w:pPr>
      <w:r w:rsidRPr="00934DB6">
        <w:rPr>
          <w:rFonts w:ascii="Galliard BT" w:hAnsi="Galliard BT"/>
          <w:color w:val="000000"/>
        </w:rPr>
        <w:t xml:space="preserve">Este é o processo da história da filosofia. Nós estamos continuamente absorvendo </w:t>
      </w:r>
      <w:r w:rsidRPr="00934DB6">
        <w:rPr>
          <w:rFonts w:ascii="Galliard BT" w:hAnsi="Galliard BT"/>
          <w:b/>
          <w:bCs/>
          <w:color w:val="FF0000"/>
          <w:sz w:val="16"/>
        </w:rPr>
        <w:t>[0:30]</w:t>
      </w:r>
      <w:r w:rsidRPr="00934DB6">
        <w:rPr>
          <w:rFonts w:ascii="Galliard BT" w:hAnsi="Galliard BT"/>
          <w:color w:val="000000"/>
        </w:rPr>
        <w:t xml:space="preserve"> a experiência da realidade e construindo símbolos que não são símbolos ficcionais. São símbolos conceptuais, por assim dizer. Um edifício conceptual não é necessariamente uma descrição apropriada da realidade, muito menos uma descrição final ou completa da realidade, mas é um símbolo da totalidade que se insinua em cada um dos seus componentes. Se você lê, por exemplo, Sto. Tomás de Aquino – vamos supor que você leia a Suma Teológica da primeira à última palavra – ali tem vários pontos, várias afirmações, várias discussões dialéticas. Ele coloca uma pergunta, dá uma lista de respostas, depois uma lista de respostas antagônicas e vai elaborando o problema e chega a uma conclusão. Essa conclusão serve de patamar para solução dos problemas seguintes levantados</w:t>
      </w:r>
      <w:r w:rsidR="00AA4603" w:rsidRPr="00934DB6">
        <w:rPr>
          <w:rFonts w:ascii="Galliard BT" w:hAnsi="Galliard BT"/>
          <w:color w:val="000000"/>
        </w:rPr>
        <w:t>, mas</w:t>
      </w:r>
      <w:r w:rsidRPr="00934DB6">
        <w:rPr>
          <w:rFonts w:ascii="Galliard BT" w:hAnsi="Galliard BT"/>
          <w:color w:val="000000"/>
        </w:rPr>
        <w:t xml:space="preserve"> perguntas </w:t>
      </w:r>
      <w:r w:rsidR="00AA4603" w:rsidRPr="00934DB6">
        <w:rPr>
          <w:rFonts w:ascii="Galliard BT" w:hAnsi="Galliard BT"/>
          <w:color w:val="000000"/>
        </w:rPr>
        <w:t>subseqüentes</w:t>
      </w:r>
      <w:r w:rsidRPr="00934DB6">
        <w:rPr>
          <w:rFonts w:ascii="Galliard BT" w:hAnsi="Galliard BT"/>
          <w:color w:val="000000"/>
        </w:rPr>
        <w:t>. Às vezes pode haver um tópico ali com que você não concorda, e</w:t>
      </w:r>
      <w:r w:rsidR="00AA4603" w:rsidRPr="00934DB6">
        <w:rPr>
          <w:rFonts w:ascii="Galliard BT" w:hAnsi="Galliard BT"/>
          <w:color w:val="000000"/>
        </w:rPr>
        <w:t>, sobretudo</w:t>
      </w:r>
      <w:r w:rsidRPr="00934DB6">
        <w:rPr>
          <w:rFonts w:ascii="Galliard BT" w:hAnsi="Galliard BT"/>
          <w:color w:val="000000"/>
        </w:rPr>
        <w:t xml:space="preserve">, existe o problema de que a experiência da verdade tal como nós podemos tê-la hoje não é muito adequada para ser transmitida na linguagem de Sto. Tomás de Aquino. Nós precisaríamos transmutar </w:t>
      </w:r>
      <w:r w:rsidR="00AA4603" w:rsidRPr="00934DB6">
        <w:rPr>
          <w:rFonts w:ascii="Galliard BT" w:hAnsi="Galliard BT"/>
          <w:color w:val="000000"/>
        </w:rPr>
        <w:t>Santo</w:t>
      </w:r>
      <w:r w:rsidRPr="00934DB6">
        <w:rPr>
          <w:rFonts w:ascii="Galliard BT" w:hAnsi="Galliard BT"/>
          <w:color w:val="000000"/>
        </w:rPr>
        <w:t xml:space="preserve"> Tomás de Aquino numa linguagem a</w:t>
      </w:r>
      <w:r w:rsidR="0070779B">
        <w:rPr>
          <w:rFonts w:ascii="Galliard BT" w:hAnsi="Galliard BT"/>
          <w:color w:val="000000"/>
        </w:rPr>
        <w:t>propriada a toda</w:t>
      </w:r>
      <w:r w:rsidRPr="00934DB6">
        <w:rPr>
          <w:rFonts w:ascii="Galliard BT" w:hAnsi="Galliard BT"/>
          <w:color w:val="000000"/>
        </w:rPr>
        <w:t xml:space="preserve"> problemática filosófica que apareceu depois e daí nós o tornaríamos mais inteligível para nós. Porém, quando chegamos ao final da leitura, é como se nós, tendo percorrido os vários cômodos de uma casa, tivéssemos, por fim, a visão da estrutura inteira da casa. E, no caso da Suma Teológica, a visão dessa estrutura lhe dá um edifício de uma grandiosidade maravilhosa onde você parece ver toda a criação desde os microorganismos até os anjos e o próprio Deus. E daí você olha este conjunto e diz: Isto é maravilhoso! É impossível que esta leitura não tenha uma função prote</w:t>
      </w:r>
      <w:r w:rsidR="00AA4603">
        <w:rPr>
          <w:rFonts w:ascii="Galliard BT" w:hAnsi="Galliard BT"/>
          <w:color w:val="000000"/>
        </w:rPr>
        <w:t>i</w:t>
      </w:r>
      <w:r w:rsidRPr="00934DB6">
        <w:rPr>
          <w:rFonts w:ascii="Galliard BT" w:hAnsi="Galliard BT"/>
          <w:color w:val="000000"/>
        </w:rPr>
        <w:t xml:space="preserve">nica ou quase hormonal sobre a sua inteligência. Porque aí você já não está vendo o texto de </w:t>
      </w:r>
      <w:r w:rsidR="00AA4603" w:rsidRPr="00934DB6">
        <w:rPr>
          <w:rFonts w:ascii="Galliard BT" w:hAnsi="Galliard BT"/>
          <w:color w:val="000000"/>
        </w:rPr>
        <w:t>Santo</w:t>
      </w:r>
      <w:r w:rsidRPr="00934DB6">
        <w:rPr>
          <w:rFonts w:ascii="Galliard BT" w:hAnsi="Galliard BT"/>
          <w:color w:val="000000"/>
        </w:rPr>
        <w:t xml:space="preserve"> Tomás de Aquino apenas como uma sucessão de afirmações sobre a realidade, mas como um símbolo de uma realidade que transcende infinitamente o texto. A filosofia de São Tomás de Aquino se torna um objeto de contemplação. Contemplação que por sua vez abrange vários andares, desde um nível puramente estético até o nível metafísico. Quando Sto. Tomás de Aquino, no fim da vida, diz que perto do que ele havia percebido depois tudo o que ele tinha escrito antes era palha, é disso que ele está falando. Porque você lendo o que ele escreveu, você vê que aquilo está insinuando realidades que vão muito além do que ele escreveu e que ele jamais poderia escrever. Mas você só percebe isso quando você saiu do plano das afirmativas atomísticas que pretendem se reportar a realidades – ou da experiência ou do pensamento – e você observa o conjunto como uma estrutura, como quem observasse a estrutura de uma catedral. Uma catedral – pelo menos a catedral gótica – não é só um edifício utilitário para aí você realizar certos ritos, mas ela é também um objeto de contemplação – contemplação estética que por patamares sucessivos deve levar até uma contemplação espiritual. Tudo o que os filósofos fizeram só tem valor neste sentido. Nenhum deles disse jamais a verdade, embora muitos deles tenham dito muitas verdades.</w:t>
      </w:r>
    </w:p>
    <w:p w:rsidR="00043236" w:rsidRPr="00934DB6" w:rsidRDefault="00043236" w:rsidP="001E151B">
      <w:pPr>
        <w:jc w:val="both"/>
        <w:rPr>
          <w:rFonts w:ascii="Galliard BT" w:hAnsi="Galliard BT"/>
          <w:color w:val="000000"/>
        </w:rPr>
      </w:pPr>
    </w:p>
    <w:p w:rsidR="00043236" w:rsidRPr="00934DB6" w:rsidRDefault="00043236" w:rsidP="001E151B">
      <w:pPr>
        <w:jc w:val="both"/>
        <w:rPr>
          <w:rFonts w:ascii="Galliard BT" w:hAnsi="Galliard BT"/>
          <w:color w:val="000000"/>
        </w:rPr>
      </w:pPr>
      <w:r w:rsidRPr="00934DB6">
        <w:rPr>
          <w:rFonts w:ascii="Galliard BT" w:hAnsi="Galliard BT"/>
          <w:color w:val="000000"/>
        </w:rPr>
        <w:t xml:space="preserve">Se vocês se lembram da minha apostila </w:t>
      </w:r>
      <w:r w:rsidRPr="00934DB6">
        <w:rPr>
          <w:rFonts w:ascii="Galliard BT" w:hAnsi="Galliard BT"/>
          <w:i/>
          <w:iCs/>
          <w:color w:val="000000"/>
        </w:rPr>
        <w:t>A contemplação amorosa</w:t>
      </w:r>
      <w:r w:rsidRPr="00934DB6">
        <w:rPr>
          <w:rFonts w:ascii="Galliard BT" w:hAnsi="Galliard BT"/>
          <w:color w:val="000000"/>
        </w:rPr>
        <w:t xml:space="preserve">, ali eu evoco uma experiência que todo mundo tem, que é na verdade banal, mas cuja importância nem sempre é ressaltada. Quando você conhece uma pessoa, você sabe muita coisa a respeito dela – por exemplo, sua mãe, sua namorada, sua mulher, seu primo, seu tio, </w:t>
      </w:r>
      <w:r w:rsidR="0070779B">
        <w:rPr>
          <w:rFonts w:ascii="Galliard BT" w:hAnsi="Galliard BT"/>
          <w:color w:val="000000"/>
        </w:rPr>
        <w:t>um</w:t>
      </w:r>
      <w:r w:rsidRPr="00934DB6">
        <w:rPr>
          <w:rFonts w:ascii="Galliard BT" w:hAnsi="Galliard BT"/>
          <w:color w:val="000000"/>
        </w:rPr>
        <w:t xml:space="preserve"> amigo –</w:t>
      </w:r>
      <w:r w:rsidR="0070779B">
        <w:rPr>
          <w:rFonts w:ascii="Galliard BT" w:hAnsi="Galliard BT"/>
          <w:color w:val="000000"/>
        </w:rPr>
        <w:t xml:space="preserve"> </w:t>
      </w:r>
      <w:r w:rsidRPr="00934DB6">
        <w:rPr>
          <w:rFonts w:ascii="Galliard BT" w:hAnsi="Galliard BT"/>
          <w:color w:val="000000"/>
        </w:rPr>
        <w:t xml:space="preserve">você não tem dificuldade de compreender essa pessoa no dia a dia – compreender as intenções dela, os gestos, os sinais que ela lhe passa – e você percebe </w:t>
      </w:r>
      <w:r w:rsidR="0070779B">
        <w:rPr>
          <w:rFonts w:ascii="Galliard BT" w:hAnsi="Galliard BT"/>
          <w:color w:val="000000"/>
        </w:rPr>
        <w:t xml:space="preserve">tudo </w:t>
      </w:r>
      <w:r w:rsidRPr="00934DB6">
        <w:rPr>
          <w:rFonts w:ascii="Galliard BT" w:hAnsi="Galliard BT"/>
          <w:color w:val="000000"/>
        </w:rPr>
        <w:t>isso de uma maneira coerente em torno da pessoa dela. Existe um elemento que é a pessoa, um indivíduo humano real, e ele é uma espécie de centro que emite vários sinais, e todos esses sinais são inteligíveis em função da unidade que os coere dentro da pessoa. Nós sabemos isto instintivamente. É isso que nós queremos dizer quando dizemos que conhecemos a pessoa. Mas em nenhum momento você pode pegar esta realidade integral da pessoa, essa realidade concreta da pessoa, e transformá-la em objeto de pensamento. Por exemplo, eu conheço a senhora minha mãe vai fazer 63 anos. Eu sei um monte de coisas sobre ela. Por um pequeno sinal dela eu lembro o conjunto. Por exemplo, de vez em quando ela me manda uns desenhinhos</w:t>
      </w:r>
      <w:r w:rsidR="0070779B">
        <w:rPr>
          <w:rFonts w:ascii="Galliard BT" w:hAnsi="Galliard BT"/>
          <w:color w:val="000000"/>
        </w:rPr>
        <w:t xml:space="preserve"> que ela faz, umas florzinhas, coisas assim,</w:t>
      </w:r>
      <w:r w:rsidRPr="00934DB6">
        <w:rPr>
          <w:rFonts w:ascii="Galliard BT" w:hAnsi="Galliard BT"/>
          <w:color w:val="000000"/>
        </w:rPr>
        <w:t xml:space="preserve"> e não precisa dizer que é um desenho da Dona Alice. Eu vejo </w:t>
      </w:r>
      <w:r w:rsidR="00AA4603" w:rsidRPr="00934DB6">
        <w:rPr>
          <w:rFonts w:ascii="Galliard BT" w:hAnsi="Galliard BT"/>
          <w:color w:val="000000"/>
        </w:rPr>
        <w:t>aquele</w:t>
      </w:r>
      <w:r w:rsidRPr="00934DB6">
        <w:rPr>
          <w:rFonts w:ascii="Galliard BT" w:hAnsi="Galliard BT"/>
          <w:color w:val="000000"/>
        </w:rPr>
        <w:t xml:space="preserve"> traço e digo: mas é a Dona Alice, evidentemente. Por trás daquele sinal pequeno eu estou vendo a pessoa inteira. Ela não me é desconhecida, ela não é misteriosa para mim. No entanto se eu quiser pensar a minha própria mãe eu não consigo. Eu consigo pensar alguma coisa a respeito dela</w:t>
      </w:r>
      <w:r w:rsidR="00F51DC8">
        <w:rPr>
          <w:rFonts w:ascii="Galliard BT" w:hAnsi="Galliard BT"/>
          <w:color w:val="000000"/>
        </w:rPr>
        <w:t>, lembra um pedacinho aqui, outro [ali]</w:t>
      </w:r>
      <w:r w:rsidRPr="00934DB6">
        <w:rPr>
          <w:rFonts w:ascii="Galliard BT" w:hAnsi="Galliard BT"/>
          <w:color w:val="000000"/>
        </w:rPr>
        <w:t>. A pessoa humana é cognoscível, mas não é pensável</w:t>
      </w:r>
      <w:r w:rsidR="00F51DC8">
        <w:rPr>
          <w:rFonts w:ascii="Galliard BT" w:hAnsi="Galliard BT"/>
          <w:color w:val="000000"/>
        </w:rPr>
        <w:t xml:space="preserve"> - i</w:t>
      </w:r>
      <w:r w:rsidRPr="00934DB6">
        <w:rPr>
          <w:rFonts w:ascii="Galliard BT" w:hAnsi="Galliard BT"/>
          <w:color w:val="000000"/>
        </w:rPr>
        <w:t xml:space="preserve">sso qualquer pessoa humana. Mas se </w:t>
      </w:r>
      <w:r w:rsidR="00F51DC8">
        <w:rPr>
          <w:rFonts w:ascii="Galliard BT" w:hAnsi="Galliard BT"/>
          <w:color w:val="000000"/>
        </w:rPr>
        <w:t>a</w:t>
      </w:r>
      <w:r w:rsidRPr="00934DB6">
        <w:rPr>
          <w:rFonts w:ascii="Galliard BT" w:hAnsi="Galliard BT"/>
          <w:color w:val="000000"/>
        </w:rPr>
        <w:t xml:space="preserve"> pessoa humana é assim, se um simples indivíduo humano é assim, eu posso conhecê-lo, quer dizer, eu posso reconhecê-lo</w:t>
      </w:r>
      <w:r w:rsidR="00F51DC8">
        <w:rPr>
          <w:rFonts w:ascii="Galliard BT" w:hAnsi="Galliard BT"/>
          <w:color w:val="000000"/>
        </w:rPr>
        <w:t xml:space="preserve"> mil vezes</w:t>
      </w:r>
      <w:r w:rsidRPr="00934DB6">
        <w:rPr>
          <w:rFonts w:ascii="Galliard BT" w:hAnsi="Galliard BT"/>
          <w:color w:val="000000"/>
        </w:rPr>
        <w:t xml:space="preserve">, mas não posso fazer dele o objeto do meu pensamento. Não consigo pegar aquela totalidade concreta e criar um esquema no meu pensamento que a reproduza. Eu só posso pensar detalhes a respeito da pessoa. Se até um ser humano singular é cognoscível, mas não pensável, ou seja, se o conhecimento que eu tenho daquela pessoa deve permanecer eternamente indizível, embora seja claro e auto-evidente, por que não se passaria o mesmo com o universo inteiro? Se não conseguimos pensar uma pessoa, por que deveríamos conseguir pensar o universo? Nós não podemos pensá-lo, mas nós podemos conhecê-lo. E conhecer um ser humano significa precisamente você conseguir apreender a unidade dele, mas de tal modo que essa unidade permaneça incompleta porque você sabe que dentro daquela pessoa existem outras dimensões infinitas que você não pode alcançar, mas </w:t>
      </w:r>
      <w:r w:rsidR="00F51DC8">
        <w:rPr>
          <w:rFonts w:ascii="Galliard BT" w:hAnsi="Galliard BT"/>
          <w:color w:val="000000"/>
        </w:rPr>
        <w:t>que</w:t>
      </w:r>
      <w:r w:rsidRPr="00934DB6">
        <w:rPr>
          <w:rFonts w:ascii="Galliard BT" w:hAnsi="Galliard BT"/>
          <w:color w:val="000000"/>
        </w:rPr>
        <w:t xml:space="preserve"> você de certo modo antecipa e que estão presentes nos sentimentos e nas reações que você tem perante essa pessoa. Quando Sto. Tomás de Aquino dizia que o amor é o desejo de eternidade do ser amado, há uma antecipação dessa eternidade em cada gesto e cada palavra de amor que você dirige a essa pessoa ou que ela dirige a você. Isso tudo está no conhecimento efetivo que nós temos de cada pessoa. E, no entanto, isso não é pensável e também não é dizível. Nós podemos nos referir a isto, como eu estou me referindo agora, mas eu não posso concretamente transmutar em conceitos, em palavras ou sequer em imagens aquela </w:t>
      </w:r>
      <w:r w:rsidR="00AA4603" w:rsidRPr="00934DB6">
        <w:rPr>
          <w:rFonts w:ascii="Galliard BT" w:hAnsi="Galliard BT"/>
          <w:color w:val="000000"/>
        </w:rPr>
        <w:t>expectativa</w:t>
      </w:r>
      <w:r w:rsidRPr="00934DB6">
        <w:rPr>
          <w:rFonts w:ascii="Galliard BT" w:hAnsi="Galliard BT"/>
          <w:color w:val="000000"/>
        </w:rPr>
        <w:t xml:space="preserve"> de eternidade que se insinua em cada pessoa que você conhece. </w:t>
      </w:r>
    </w:p>
    <w:p w:rsidR="00043236" w:rsidRPr="00934DB6" w:rsidRDefault="00043236" w:rsidP="001E151B">
      <w:pPr>
        <w:jc w:val="both"/>
        <w:rPr>
          <w:rFonts w:ascii="Galliard BT" w:hAnsi="Galliard BT"/>
        </w:rPr>
      </w:pPr>
    </w:p>
    <w:p w:rsidR="00043236" w:rsidRPr="00934DB6" w:rsidRDefault="00043236" w:rsidP="001E151B">
      <w:pPr>
        <w:jc w:val="both"/>
        <w:rPr>
          <w:rFonts w:ascii="Galliard BT" w:hAnsi="Galliard BT"/>
          <w:color w:val="000000"/>
        </w:rPr>
      </w:pPr>
      <w:r w:rsidRPr="00934DB6">
        <w:rPr>
          <w:rFonts w:ascii="Galliard BT" w:hAnsi="Galliard BT"/>
          <w:color w:val="000000"/>
        </w:rPr>
        <w:t xml:space="preserve">Então é claro que o conhecer é uma coisa e o pensar é outra completamente diferente. O pensar e o discurso de modo geral não se destinam a dizer a realidade, mas a evocar no outro uma expectativa que não pode ser realizada quantitativamente. Essa expectativa é a possibilidade que ele mesmo tem de conhecer a realidade nas suas dimensões finitas e infinitas. Cada um de nós é capaz de fazer isso. </w:t>
      </w:r>
      <w:r w:rsidRPr="00934DB6">
        <w:rPr>
          <w:rFonts w:ascii="Galliard BT" w:hAnsi="Galliard BT"/>
          <w:b/>
          <w:bCs/>
          <w:color w:val="FF0000"/>
          <w:sz w:val="16"/>
          <w:szCs w:val="16"/>
        </w:rPr>
        <w:t>[0:40]</w:t>
      </w:r>
      <w:r w:rsidRPr="00934DB6">
        <w:rPr>
          <w:rFonts w:ascii="Galliard BT" w:hAnsi="Galliard BT"/>
          <w:color w:val="000000"/>
        </w:rPr>
        <w:t xml:space="preserve"> Se o que eu estou dizendo evoca em você esta capacidade, então eu despertei o espírito filosófico em você, mesmo que o meu “sistema de filosofia” - ou “sistema de metafísica” – esteja todo errado. Isto quer dizer que sistemas errados, quando considerados simbolicamente, passam a estar certos. E só estão errados na sua pretensão de expressar a realidade literalmente ou de negar outros sistemas. Por isso Leibniz dizia que todo sistema filosófico está certo no que afirma e errado no que nega. É exatamente o que ele queria dizer. </w:t>
      </w:r>
    </w:p>
    <w:p w:rsidR="00043236" w:rsidRPr="00934DB6" w:rsidRDefault="00043236" w:rsidP="001E151B">
      <w:pPr>
        <w:jc w:val="both"/>
        <w:rPr>
          <w:rFonts w:ascii="Galliard BT" w:hAnsi="Galliard BT"/>
        </w:rPr>
      </w:pPr>
    </w:p>
    <w:p w:rsidR="00043236" w:rsidRPr="00934DB6" w:rsidRDefault="00043236" w:rsidP="001E151B">
      <w:pPr>
        <w:jc w:val="both"/>
        <w:rPr>
          <w:rFonts w:ascii="Galliard BT" w:hAnsi="Galliard BT"/>
          <w:color w:val="000000"/>
        </w:rPr>
      </w:pPr>
      <w:r w:rsidRPr="00934DB6">
        <w:rPr>
          <w:rFonts w:ascii="Galliard BT" w:hAnsi="Galliard BT"/>
          <w:color w:val="000000"/>
        </w:rPr>
        <w:t xml:space="preserve">Isso quer dizer que cada sistema de metafísica vale como um símbolo e se destina, não a ensinar a você o que é a realidade, mas a despertar certas experiências. Eu considero que um sistema pode ser negativo ou destrutivo quando ele bloqueia certas coisas. Por exemplo, quando nós lemos Kant e vemos tudo o que ele disse sobre as formas </w:t>
      </w:r>
      <w:r w:rsidRPr="00934DB6">
        <w:rPr>
          <w:rFonts w:ascii="Galliard BT" w:hAnsi="Galliard BT"/>
          <w:i/>
          <w:iCs/>
          <w:color w:val="000000"/>
        </w:rPr>
        <w:t>a priori</w:t>
      </w:r>
      <w:r w:rsidRPr="00934DB6">
        <w:rPr>
          <w:rFonts w:ascii="Galliard BT" w:hAnsi="Galliard BT"/>
          <w:color w:val="000000"/>
        </w:rPr>
        <w:t xml:space="preserve"> da percepção e do entendimento, é claro que essas coisas existem. Existem as tais formas </w:t>
      </w:r>
      <w:r w:rsidRPr="00934DB6">
        <w:rPr>
          <w:rFonts w:ascii="Galliard BT" w:hAnsi="Galliard BT"/>
          <w:i/>
          <w:iCs/>
          <w:color w:val="000000"/>
        </w:rPr>
        <w:t>a priori</w:t>
      </w:r>
      <w:r w:rsidRPr="00934DB6">
        <w:rPr>
          <w:rFonts w:ascii="Galliard BT" w:hAnsi="Galliard BT"/>
          <w:color w:val="000000"/>
        </w:rPr>
        <w:t>, nós podemos reconhecê-las de algum modo. Tudo o que eu vejo, eu vejo com os meus próprios olhos. Então não é possível que eu esteja vendo as coisas “em si mesmas”, ou seja, tais como elas seriam se eu não as visse. Eu não posso ver o que uma coisa é ou o que uma coisa seria sem que eu a visse, porque para eu falar dela eu preciso vê-la. Isto de certo modo é uma experiência universal, e nesse sentido as páginas que Kant escreveu sobre as formas a priori são um símbolo de uma experiência humana universal. Porém, quando ele conclu</w:t>
      </w:r>
      <w:r w:rsidR="00AA4603">
        <w:rPr>
          <w:rFonts w:ascii="Galliard BT" w:hAnsi="Galliard BT"/>
          <w:color w:val="000000"/>
        </w:rPr>
        <w:t>i</w:t>
      </w:r>
      <w:r w:rsidRPr="00934DB6">
        <w:rPr>
          <w:rFonts w:ascii="Galliard BT" w:hAnsi="Galliard BT"/>
          <w:color w:val="000000"/>
        </w:rPr>
        <w:t xml:space="preserve"> a partir daí que o espaço são só formas a priori ele está me negando a possibilidade de experimentar as coisas ao contrário de como ele experimentou. Por exemplo, a condição </w:t>
      </w:r>
      <w:r w:rsidRPr="00934DB6">
        <w:rPr>
          <w:rFonts w:ascii="Galliard BT" w:hAnsi="Galliard BT"/>
          <w:i/>
          <w:iCs/>
          <w:color w:val="000000"/>
        </w:rPr>
        <w:t>sine qua non</w:t>
      </w:r>
      <w:r w:rsidRPr="00934DB6">
        <w:rPr>
          <w:rFonts w:ascii="Galliard BT" w:hAnsi="Galliard BT"/>
          <w:color w:val="000000"/>
        </w:rPr>
        <w:t xml:space="preserve"> para que nós possamos abrir a boca em filosofia, dizer uma palavra, filosófica ou não, na verdade, é você estar no espaço onde as suas palavras possam se propagar pelo ar. Nós todos sabemos disso. Se o espaço fosse somente uma forma a priori, como é que eu poderia propagar as minhas palavras numa atmosfera construída somente pelo meu pensamento? Eu não poderia fazer isso. Se Kant um dia lecionou sua filosofia em voz alta, ele está dizendo:  o espaço considerado sob certo aspecto é uma forma </w:t>
      </w:r>
      <w:r w:rsidRPr="00934DB6">
        <w:rPr>
          <w:rFonts w:ascii="Galliard BT" w:hAnsi="Galliard BT"/>
          <w:i/>
          <w:iCs/>
          <w:color w:val="000000"/>
        </w:rPr>
        <w:t>a priori</w:t>
      </w:r>
      <w:r w:rsidRPr="00934DB6">
        <w:rPr>
          <w:rFonts w:ascii="Galliard BT" w:hAnsi="Galliard BT"/>
          <w:color w:val="000000"/>
        </w:rPr>
        <w:t xml:space="preserve">, mas considerado sobre outro aspecto é uma realidade externa, que nos cerca e nos determina fisicamente, como dizia o bom e velho realismo escolástico. Então, o que o Kant diz não está errado em si e funciona como um símbolo de uma experiência cognitiva que todos nós podemos ter e que em algum momento da vida todos tivemos. E a coisa só começa a ficar errada no momento em que o </w:t>
      </w:r>
      <w:r w:rsidR="00AA4603" w:rsidRPr="00934DB6">
        <w:rPr>
          <w:rFonts w:ascii="Galliard BT" w:hAnsi="Galliard BT"/>
          <w:color w:val="000000"/>
        </w:rPr>
        <w:t>símbolo</w:t>
      </w:r>
      <w:r w:rsidRPr="00934DB6">
        <w:rPr>
          <w:rFonts w:ascii="Galliard BT" w:hAnsi="Galliard BT"/>
          <w:color w:val="000000"/>
        </w:rPr>
        <w:t xml:space="preserve"> </w:t>
      </w:r>
      <w:r w:rsidR="00AA4603" w:rsidRPr="00934DB6">
        <w:rPr>
          <w:rFonts w:ascii="Galliard BT" w:hAnsi="Galliard BT"/>
          <w:color w:val="000000"/>
        </w:rPr>
        <w:t>pretende</w:t>
      </w:r>
      <w:r w:rsidRPr="00934DB6">
        <w:rPr>
          <w:rFonts w:ascii="Galliard BT" w:hAnsi="Galliard BT"/>
          <w:color w:val="000000"/>
        </w:rPr>
        <w:t xml:space="preserve"> não abrir você para a infinitude de dimensões que haveria a ser percebida naquele objeto, mas, ao contrário, fechar </w:t>
      </w:r>
      <w:r w:rsidR="00AA4603" w:rsidRPr="00934DB6">
        <w:rPr>
          <w:rFonts w:ascii="Galliard BT" w:hAnsi="Galliard BT"/>
          <w:color w:val="000000"/>
        </w:rPr>
        <w:t>à perspectiva e proibi de ver aquilo que</w:t>
      </w:r>
      <w:r w:rsidRPr="00934DB6">
        <w:rPr>
          <w:rFonts w:ascii="Galliard BT" w:hAnsi="Galliard BT"/>
          <w:color w:val="000000"/>
        </w:rPr>
        <w:t xml:space="preserve"> o distinto filósofo não está vendo. </w:t>
      </w:r>
    </w:p>
    <w:p w:rsidR="00043236" w:rsidRPr="00934DB6" w:rsidRDefault="00043236" w:rsidP="001E151B">
      <w:pPr>
        <w:jc w:val="both"/>
        <w:rPr>
          <w:rFonts w:ascii="Galliard BT" w:hAnsi="Galliard BT"/>
        </w:rPr>
      </w:pPr>
    </w:p>
    <w:p w:rsidR="00043236" w:rsidRPr="00934DB6" w:rsidRDefault="00043236" w:rsidP="001E151B">
      <w:pPr>
        <w:jc w:val="both"/>
        <w:rPr>
          <w:rFonts w:ascii="Galliard BT" w:hAnsi="Galliard BT"/>
          <w:color w:val="000000"/>
        </w:rPr>
      </w:pPr>
      <w:r w:rsidRPr="00934DB6">
        <w:rPr>
          <w:rFonts w:ascii="Galliard BT" w:hAnsi="Galliard BT"/>
          <w:color w:val="000000"/>
        </w:rPr>
        <w:t>Nesse sentido é que eu acho que as filosofias podem ser classificadas em filosofias fechadas ou abertas. Uma filosofia aberta ela está sempre disposta a aceitar que as coisas possam ser descritas exatamente nos termos contrários do que ela está descrevendo. Por exemplo, se eu pegar a famosa primeira sentença da metafísica de Aristóteles: “Todos os homens têm, por natureza, o desejo de conhecer”. Ou quando Aristóteles diz que há homens que são escravos por natureza. Olhando sob certo aspecto, um homem pode ser escravo por natureza, mesmo que não haja mais escravidão. Se em plena democracia liberal, onde todos são cidadãos iguais perante a lei, há pessoas que vão em clubes de sado-masoquismo para ser escravizadas e levar chicotadas é porque há um impulso de escravidão. Ou estou enganado? Michel Foucault, por exemplo, vinha para os Estados Unidos, porque os clubes de sado-masoquismo são melhores do que na França, p</w:t>
      </w:r>
      <w:r w:rsidR="00F51DC8">
        <w:rPr>
          <w:rFonts w:ascii="Galliard BT" w:hAnsi="Galliard BT"/>
          <w:color w:val="000000"/>
        </w:rPr>
        <w:t>a</w:t>
      </w:r>
      <w:r w:rsidRPr="00934DB6">
        <w:rPr>
          <w:rFonts w:ascii="Galliard BT" w:hAnsi="Galliard BT"/>
          <w:color w:val="000000"/>
        </w:rPr>
        <w:t>ra ser algemado, levar chicotada,</w:t>
      </w:r>
      <w:r w:rsidR="00F51DC8">
        <w:rPr>
          <w:rFonts w:ascii="Galliard BT" w:hAnsi="Galliard BT"/>
          <w:color w:val="000000"/>
        </w:rPr>
        <w:t xml:space="preserve"> [para] cuspir na cara dele, </w:t>
      </w:r>
      <w:r w:rsidRPr="00934DB6">
        <w:rPr>
          <w:rFonts w:ascii="Galliard BT" w:hAnsi="Galliard BT"/>
          <w:color w:val="000000"/>
        </w:rPr>
        <w:t xml:space="preserve">ser humilhado e brincar de escravo. Isso quer dizer que o impulso da escravidão existe. E se existe, é evidente que ele pode ser mais pronunciado numa pessoa do que na outra. Agora, existe algum homem que seja por inteiro um escravo? Aristóteles já explicou isso aí. Mas ele sabe que a questão tem dois lados. Do mesmo modo o desejo de conhecer. Não existe também o desejo de ignorar? Aristóteles diz que </w:t>
      </w:r>
      <w:r w:rsidR="00AA4603" w:rsidRPr="00934DB6">
        <w:rPr>
          <w:rFonts w:ascii="Galliard BT" w:hAnsi="Galliard BT"/>
          <w:color w:val="000000"/>
        </w:rPr>
        <w:t>os homens têm</w:t>
      </w:r>
      <w:r w:rsidRPr="00934DB6">
        <w:rPr>
          <w:rFonts w:ascii="Galliard BT" w:hAnsi="Galliard BT"/>
          <w:color w:val="000000"/>
        </w:rPr>
        <w:t xml:space="preserve"> o desejo de conhecer por natureza, mas ele admite um negócio que se chama de privação. Privação é quando você é amputado de uma capacidade que você tem por natureza. Existe algum ser em qualquer espécie que exprima a natureza completa da sua espécie sem privação alguma? Não, isso é impossível. Por exemplo, se você faz um concurso de vacas para escolher as melhores vacas do mundo. Você tem a definição de vaca, o conceito de vaca explicadinho e você vê qual realiza aquilo melhor. É possível que ela realize a natureza da vaca perfeitamente? Não, porque a natureza da vaca é um universal abstrato. Somente o conjunto da espécie vaca pode manifestá-lo. Uma vaca só não pode fazer isso. Isso quer dizer que se o desejo de conhecer é inerente à espécie humana, nenhum ser humano, nem o próprio Aristóteles, realiza esse desejo de conhecer perfeitamente. Eu li Aristóteles por muitos anos, e cada vez que o lia ficava maravilhado. Todo texto dele dá um trabalho miserável, porque é muito compactado, mas quando você </w:t>
      </w:r>
      <w:r w:rsidR="00AA4603" w:rsidRPr="00934DB6">
        <w:rPr>
          <w:rFonts w:ascii="Galliard BT" w:hAnsi="Galliard BT"/>
          <w:color w:val="000000"/>
        </w:rPr>
        <w:t>entende</w:t>
      </w:r>
      <w:r w:rsidRPr="00934DB6">
        <w:rPr>
          <w:rFonts w:ascii="Galliard BT" w:hAnsi="Galliard BT"/>
          <w:color w:val="000000"/>
        </w:rPr>
        <w:t xml:space="preserve"> você vê que aquilo é uma maravilha. E, se você só um pedaço ou outro, às vezes você não percebe que o que Aristóteles está afirmando taxativamente num texto ou numa lição, ele numa outra pode atenuar e numa terceira pode até inverter. Aristóteles nunca perde de vista essa possibilidade, nunca. Porque era eminentemente o homem da experiência real. Oitenta por centro da obra de Aristóteles é constituída de observações que ele fez sobre animais, plantas, lugares etc., e só vinte por cento de obras de teorização filosófica. Ora, se você se atém aos seres concretos, você sabe que eles nunca correspondem inteiramente ao esquema que você fez deles. Eles correspondem ao esquema só esquematicamente. Se vocês me perdoam esse truísmo, é só esquematicamente que um ser corresponde ao esquema da espécie a que ele pertence. Considerado concretamente na sua </w:t>
      </w:r>
      <w:r w:rsidR="00F51DC8">
        <w:rPr>
          <w:rFonts w:ascii="Galliard BT" w:hAnsi="Galliard BT"/>
          <w:color w:val="000000"/>
        </w:rPr>
        <w:t>individualidad</w:t>
      </w:r>
      <w:r w:rsidRPr="00934DB6">
        <w:rPr>
          <w:rFonts w:ascii="Galliard BT" w:hAnsi="Galliard BT"/>
          <w:color w:val="000000"/>
        </w:rPr>
        <w:t xml:space="preserve">e ele não pode corresponder cem por cento, se não ele teria todos os atributos da espécie quantitativamente, o que é impossível. Então, filosofias abertas são aquelas que entendem a limitação do seu discurso, e entendem que a realidade deve permanecer em aberto, admitindo atenuações e até contradições que não impugnam as afirmações anteriores, mas as completam e enriquecem. </w:t>
      </w:r>
    </w:p>
    <w:p w:rsidR="00043236" w:rsidRPr="00934DB6" w:rsidRDefault="00043236" w:rsidP="001E151B">
      <w:pPr>
        <w:jc w:val="both"/>
        <w:rPr>
          <w:rFonts w:ascii="Galliard BT" w:hAnsi="Galliard BT"/>
          <w:color w:val="000000"/>
        </w:rPr>
      </w:pPr>
    </w:p>
    <w:p w:rsidR="00043236" w:rsidRPr="00934DB6" w:rsidRDefault="00043236" w:rsidP="001E151B">
      <w:pPr>
        <w:jc w:val="both"/>
        <w:rPr>
          <w:rFonts w:ascii="Galliard BT" w:hAnsi="Galliard BT"/>
          <w:color w:val="000000"/>
        </w:rPr>
      </w:pPr>
      <w:r w:rsidRPr="00934DB6">
        <w:rPr>
          <w:rFonts w:ascii="Galliard BT" w:hAnsi="Galliard BT"/>
          <w:color w:val="000000"/>
        </w:rPr>
        <w:t xml:space="preserve">Por outro lado, </w:t>
      </w:r>
      <w:r w:rsidRPr="00934DB6">
        <w:rPr>
          <w:rFonts w:ascii="Galliard BT" w:hAnsi="Galliard BT"/>
          <w:b/>
          <w:bCs/>
          <w:color w:val="FF0000"/>
          <w:sz w:val="16"/>
          <w:szCs w:val="16"/>
        </w:rPr>
        <w:t>[0:50]</w:t>
      </w:r>
      <w:r w:rsidRPr="00934DB6">
        <w:rPr>
          <w:rFonts w:ascii="Galliard BT" w:hAnsi="Galliard BT"/>
          <w:color w:val="000000"/>
        </w:rPr>
        <w:t xml:space="preserve"> existem filosofias que não deixam escapatória, que </w:t>
      </w:r>
      <w:r w:rsidR="00F51DC8">
        <w:rPr>
          <w:rFonts w:ascii="Galliard BT" w:hAnsi="Galliard BT"/>
          <w:color w:val="000000"/>
        </w:rPr>
        <w:t>lhe</w:t>
      </w:r>
      <w:r w:rsidRPr="00934DB6">
        <w:rPr>
          <w:rFonts w:ascii="Galliard BT" w:hAnsi="Galliard BT"/>
          <w:color w:val="000000"/>
        </w:rPr>
        <w:t xml:space="preserve"> obrigam de certo modo </w:t>
      </w:r>
      <w:r w:rsidR="00F51DC8">
        <w:rPr>
          <w:rFonts w:ascii="Galliard BT" w:hAnsi="Galliard BT"/>
          <w:color w:val="000000"/>
        </w:rPr>
        <w:t>ou</w:t>
      </w:r>
      <w:r w:rsidRPr="00934DB6">
        <w:rPr>
          <w:rFonts w:ascii="Galliard BT" w:hAnsi="Galliard BT"/>
          <w:color w:val="000000"/>
        </w:rPr>
        <w:t xml:space="preserve"> concordar com elas ou a jogá-las fora. A de Kant é uma dessas. Quando ele diz: “Não podemos conhecer determinada coisa”, eu digo, não podemos quem, cara pálida? “Não podemos conhecer o que vai além dos sentidos”.  Olha, você pega aquelas experiências de pessoas que passaram pelo estado de parada cardíaca, que implica também a parada cerebral depois de dez minutos, eles conheceram objetos sensoriais sem os sentidos e também</w:t>
      </w:r>
      <w:r w:rsidR="00F51DC8">
        <w:rPr>
          <w:rFonts w:ascii="Galliard BT" w:hAnsi="Galliard BT"/>
          <w:color w:val="000000"/>
        </w:rPr>
        <w:t>, sem os sentidos,</w:t>
      </w:r>
      <w:r w:rsidRPr="00934DB6">
        <w:rPr>
          <w:rFonts w:ascii="Galliard BT" w:hAnsi="Galliard BT"/>
          <w:color w:val="000000"/>
        </w:rPr>
        <w:t xml:space="preserve"> objetos que estão além da experiência sensorial humana dos seres viventes. Como dizia Sto. Tomás de Aquino, contra fatos não há argumentos. Por mais bela que seja a teoria do Kant, os fatos mostram que ele estava errado. Então, ou aceitamos a filosofia de Kant e</w:t>
      </w:r>
      <w:r w:rsidR="00AA4603" w:rsidRPr="00934DB6">
        <w:rPr>
          <w:rFonts w:ascii="Galliard BT" w:hAnsi="Galliard BT"/>
          <w:color w:val="000000"/>
        </w:rPr>
        <w:t>, portanto</w:t>
      </w:r>
      <w:r w:rsidRPr="00934DB6">
        <w:rPr>
          <w:rFonts w:ascii="Galliard BT" w:hAnsi="Galliard BT"/>
          <w:color w:val="000000"/>
        </w:rPr>
        <w:t xml:space="preserve"> negamos esses fatos, ou aceitamos os fatos e entendemos que a filosofia de Kant </w:t>
      </w:r>
      <w:r w:rsidR="00B83BBD">
        <w:rPr>
          <w:rFonts w:ascii="Galliard BT" w:hAnsi="Galliard BT"/>
          <w:color w:val="000000"/>
        </w:rPr>
        <w:t xml:space="preserve">ou </w:t>
      </w:r>
      <w:r w:rsidRPr="00934DB6">
        <w:rPr>
          <w:rFonts w:ascii="Galliard BT" w:hAnsi="Galliard BT"/>
          <w:color w:val="000000"/>
        </w:rPr>
        <w:t xml:space="preserve">é totalmente inválida ou deve ser considerada apenas como uma parcela, um aspecto, um símbolo de certas experiências humanas levadas às suas últimas </w:t>
      </w:r>
      <w:r w:rsidR="00AA4603" w:rsidRPr="00934DB6">
        <w:rPr>
          <w:rFonts w:ascii="Galliard BT" w:hAnsi="Galliard BT"/>
          <w:color w:val="000000"/>
        </w:rPr>
        <w:t>conseqüências</w:t>
      </w:r>
      <w:r w:rsidRPr="00934DB6">
        <w:rPr>
          <w:rFonts w:ascii="Galliard BT" w:hAnsi="Galliard BT"/>
          <w:color w:val="000000"/>
        </w:rPr>
        <w:t xml:space="preserve"> ou enfatizadas hiperbolicamente por um efeito poético. E isso se aplica não somente a filosofias, mas também a doutrinas religiosas. Se você me perguntar o que é o gnosticismo, eu digo que doutrinalmente é impossível dizer </w:t>
      </w:r>
      <w:r w:rsidR="00AA4603" w:rsidRPr="00934DB6">
        <w:rPr>
          <w:rFonts w:ascii="Galliard BT" w:hAnsi="Galliard BT"/>
          <w:color w:val="000000"/>
        </w:rPr>
        <w:t>por que</w:t>
      </w:r>
      <w:r w:rsidRPr="00934DB6">
        <w:rPr>
          <w:rFonts w:ascii="Galliard BT" w:hAnsi="Galliard BT"/>
          <w:color w:val="000000"/>
        </w:rPr>
        <w:t xml:space="preserve"> tem muitas versões e elas se contradizem entre si. Como doutrina o gnosticismo não existe, ele existe como um amálgama de idéias incoerentes e em conflito umas com as outras. Mas como experiência humana o gnosticismo existe e as suas doutrinas expressam simbolicamente</w:t>
      </w:r>
      <w:r w:rsidR="00B83BBD">
        <w:rPr>
          <w:rFonts w:ascii="Galliard BT" w:hAnsi="Galliard BT"/>
          <w:color w:val="000000"/>
        </w:rPr>
        <w:t xml:space="preserve"> essas experiências humanas</w:t>
      </w:r>
      <w:r w:rsidRPr="00934DB6">
        <w:rPr>
          <w:rFonts w:ascii="Galliard BT" w:hAnsi="Galliard BT"/>
          <w:color w:val="000000"/>
        </w:rPr>
        <w:t xml:space="preserve">. Qual é essa experiência humana? É a experiência de ter sido abandonado ou jogado num mundo hostil por um deus malicioso ou indiferente. Quem não teve essa experiência? Quem não teve pode jogar a primeira pedra. Basta você perder um dinheiro ou ser abandonado pela sua namorada e você começa a dizer: Deus é injusto comigo! O próprio Cristo na cruz diz: “Pai, porque me abandonaste”? Quem disse que tinha abandonado? Mas ele teve esta impressão naquele momento. O gnosticismo não passa da expressão de uma experiência do desespero </w:t>
      </w:r>
      <w:r w:rsidR="00AA4603" w:rsidRPr="00934DB6">
        <w:rPr>
          <w:rFonts w:ascii="Galliard BT" w:hAnsi="Galliard BT"/>
          <w:color w:val="000000"/>
        </w:rPr>
        <w:t>humana transmutada</w:t>
      </w:r>
      <w:r w:rsidRPr="00934DB6">
        <w:rPr>
          <w:rFonts w:ascii="Galliard BT" w:hAnsi="Galliard BT"/>
          <w:color w:val="000000"/>
        </w:rPr>
        <w:t xml:space="preserve"> postiçamente em linguagem doutrinal. Como doutrina pode estar </w:t>
      </w:r>
      <w:r w:rsidR="00AA4603" w:rsidRPr="00934DB6">
        <w:rPr>
          <w:rFonts w:ascii="Galliard BT" w:hAnsi="Galliard BT"/>
          <w:color w:val="000000"/>
        </w:rPr>
        <w:t>errada</w:t>
      </w:r>
      <w:r w:rsidRPr="00934DB6">
        <w:rPr>
          <w:rFonts w:ascii="Galliard BT" w:hAnsi="Galliard BT"/>
          <w:color w:val="000000"/>
        </w:rPr>
        <w:t xml:space="preserve">, mas como expressão simbólica é </w:t>
      </w:r>
      <w:r w:rsidR="00AA4603" w:rsidRPr="00934DB6">
        <w:rPr>
          <w:rFonts w:ascii="Galliard BT" w:hAnsi="Galliard BT"/>
          <w:color w:val="000000"/>
        </w:rPr>
        <w:t>importantíssima</w:t>
      </w:r>
      <w:r w:rsidRPr="00934DB6">
        <w:rPr>
          <w:rFonts w:ascii="Galliard BT" w:hAnsi="Galliard BT"/>
          <w:color w:val="000000"/>
        </w:rPr>
        <w:t xml:space="preserve"> e é valioso. </w:t>
      </w:r>
    </w:p>
    <w:p w:rsidR="00043236" w:rsidRPr="00934DB6" w:rsidRDefault="00043236" w:rsidP="001E151B">
      <w:pPr>
        <w:jc w:val="both"/>
        <w:rPr>
          <w:rFonts w:ascii="Galliard BT" w:hAnsi="Galliard BT"/>
        </w:rPr>
      </w:pPr>
    </w:p>
    <w:p w:rsidR="00043236" w:rsidRPr="00934DB6" w:rsidRDefault="00043236" w:rsidP="001E151B">
      <w:pPr>
        <w:jc w:val="both"/>
        <w:rPr>
          <w:rFonts w:ascii="Galliard BT" w:hAnsi="Galliard BT"/>
          <w:color w:val="000000"/>
        </w:rPr>
      </w:pPr>
      <w:r w:rsidRPr="00934DB6">
        <w:rPr>
          <w:rFonts w:ascii="Galliard BT" w:hAnsi="Galliard BT"/>
          <w:color w:val="000000"/>
        </w:rPr>
        <w:t xml:space="preserve">A nossa capacidade de expressão doutrinal é muito limitada. Nós tentamos explicar as coisas em linguagem doutrinal e dizer verdades definitivas. Acontece que estas verdades por sua vez, no momento em que você as escreveu no papel, são apenas grafismos no papel, mais nada. É necessário que elas sejam reativadas por uma outra consciência humana que as lê, e isto implica que elas tenham que fazer uma interpretação. Por exemplo, se você pega a doutrina católica. A doutrina católica resulta de discussões que se prolongam ao longo de séculos baseadas na interpretação das escrituras ou na meditação da experiência anterior da própria igreja, e no fim se condensa numa fórmula doutrinal. </w:t>
      </w:r>
      <w:r w:rsidR="00AA4603" w:rsidRPr="00934DB6">
        <w:rPr>
          <w:rFonts w:ascii="Galliard BT" w:hAnsi="Galliard BT"/>
          <w:color w:val="000000"/>
        </w:rPr>
        <w:t>Mostre-me</w:t>
      </w:r>
      <w:r w:rsidRPr="00934DB6">
        <w:rPr>
          <w:rFonts w:ascii="Galliard BT" w:hAnsi="Galliard BT"/>
          <w:color w:val="000000"/>
        </w:rPr>
        <w:t xml:space="preserve"> em toda a doutrina católica uma só sentença que por sua vez não requeira uma interpretação. Então você vai dizer: isso aqui é verdade porque a igreja disse. Então eu digo: isso é verdade porque a igreja disse, o Papa assinou embaixo. Então era verdade no sentido em que o Papa </w:t>
      </w:r>
      <w:r w:rsidR="00B83BBD">
        <w:rPr>
          <w:rFonts w:ascii="Galliard BT" w:hAnsi="Galliard BT"/>
          <w:color w:val="000000"/>
        </w:rPr>
        <w:t xml:space="preserve">a </w:t>
      </w:r>
      <w:r w:rsidRPr="00934DB6">
        <w:rPr>
          <w:rFonts w:ascii="Galliard BT" w:hAnsi="Galliard BT"/>
          <w:color w:val="000000"/>
        </w:rPr>
        <w:t xml:space="preserve">estava pensando naquele momento. Mas e quando eu leio isso? Eu vou interpretar exatamente como o Papa interpretou? Não, porque o Papa acompanhou todas as discussões anteriores e eu não. Então é preciso uma interpretação. E você tem a interpretação, a interpretação da interpretação e assim por diante. Em suma, jamais chegamos à verdade doutrinal final não necessitada de maiores interpretações e explicações. Isso está acima do entendimento humano. E, no entanto, quem pode dizer que desconhece a verdade que está insinuada nessas doutrinas? Ninguém desconhece. Porque aí se repete </w:t>
      </w:r>
      <w:r w:rsidR="00B83BBD">
        <w:rPr>
          <w:rFonts w:ascii="Galliard BT" w:hAnsi="Galliard BT"/>
          <w:color w:val="000000"/>
        </w:rPr>
        <w:t xml:space="preserve">de novo </w:t>
      </w:r>
      <w:r w:rsidRPr="00934DB6">
        <w:rPr>
          <w:rFonts w:ascii="Galliard BT" w:hAnsi="Galliard BT"/>
          <w:color w:val="000000"/>
        </w:rPr>
        <w:t xml:space="preserve">a mesma experiência a que eu estava me referindo no que diz respeito ao conhecimento de uma pessoa. O conjunto da doutrina católica se refere no fim das contas a uma pessoa. E a própria doutrina diz que quem vai salvar você não é a doutrina, mas </w:t>
      </w:r>
      <w:r w:rsidR="00B83BBD">
        <w:rPr>
          <w:rFonts w:ascii="Galliard BT" w:hAnsi="Galliard BT"/>
          <w:color w:val="000000"/>
        </w:rPr>
        <w:t>e</w:t>
      </w:r>
      <w:r w:rsidRPr="00934DB6">
        <w:rPr>
          <w:rFonts w:ascii="Galliard BT" w:hAnsi="Galliard BT"/>
          <w:color w:val="000000"/>
        </w:rPr>
        <w:t>ssa pessoa. E o conhecimento dessa pessoa implica as mesmas dificuldades que o conhecimento de qualquer outra pessoa com a diferença de que você sabe que a dimensão eterna que nas pessoas comuns só aparece de maneira simbólica e remota, nele está realizado perfeitamente a cada momento. Porque ele é eterno e</w:t>
      </w:r>
      <w:r w:rsidR="00AA4603" w:rsidRPr="00934DB6">
        <w:rPr>
          <w:rFonts w:ascii="Galliard BT" w:hAnsi="Galliard BT"/>
          <w:color w:val="000000"/>
        </w:rPr>
        <w:t>, portanto</w:t>
      </w:r>
      <w:r w:rsidRPr="00934DB6">
        <w:rPr>
          <w:rFonts w:ascii="Galliard BT" w:hAnsi="Galliard BT"/>
          <w:color w:val="000000"/>
        </w:rPr>
        <w:t xml:space="preserve"> ele tem a posse simultânea dos seus momentos. Ele tem isso no seu aspecto de pessoa divina, que coexiste com a pessoa humana, que como tal não pode ter isto, mas o que caracteriza Jesus Cristo é a fusão indissolúvel das duas pessoas – humana e divina. O conjunto da doutrina católica só serve para levar </w:t>
      </w:r>
      <w:r w:rsidR="00B83BBD">
        <w:rPr>
          <w:rFonts w:ascii="Galliard BT" w:hAnsi="Galliard BT"/>
          <w:color w:val="000000"/>
        </w:rPr>
        <w:t xml:space="preserve">você </w:t>
      </w:r>
      <w:r w:rsidRPr="00934DB6">
        <w:rPr>
          <w:rFonts w:ascii="Galliard BT" w:hAnsi="Galliard BT"/>
          <w:color w:val="000000"/>
        </w:rPr>
        <w:t>a conhecer esta pessoa, e esta pessoa é eminentemente cognoscível. Porque é o próprio logos divino, a própria inteligência divina a qual sustenta, através do Espírito Santo, a nossa própria inteligência. Se eu não posso conhecer isto, eu não posso conhecer mais nada. E veja que coisa interessante: a respeito deste ponto existe uma famosa discussão entre Sto. Tomás de Aquino e São Boaventura - que era aliás seu amigo – em que Sto. Tomás dizia que o conhecimento de Deus é uma conclusão que nós chegamos por analogia a partir do que nós sabemos dos entes sensível, e portanto o conhecimento de Deus, pela ordem lógica, é o último que você adquire. E São Boaventura dizia exatamente o contrário, que Deus é a primeira coisa que você conhece, porque se você não conhecer esta, você não vai conhecer nenhuma. Quem tem razão? Os dois, evidentemente. Porque é desta tensão entre o primeiro e o último, esta tensão entre o conhecimento da presença imediata de Deus e</w:t>
      </w:r>
      <w:r w:rsidR="00B83BBD" w:rsidRPr="00934DB6">
        <w:rPr>
          <w:rFonts w:ascii="Galliard BT" w:hAnsi="Galliard BT"/>
          <w:color w:val="000000"/>
        </w:rPr>
        <w:t xml:space="preserve"> </w:t>
      </w:r>
      <w:r w:rsidRPr="00934DB6">
        <w:rPr>
          <w:rFonts w:ascii="Galliard BT" w:hAnsi="Galliard BT"/>
          <w:color w:val="000000"/>
        </w:rPr>
        <w:t>o conhecimento conceptual que você pode adquirir por analogia</w:t>
      </w:r>
      <w:r w:rsidR="00B83BBD">
        <w:rPr>
          <w:rFonts w:ascii="Galliard BT" w:hAnsi="Galliard BT"/>
          <w:color w:val="000000"/>
        </w:rPr>
        <w:t>, essa tensão,</w:t>
      </w:r>
      <w:r w:rsidRPr="00934DB6">
        <w:rPr>
          <w:rFonts w:ascii="Galliard BT" w:hAnsi="Galliard BT"/>
          <w:color w:val="000000"/>
        </w:rPr>
        <w:t xml:space="preserve"> faz parte da própria estrutura da realidade - e</w:t>
      </w:r>
      <w:r w:rsidR="00B83BBD" w:rsidRPr="00934DB6">
        <w:rPr>
          <w:rFonts w:ascii="Galliard BT" w:hAnsi="Galliard BT"/>
          <w:color w:val="000000"/>
        </w:rPr>
        <w:t>, portanto</w:t>
      </w:r>
      <w:r w:rsidRPr="00934DB6">
        <w:rPr>
          <w:rFonts w:ascii="Galliard BT" w:hAnsi="Galliard BT"/>
          <w:color w:val="000000"/>
        </w:rPr>
        <w:t xml:space="preserve"> faz parte da própria estrutura humana -</w:t>
      </w:r>
      <w:r w:rsidR="00B83BBD" w:rsidRPr="00934DB6">
        <w:rPr>
          <w:rFonts w:ascii="Galliard BT" w:hAnsi="Galliard BT"/>
          <w:color w:val="000000"/>
        </w:rPr>
        <w:t xml:space="preserve"> </w:t>
      </w:r>
      <w:r w:rsidRPr="00934DB6">
        <w:rPr>
          <w:rFonts w:ascii="Galliard BT" w:hAnsi="Galliard BT"/>
          <w:color w:val="000000"/>
        </w:rPr>
        <w:t xml:space="preserve">e ninguém jamais resolverá este problema. Se você resolvesse este problema, Deus deixaria de ser Deus. Se Deus fosse sempre a primeira coisa que você conhece, como pretende S. Boaventura, nós estaríamos já todos imediatamente fundidos em Deus e não haveria dificuldade nenhuma de conhecê-lo. Se Deus fosse sempre apenas a conclusão de um longo raciocínio analógico, você jamais poderia falar de presença de Deus, e você só conheceria a Deus como conceito. Então uma coisa é impossível e a outra também é impossível. Mas as duas juntas te mostram a tensão que está presente em todo o conhecimento de Deus. E por isso mesmo eu digo: a doutrina de São Boaventura vale? Vale como símbolo. E a doutrina de Sto. Tomás de Aquino? Vale como um símbolo também. Cada uma desses símbolos ativa em nós a percepção de um aspecto da realidade. E juntas elas nos dizem tudo? É claro que não. Juntas elas nos abrem para o conhecimento de Deus. E essa é a sua única finalidade. </w:t>
      </w:r>
    </w:p>
    <w:p w:rsidR="00043236" w:rsidRPr="00934DB6" w:rsidRDefault="00043236" w:rsidP="001E151B">
      <w:pPr>
        <w:jc w:val="both"/>
        <w:rPr>
          <w:rFonts w:ascii="Galliard BT" w:hAnsi="Galliard BT"/>
        </w:rPr>
      </w:pPr>
    </w:p>
    <w:p w:rsidR="00043236" w:rsidRPr="00934DB6" w:rsidRDefault="00043236" w:rsidP="001E151B">
      <w:pPr>
        <w:jc w:val="both"/>
        <w:rPr>
          <w:rFonts w:ascii="Galliard BT" w:hAnsi="Galliard BT"/>
          <w:color w:val="000000"/>
        </w:rPr>
      </w:pPr>
      <w:r w:rsidRPr="00934DB6">
        <w:rPr>
          <w:rFonts w:ascii="Galliard BT" w:hAnsi="Galliard BT"/>
          <w:color w:val="000000"/>
        </w:rPr>
        <w:t xml:space="preserve">Quer dizer que se </w:t>
      </w:r>
      <w:r w:rsidRPr="00934DB6">
        <w:rPr>
          <w:rFonts w:ascii="Galliard BT" w:hAnsi="Galliard BT"/>
          <w:b/>
          <w:bCs/>
          <w:color w:val="FF0000"/>
          <w:sz w:val="16"/>
          <w:szCs w:val="16"/>
        </w:rPr>
        <w:t>[1:00]</w:t>
      </w:r>
      <w:r w:rsidRPr="00934DB6">
        <w:rPr>
          <w:rFonts w:ascii="Galliard BT" w:hAnsi="Galliard BT"/>
          <w:color w:val="000000"/>
        </w:rPr>
        <w:t xml:space="preserve"> nós fizéssemos uma exposição sistemática, como se fosse uma Suma Teológica, partindo dos conceitos mais universais e baixando até os últimos mais particulares, o que nós teríamos conseguido fazer é um símbolo. E isso nós não precisamos fazer porque já foi feito. O que resta é a disciplina que vai levar o aluno, pouco a pouco, a perceber a estrutura simbólica da realidade na qual ele está. Isso significa que cada fato, cada objeto, cada ente particular contém em si elementos simbólicos que abrem para o conhecimento da sua própria dimensão universal e da nossa própria dimensão universal. Toda a nossa disciplina consiste nisso: em avançar na percepção do sentido universal de cada coisa que acontece. De cada ser que nós conhecemos, de cada fato que nos ocorre, e assim por diante. Isto é toda a filosofia. Pelo menos a filosofia no sentido em que eu acredito que deve ser praticada hoje.</w:t>
      </w:r>
    </w:p>
    <w:p w:rsidR="00043236" w:rsidRPr="00934DB6" w:rsidRDefault="00043236" w:rsidP="001E151B">
      <w:pPr>
        <w:jc w:val="both"/>
        <w:rPr>
          <w:rFonts w:ascii="Galliard BT" w:hAnsi="Galliard BT"/>
          <w:color w:val="000000"/>
        </w:rPr>
      </w:pPr>
    </w:p>
    <w:p w:rsidR="00043236" w:rsidRPr="00934DB6" w:rsidRDefault="00043236" w:rsidP="001E151B">
      <w:pPr>
        <w:jc w:val="both"/>
        <w:rPr>
          <w:rFonts w:ascii="Galliard BT" w:hAnsi="Galliard BT"/>
          <w:color w:val="000000"/>
        </w:rPr>
      </w:pPr>
      <w:r w:rsidRPr="00934DB6">
        <w:rPr>
          <w:rFonts w:ascii="Galliard BT" w:hAnsi="Galliard BT"/>
          <w:color w:val="000000"/>
        </w:rPr>
        <w:t>Muito bem. Eu acho que sobre isso aqui  está mais ou menos explicado.</w:t>
      </w:r>
    </w:p>
    <w:p w:rsidR="00043236" w:rsidRPr="00934DB6" w:rsidRDefault="00043236" w:rsidP="001E151B">
      <w:pPr>
        <w:jc w:val="both"/>
        <w:rPr>
          <w:rFonts w:ascii="Galliard BT" w:hAnsi="Galliard BT"/>
          <w:color w:val="000000"/>
        </w:rPr>
      </w:pPr>
    </w:p>
    <w:p w:rsidR="00043236" w:rsidRPr="00934DB6" w:rsidRDefault="00043236" w:rsidP="001E151B">
      <w:pPr>
        <w:jc w:val="both"/>
        <w:rPr>
          <w:rFonts w:ascii="Galliard BT" w:hAnsi="Galliard BT"/>
          <w:color w:val="000000"/>
        </w:rPr>
      </w:pPr>
      <w:r w:rsidRPr="00934DB6">
        <w:rPr>
          <w:rFonts w:ascii="Galliard BT" w:hAnsi="Galliard BT"/>
          <w:color w:val="000000"/>
        </w:rPr>
        <w:t>Por que esta abordagem um pouco minimalista que eu faço, de pegar um problema aqui e outro ali? Todos esses problemas vão convergindo, não para uma doutrina, mas para uma disciplina filosófica interior, que é justamente o que eu pretendo desenvolver em vocês. Disciplina essa que deve ser absorvida ao ponto de se transformar num traço da sua personalidade, de se integrar no seu caráter. Por exemplo, quais são os momentos de mais profunda angústia e desespero do ser humano? É quando toda a dimensão de universalidade desapareceu dele e ele está preso numa situação empírica que parece constituir para ele o limite total da realidade. Por exemplo, se você tem uma intensa dor física. Tudo o mais desapareceu, e aquilo parece que constitui o universo inteiro. Quando uma pessoa entra numa depressão profunda, é porque a situaçã</w:t>
      </w:r>
      <w:r w:rsidR="00B83BBD">
        <w:rPr>
          <w:rFonts w:ascii="Galliard BT" w:hAnsi="Galliard BT"/>
          <w:color w:val="000000"/>
        </w:rPr>
        <w:t>o interna ou externa que levou a</w:t>
      </w:r>
      <w:r w:rsidRPr="00934DB6">
        <w:rPr>
          <w:rFonts w:ascii="Galliard BT" w:hAnsi="Galliard BT"/>
          <w:color w:val="000000"/>
        </w:rPr>
        <w:t xml:space="preserve"> situação parece não ter saída. Aquilo parece constituir a estrutura inteira da realidade e não haver uma saída pra fora daquilo. Ora, a construção de situações </w:t>
      </w:r>
      <w:r w:rsidR="00B83BBD">
        <w:rPr>
          <w:rFonts w:ascii="Galliard BT" w:hAnsi="Galliard BT"/>
          <w:color w:val="000000"/>
        </w:rPr>
        <w:t>s</w:t>
      </w:r>
      <w:r w:rsidRPr="00934DB6">
        <w:rPr>
          <w:rFonts w:ascii="Galliard BT" w:hAnsi="Galliard BT"/>
          <w:color w:val="000000"/>
        </w:rPr>
        <w:t>em saída é uma das ocupações principais do demônio. Ele constrói um mundo de impressões, prende você ali dentro e não deixa você sair. Porém, muitas vezes, o que nos leva a essas situações sem saída é o curso do nosso próprio pensamento, que vai acumulando convicções, crenças, e</w:t>
      </w:r>
      <w:r w:rsidR="00AA4603" w:rsidRPr="00934DB6">
        <w:rPr>
          <w:rFonts w:ascii="Galliard BT" w:hAnsi="Galliard BT"/>
          <w:color w:val="000000"/>
        </w:rPr>
        <w:t>, portanto</w:t>
      </w:r>
      <w:r w:rsidRPr="00934DB6">
        <w:rPr>
          <w:rFonts w:ascii="Galliard BT" w:hAnsi="Galliard BT"/>
          <w:color w:val="000000"/>
        </w:rPr>
        <w:t xml:space="preserve"> limitações e obstáculos, e chega finalmente a uma conclusão aterrorizante. Isso é exatamente o contrário do que eu estou propondo para vocês. Por mais desesperadora e fechada que seja a situação, você tem de lembrar que não é final. Então tudo, por mais insignificante que seja, abre para dimensões universais. Você nunca saiu da esfera total do ser, você não pode sair por um único minuto. Mesmo que você esteja morrendo de dor e não consiga pensar em outra coisa a não ser na sua dor, você sabe que existe alguma coisa para além dela. Então uma coisa é sentir a dor e saber que naquele momento você não está capacitado para pensar em outra coisa, e outra coisa completamente diversa é você negar a existência de tudo o mais. Uma boa parte da atividade que hoje se denomina científica consiste em reduzir a totalidade da experiência humana a certos mecanismos elementares. Tudo não passa disto. Em certos círculos isso levou o nome de reducionismo. Diz-se que o reducionismo é uma perversão da ciência. Mas eu cada vez desconfio mais que a ciência moderna inteira foi construída na base reducionista, e que o reducionismo não é uma perversão da ciência, mas é o próprio espírito da investigação científica que procede por uma série de simplificações até que o seu objeto possa ser reduzido a um mecanismo facilmente expressável em termos de uma lei ou de uma fórmula matemática. É por isso mesmo que eu sugeri como a continuação disso a leitura deste texto do Bertrand Russel. Em seguida eu vou tentar improvisar uma tradução. Vamos ler isto e comentar. Vamos fazer um intervalo e </w:t>
      </w:r>
      <w:r w:rsidR="00AA4603" w:rsidRPr="00934DB6">
        <w:rPr>
          <w:rFonts w:ascii="Galliard BT" w:hAnsi="Galliard BT"/>
          <w:color w:val="000000"/>
        </w:rPr>
        <w:t>vocês tentam</w:t>
      </w:r>
      <w:r w:rsidRPr="00934DB6">
        <w:rPr>
          <w:rFonts w:ascii="Galliard BT" w:hAnsi="Galliard BT"/>
          <w:color w:val="000000"/>
        </w:rPr>
        <w:t xml:space="preserve"> ler pelo menos três páginas desse texto antes </w:t>
      </w:r>
      <w:r w:rsidR="00B83BBD">
        <w:rPr>
          <w:rFonts w:ascii="Galliard BT" w:hAnsi="Galliard BT"/>
          <w:color w:val="000000"/>
        </w:rPr>
        <w:t xml:space="preserve">de </w:t>
      </w:r>
      <w:r w:rsidRPr="00934DB6">
        <w:rPr>
          <w:rFonts w:ascii="Galliard BT" w:hAnsi="Galliard BT"/>
          <w:color w:val="000000"/>
        </w:rPr>
        <w:t>que eu faça a tradução</w:t>
      </w:r>
      <w:r w:rsidR="00AA4603">
        <w:rPr>
          <w:rFonts w:ascii="Galliard BT" w:hAnsi="Galliard BT"/>
          <w:color w:val="000000"/>
        </w:rPr>
        <w:t>,</w:t>
      </w:r>
      <w:r w:rsidRPr="00934DB6">
        <w:rPr>
          <w:rFonts w:ascii="Galliard BT" w:hAnsi="Galliard BT"/>
          <w:color w:val="000000"/>
        </w:rPr>
        <w:t xml:space="preserve"> ou posso pedir que o Alessandro faça a tradução</w:t>
      </w:r>
    </w:p>
    <w:p w:rsidR="00043236" w:rsidRPr="00934DB6" w:rsidRDefault="00043236" w:rsidP="001E151B">
      <w:pPr>
        <w:jc w:val="both"/>
        <w:rPr>
          <w:rFonts w:ascii="Galliard BT" w:hAnsi="Galliard BT"/>
          <w:color w:val="000000"/>
        </w:rPr>
      </w:pPr>
    </w:p>
    <w:p w:rsidR="00043236" w:rsidRDefault="00043236" w:rsidP="001E151B">
      <w:pPr>
        <w:jc w:val="both"/>
        <w:rPr>
          <w:rFonts w:ascii="Galliard BT" w:hAnsi="Galliard BT"/>
          <w:color w:val="000000"/>
        </w:rPr>
      </w:pPr>
      <w:r w:rsidRPr="00934DB6">
        <w:rPr>
          <w:rFonts w:ascii="Galliard BT" w:hAnsi="Galliard BT"/>
          <w:color w:val="000000"/>
        </w:rPr>
        <w:t xml:space="preserve">Então vamos lá. Antes de pegar o texto do Bertrand Russel eu deveria responder a algumas perguntas que são muito pertinentes com relação a esta aula. </w:t>
      </w:r>
    </w:p>
    <w:p w:rsidR="00934DB6" w:rsidRPr="00934DB6" w:rsidRDefault="00934DB6" w:rsidP="001E151B">
      <w:pPr>
        <w:jc w:val="both"/>
        <w:rPr>
          <w:rFonts w:ascii="Galliard BT" w:hAnsi="Galliard BT"/>
          <w:color w:val="000000"/>
        </w:rPr>
      </w:pPr>
    </w:p>
    <w:p w:rsidR="00043236" w:rsidRPr="00934DB6" w:rsidRDefault="00934DB6" w:rsidP="001E151B">
      <w:pPr>
        <w:jc w:val="both"/>
        <w:rPr>
          <w:rFonts w:ascii="Galliard BT" w:hAnsi="Galliard BT"/>
          <w:i/>
          <w:color w:val="000000"/>
        </w:rPr>
      </w:pPr>
      <w:r w:rsidRPr="00934DB6">
        <w:rPr>
          <w:rFonts w:ascii="Galliard BT" w:hAnsi="Galliard BT"/>
          <w:i/>
          <w:color w:val="000000"/>
        </w:rPr>
        <w:t>Aluno</w:t>
      </w:r>
      <w:r w:rsidR="00043236" w:rsidRPr="00934DB6">
        <w:rPr>
          <w:rFonts w:ascii="Galliard BT" w:hAnsi="Galliard BT"/>
          <w:i/>
          <w:color w:val="000000"/>
        </w:rPr>
        <w:t xml:space="preserve">: Se a filosofia visa a criar símbolos que possibilitem a intelecção da realidade, a diferença entre esta e a arte seria a somente a forma final em que se manifesta? A filosofia se concretiza na forma </w:t>
      </w:r>
      <w:r w:rsidR="00B83BBD">
        <w:rPr>
          <w:rFonts w:ascii="Galliard BT" w:hAnsi="Galliard BT"/>
          <w:i/>
          <w:color w:val="000000"/>
        </w:rPr>
        <w:t xml:space="preserve">da </w:t>
      </w:r>
      <w:r w:rsidR="00043236" w:rsidRPr="00934DB6">
        <w:rPr>
          <w:rFonts w:ascii="Galliard BT" w:hAnsi="Galliard BT"/>
          <w:i/>
          <w:color w:val="000000"/>
        </w:rPr>
        <w:t>lógica e arte na forma da estética, sendo que inevitavelmente uma está na outra em maior ou menor proporção? O impulso originário seria o mesmo?</w:t>
      </w:r>
    </w:p>
    <w:p w:rsidR="00043236" w:rsidRPr="00934DB6" w:rsidRDefault="00043236" w:rsidP="001E151B">
      <w:pPr>
        <w:jc w:val="both"/>
        <w:rPr>
          <w:rFonts w:ascii="Galliard BT" w:hAnsi="Galliard BT"/>
          <w:color w:val="000000"/>
        </w:rPr>
      </w:pPr>
    </w:p>
    <w:p w:rsidR="00043236" w:rsidRPr="00934DB6" w:rsidRDefault="00934DB6" w:rsidP="001E151B">
      <w:pPr>
        <w:jc w:val="both"/>
        <w:rPr>
          <w:rFonts w:ascii="Galliard BT" w:hAnsi="Galliard BT"/>
          <w:color w:val="000000"/>
        </w:rPr>
      </w:pPr>
      <w:r>
        <w:rPr>
          <w:rFonts w:ascii="Galliard BT" w:hAnsi="Galliard BT"/>
          <w:color w:val="000000"/>
        </w:rPr>
        <w:t>Olavo</w:t>
      </w:r>
      <w:r w:rsidR="00043236" w:rsidRPr="00934DB6">
        <w:rPr>
          <w:rFonts w:ascii="Galliard BT" w:hAnsi="Galliard BT"/>
          <w:color w:val="000000"/>
        </w:rPr>
        <w:t xml:space="preserve">: Tem uma apostila minha que se chama </w:t>
      </w:r>
      <w:r w:rsidR="00043236" w:rsidRPr="00934DB6">
        <w:rPr>
          <w:rFonts w:ascii="Galliard BT" w:hAnsi="Galliard BT"/>
          <w:i/>
          <w:iCs/>
          <w:color w:val="000000"/>
        </w:rPr>
        <w:t>Poesia e filosofia</w:t>
      </w:r>
      <w:r w:rsidR="00043236" w:rsidRPr="00934DB6">
        <w:rPr>
          <w:rFonts w:ascii="Galliard BT" w:hAnsi="Galliard BT"/>
          <w:color w:val="000000"/>
        </w:rPr>
        <w:t xml:space="preserve">. Eu acho que ali está mais ou menos a explicação, mas não desse ponto de vista. A diferença é a seguinte: qualquer obra de arte visa a fixar da maneira mais imediata possível uma determinada impressão ou um conjunto de impressões que sejam acessíveis à experiência direta, ao passo que a filosofia lida com um horizonte de experiências muito mais amplo – praticamente com uma cultura inteira. Isto também significa que uma obra de arte tem de ser encerrada, ela tem de ter um ponto final. E ela tem de ter uma forma determinada e reconhecível, ao passo que a investigação filosófica se destina a prosseguir até o último dia de vida do filósofo e provavelmente permanecer interminada para sempre. Isso cria, evidentemente, diferenças irredutíveis de uma para outra. Quando você fala em linguagem simbólica na arte é uma coisa, na filosofia é outra completamente diferente. Na verdade, a filosofia é uma contínua reelaboração de símbolos, ao passo que a arte é exatamente a fixação de certos símbolos. O sujeito que diante de uma obra de arte – uma peça de teatro, um quadro, uma música – aprofunda a interpretação daquilo não está necessariamente fazendo uma obra de arte, ele está meditando sobre a obra de arte. Mas, em filosofia, você meditar sobre o sentido simbólico de uma filosofia anterior é filosofia. </w:t>
      </w:r>
      <w:r w:rsidR="00043236" w:rsidRPr="00934DB6">
        <w:rPr>
          <w:rFonts w:ascii="Galliard BT" w:hAnsi="Galliard BT"/>
          <w:b/>
          <w:bCs/>
          <w:color w:val="FF0000"/>
          <w:sz w:val="16"/>
          <w:szCs w:val="16"/>
        </w:rPr>
        <w:t>[1:10]</w:t>
      </w:r>
      <w:r w:rsidR="00043236" w:rsidRPr="00934DB6">
        <w:rPr>
          <w:rFonts w:ascii="Galliard BT" w:hAnsi="Galliard BT"/>
          <w:color w:val="000000"/>
        </w:rPr>
        <w:t xml:space="preserve"> A arte produz símbolos intencionalmente. A idéia é essa, é chegar a formas que possam ser reconhecidas como símbolos, ao passo que a filosofia é uma contínua reelaboração e aprofundamento dos símbolos com o objetivo de torná-lo maximamente inteligíveis nas condições culturais em que o filósofo está vivendo e que certamente não as mesmas dos filósofos anteriores. É claro que toda atividade cognitiva humana se constitui de símbolos, o homem é um animal simbólico por natureza. A posse intelectual integral da realidade é uma coisa impossível. Como dizia Giambattista Vico, nós só conhecemos perfeitamente aquilo que nós próprios fizemos. Como nós não fizemos o universo, nosso conhecimento dele será sempre analógico. A ligação de parte e todo é sempre analógica.</w:t>
      </w:r>
    </w:p>
    <w:p w:rsidR="00043236" w:rsidRPr="00934DB6" w:rsidRDefault="00043236" w:rsidP="001E151B">
      <w:pPr>
        <w:jc w:val="both"/>
        <w:rPr>
          <w:rFonts w:ascii="Galliard BT" w:hAnsi="Galliard BT"/>
          <w:color w:val="000000"/>
        </w:rPr>
      </w:pPr>
    </w:p>
    <w:p w:rsidR="00043236" w:rsidRPr="00934DB6" w:rsidRDefault="00934DB6" w:rsidP="001E151B">
      <w:pPr>
        <w:jc w:val="both"/>
        <w:rPr>
          <w:rFonts w:ascii="Galliard BT" w:hAnsi="Galliard BT"/>
          <w:i/>
          <w:color w:val="000000"/>
        </w:rPr>
      </w:pPr>
      <w:r w:rsidRPr="00934DB6">
        <w:rPr>
          <w:rFonts w:ascii="Galliard BT" w:hAnsi="Galliard BT"/>
          <w:i/>
          <w:color w:val="000000"/>
        </w:rPr>
        <w:t>Aluno</w:t>
      </w:r>
      <w:r w:rsidR="00043236" w:rsidRPr="00934DB6">
        <w:rPr>
          <w:rFonts w:ascii="Galliard BT" w:hAnsi="Galliard BT"/>
          <w:i/>
          <w:color w:val="000000"/>
        </w:rPr>
        <w:t xml:space="preserve">: Minha mulher está assistindo à aula comigo e me pediu para enviar uma pergunta: Considerando a tese de Kant, não de um ponto subjetivo, mas como intuições e conceitos de todo e qualquer ser humano, mesmo em experiência de quase morte a compreensão do que foi experimentado se dá conforme intuições e categorias </w:t>
      </w:r>
      <w:r w:rsidR="00043236" w:rsidRPr="00934DB6">
        <w:rPr>
          <w:rFonts w:ascii="Galliard BT" w:hAnsi="Galliard BT"/>
          <w:iCs/>
          <w:color w:val="000000"/>
        </w:rPr>
        <w:t>a priori</w:t>
      </w:r>
      <w:r w:rsidR="00043236" w:rsidRPr="00934DB6">
        <w:rPr>
          <w:rFonts w:ascii="Galliard BT" w:hAnsi="Galliard BT"/>
          <w:i/>
          <w:color w:val="000000"/>
        </w:rPr>
        <w:t>, haveria modo de não pensar essa filosofia como fechada à perspectiva de compreensão da realidade?</w:t>
      </w:r>
    </w:p>
    <w:p w:rsidR="00043236" w:rsidRPr="00934DB6" w:rsidRDefault="00043236" w:rsidP="001E151B">
      <w:pPr>
        <w:jc w:val="both"/>
        <w:rPr>
          <w:rFonts w:ascii="Galliard BT" w:hAnsi="Galliard BT"/>
          <w:color w:val="000000"/>
        </w:rPr>
      </w:pPr>
    </w:p>
    <w:p w:rsidR="00043236" w:rsidRPr="00934DB6" w:rsidRDefault="00934DB6" w:rsidP="001E151B">
      <w:pPr>
        <w:jc w:val="both"/>
        <w:rPr>
          <w:rFonts w:ascii="Galliard BT" w:hAnsi="Galliard BT"/>
          <w:color w:val="000000"/>
        </w:rPr>
      </w:pPr>
      <w:r>
        <w:rPr>
          <w:rFonts w:ascii="Galliard BT" w:hAnsi="Galliard BT"/>
          <w:color w:val="000000"/>
        </w:rPr>
        <w:t>Olavo</w:t>
      </w:r>
      <w:r w:rsidR="00043236" w:rsidRPr="00934DB6">
        <w:rPr>
          <w:rFonts w:ascii="Galliard BT" w:hAnsi="Galliard BT"/>
          <w:color w:val="000000"/>
        </w:rPr>
        <w:t xml:space="preserve">: Haveria um truque. O truque é tomar toda a filosofia de Kant como se não fosse uma descrição da realidade, mas como se fosse uma técnica ascética. Quer dizer, Kant não está dizendo como as coisas são, mas apenas o que você deveria pensar para você </w:t>
      </w:r>
      <w:r w:rsidR="00393F95">
        <w:rPr>
          <w:rFonts w:ascii="Galliard BT" w:hAnsi="Galliard BT"/>
          <w:color w:val="000000"/>
        </w:rPr>
        <w:t xml:space="preserve">poder </w:t>
      </w:r>
      <w:r w:rsidR="00043236" w:rsidRPr="00934DB6">
        <w:rPr>
          <w:rFonts w:ascii="Galliard BT" w:hAnsi="Galliard BT"/>
          <w:color w:val="000000"/>
        </w:rPr>
        <w:t>chegar à compreensão de certas coisas. Eu não sei se essa abordagem é legítima, mas alguns fiéis de Kant chegaram a defendê-la. Neste sentido a filosofia de Kant se torna perfeitamente inofensiva. Um dos que advogam esta leitura de Kant é o filósofo russo Nicolau Berdiaev. Ele tem uma grande admiração por Kant, mas isso não quer dizer que ele aceite a filosofia de Kant como expressão da realidade. Ela deixa de ser uma dou</w:t>
      </w:r>
      <w:r w:rsidR="00393F95">
        <w:rPr>
          <w:rFonts w:ascii="Galliard BT" w:hAnsi="Galliard BT"/>
          <w:color w:val="000000"/>
        </w:rPr>
        <w:t xml:space="preserve">trina e passa a ser um </w:t>
      </w:r>
      <w:r w:rsidR="00E271E1">
        <w:rPr>
          <w:rFonts w:ascii="Galliard BT" w:hAnsi="Galliard BT"/>
          <w:color w:val="000000"/>
        </w:rPr>
        <w:t>método. E assim, mais ou menos</w:t>
      </w:r>
      <w:r w:rsidR="00043236" w:rsidRPr="00934DB6">
        <w:rPr>
          <w:rFonts w:ascii="Galliard BT" w:hAnsi="Galliard BT"/>
          <w:color w:val="000000"/>
        </w:rPr>
        <w:t xml:space="preserve"> podemos dizer que o budismo está para as outras religiões. O budismo não é uma teologia, ele é um método ascético. As suas afirmações não valem </w:t>
      </w:r>
      <w:r w:rsidR="00393F95">
        <w:rPr>
          <w:rFonts w:ascii="Galliard BT" w:hAnsi="Galliard BT"/>
          <w:color w:val="000000"/>
        </w:rPr>
        <w:t xml:space="preserve">como </w:t>
      </w:r>
      <w:r w:rsidR="00043236" w:rsidRPr="00934DB6">
        <w:rPr>
          <w:rFonts w:ascii="Galliard BT" w:hAnsi="Galliard BT"/>
          <w:color w:val="000000"/>
        </w:rPr>
        <w:t>descrições, mas valem como sugestões de experiências interiores a ser feitas. Por este viés, nós daríamos à filosofia de Kant uma interpretação aberta. Mas note bem que esta não parece corresponder à intenção de Kant. Eu acho que Berdiaev acrescenta alguma coisa à filosofia de Kant, ele a modifica para seus próprios fins.</w:t>
      </w:r>
    </w:p>
    <w:p w:rsidR="00043236" w:rsidRPr="00934DB6" w:rsidRDefault="00043236" w:rsidP="001E151B">
      <w:pPr>
        <w:jc w:val="both"/>
        <w:rPr>
          <w:rFonts w:ascii="Galliard BT" w:hAnsi="Galliard BT"/>
          <w:color w:val="000000"/>
        </w:rPr>
      </w:pPr>
    </w:p>
    <w:p w:rsidR="00043236" w:rsidRPr="00934DB6" w:rsidRDefault="00934DB6" w:rsidP="001E151B">
      <w:pPr>
        <w:jc w:val="both"/>
        <w:rPr>
          <w:rFonts w:ascii="Galliard BT" w:hAnsi="Galliard BT"/>
          <w:i/>
          <w:color w:val="000000"/>
        </w:rPr>
      </w:pPr>
      <w:r w:rsidRPr="00934DB6">
        <w:rPr>
          <w:rFonts w:ascii="Galliard BT" w:hAnsi="Galliard BT"/>
          <w:i/>
          <w:color w:val="000000"/>
        </w:rPr>
        <w:t>Aluno</w:t>
      </w:r>
      <w:r w:rsidR="00043236" w:rsidRPr="00934DB6">
        <w:rPr>
          <w:rFonts w:ascii="Galliard BT" w:hAnsi="Galliard BT"/>
          <w:i/>
          <w:color w:val="000000"/>
        </w:rPr>
        <w:t xml:space="preserve">: Em aulas passadas, ao tratar da imortalidade da alma, o senhor refletiu </w:t>
      </w:r>
      <w:r>
        <w:rPr>
          <w:rFonts w:ascii="Galliard BT" w:hAnsi="Galliard BT"/>
          <w:i/>
          <w:color w:val="000000"/>
        </w:rPr>
        <w:t xml:space="preserve">sobre a </w:t>
      </w:r>
      <w:r w:rsidR="00393F95">
        <w:rPr>
          <w:rFonts w:ascii="Galliard BT" w:hAnsi="Galliard BT"/>
          <w:i/>
          <w:color w:val="000000"/>
        </w:rPr>
        <w:t>unidad</w:t>
      </w:r>
      <w:r>
        <w:rPr>
          <w:rFonts w:ascii="Galliard BT" w:hAnsi="Galliard BT"/>
          <w:i/>
          <w:color w:val="000000"/>
        </w:rPr>
        <w:t>e que permanece</w:t>
      </w:r>
      <w:r w:rsidR="00043236" w:rsidRPr="00934DB6">
        <w:rPr>
          <w:rFonts w:ascii="Galliard BT" w:hAnsi="Galliard BT"/>
          <w:i/>
          <w:color w:val="000000"/>
        </w:rPr>
        <w:t xml:space="preserve"> em nós desde que nascemos, o eu substancial, ainda que nossos pensamentos, memórias e emoções sejam </w:t>
      </w:r>
      <w:r w:rsidR="00393F95" w:rsidRPr="00934DB6">
        <w:rPr>
          <w:rFonts w:ascii="Galliard BT" w:hAnsi="Galliard BT"/>
          <w:i/>
          <w:color w:val="000000"/>
        </w:rPr>
        <w:t>descontínuas</w:t>
      </w:r>
      <w:r w:rsidR="00043236" w:rsidRPr="00934DB6">
        <w:rPr>
          <w:rFonts w:ascii="Galliard BT" w:hAnsi="Galliard BT"/>
          <w:i/>
          <w:color w:val="000000"/>
        </w:rPr>
        <w:t xml:space="preserve">, sem falar nas células de nosso corpo que já foram </w:t>
      </w:r>
      <w:r w:rsidR="00393F95">
        <w:rPr>
          <w:rFonts w:ascii="Galliard BT" w:hAnsi="Galliard BT"/>
          <w:i/>
          <w:color w:val="000000"/>
        </w:rPr>
        <w:t>inteiramente</w:t>
      </w:r>
      <w:r w:rsidR="00043236" w:rsidRPr="00934DB6">
        <w:rPr>
          <w:rFonts w:ascii="Galliard BT" w:hAnsi="Galliard BT"/>
          <w:i/>
          <w:color w:val="000000"/>
        </w:rPr>
        <w:t xml:space="preserve"> substituídas. Essa reflexão nos ajuda a perceber a alma imortal. Todavia percebemos </w:t>
      </w:r>
      <w:r w:rsidR="00393F95">
        <w:rPr>
          <w:rFonts w:ascii="Galliard BT" w:hAnsi="Galliard BT"/>
          <w:i/>
          <w:color w:val="000000"/>
        </w:rPr>
        <w:t xml:space="preserve">certa unidade também nos animais. </w:t>
      </w:r>
      <w:r w:rsidR="00043236" w:rsidRPr="00934DB6">
        <w:rPr>
          <w:rFonts w:ascii="Galliard BT" w:hAnsi="Galliard BT"/>
          <w:i/>
          <w:color w:val="000000"/>
        </w:rPr>
        <w:t xml:space="preserve"> Quando olho para o meu cachorro de dois anos de idade sei que é o mesmo cachorro que vi quando filhote, ainda que todas as células do seu corpo tenham sido substituídas e suas sensações sejam descontínuas. Que unidade é essa que vejo no cachorro. Não me parece fazer sentido falar em um eu substancial no mesmo. Seria eu a atribuir es</w:t>
      </w:r>
      <w:r w:rsidR="00393F95">
        <w:rPr>
          <w:rFonts w:ascii="Galliard BT" w:hAnsi="Galliard BT"/>
          <w:i/>
          <w:color w:val="000000"/>
        </w:rPr>
        <w:t>s</w:t>
      </w:r>
      <w:r w:rsidR="00043236" w:rsidRPr="00934DB6">
        <w:rPr>
          <w:rFonts w:ascii="Galliard BT" w:hAnsi="Galliard BT"/>
          <w:i/>
          <w:color w:val="000000"/>
        </w:rPr>
        <w:t>a unidade ao animal, já que por certo o mesmo não é provido de consciência e de alma imortal? Seria apenas um ele substancial?</w:t>
      </w:r>
    </w:p>
    <w:p w:rsidR="00043236" w:rsidRPr="00934DB6" w:rsidRDefault="00043236" w:rsidP="001E151B">
      <w:pPr>
        <w:jc w:val="both"/>
        <w:rPr>
          <w:rFonts w:ascii="Galliard BT" w:hAnsi="Galliard BT"/>
          <w:color w:val="000000"/>
        </w:rPr>
      </w:pPr>
    </w:p>
    <w:p w:rsidR="00043236" w:rsidRPr="00934DB6" w:rsidRDefault="00934DB6" w:rsidP="001E151B">
      <w:pPr>
        <w:jc w:val="both"/>
        <w:rPr>
          <w:rFonts w:ascii="Galliard BT" w:hAnsi="Galliard BT"/>
          <w:color w:val="000000"/>
        </w:rPr>
      </w:pPr>
      <w:r w:rsidRPr="00AE657A">
        <w:rPr>
          <w:rFonts w:ascii="Galliard BT" w:hAnsi="Galliard BT"/>
        </w:rPr>
        <w:t>Olavo</w:t>
      </w:r>
      <w:r w:rsidR="00043236" w:rsidRPr="00AE657A">
        <w:rPr>
          <w:rFonts w:ascii="Galliard BT" w:hAnsi="Galliard BT"/>
        </w:rPr>
        <w:t xml:space="preserve">: Precisamente. Quando eu estou falando de eu substancial, é um eu para si. É alguém que fala consigo, que tem consciência da sua própria história e que pode sempre ter consciência da sua própria continuidade, e não apenas ser percebido como contínuo e como unitário desde fora. Essa espécie de diálogo que você tem consigo mesmo começou quando você era muito novo e prossegue até hoje. Você tem consciência da complexidade do seu próprio esforço de se afirmar como sujeito de suas ações, quando existem tantos fatores que estão </w:t>
      </w:r>
      <w:r w:rsidR="00AE657A" w:rsidRPr="00AE657A">
        <w:rPr>
          <w:rFonts w:ascii="Galliard BT" w:hAnsi="Galliard BT"/>
        </w:rPr>
        <w:t xml:space="preserve">continuamente </w:t>
      </w:r>
      <w:r w:rsidR="00043236" w:rsidRPr="00AE657A">
        <w:rPr>
          <w:rFonts w:ascii="Galliard BT" w:hAnsi="Galliard BT"/>
        </w:rPr>
        <w:t>corroendo ou dissolvendo esta unidade. Mas ela jamais cede completamente. Se você pegar o conjunto dessa sua história interior e ver que tem um fio de continuidade ao longo de toda ela, você vê que sempre esteve presente a você mesmo e, se você tomar esta continuidade ao longo do tempo e transpuser isso para o plano de eternidade – o plano de simultaneidade – aí você entendeu o que é o seu eu substancial. O seu eu substancial é a unidade da sua história considerada no plano da eternidade. É claro que isso</w:t>
      </w:r>
      <w:r w:rsidR="00E271E1">
        <w:rPr>
          <w:rFonts w:ascii="Galliard BT" w:hAnsi="Galliard BT"/>
        </w:rPr>
        <w:t xml:space="preserve"> </w:t>
      </w:r>
      <w:r w:rsidR="00E271E1" w:rsidRPr="00E271E1">
        <w:rPr>
          <w:rFonts w:ascii="Galliard BT" w:hAnsi="Galliard BT"/>
        </w:rPr>
        <w:t>aí</w:t>
      </w:r>
      <w:r w:rsidR="00043236" w:rsidRPr="00E271E1">
        <w:rPr>
          <w:rFonts w:ascii="Galliard BT" w:hAnsi="Galliard BT"/>
        </w:rPr>
        <w:t xml:space="preserve"> não se aplica a nenhum animal que tenha esse </w:t>
      </w:r>
      <w:r w:rsidR="00043236" w:rsidRPr="00E271E1">
        <w:rPr>
          <w:rFonts w:ascii="Galliard BT" w:hAnsi="Galliard BT"/>
          <w:i/>
        </w:rPr>
        <w:t>para si</w:t>
      </w:r>
      <w:r w:rsidR="00043236" w:rsidRPr="00E271E1">
        <w:rPr>
          <w:rFonts w:ascii="Galliard BT" w:hAnsi="Galliard BT"/>
        </w:rPr>
        <w:t>, nenhum</w:t>
      </w:r>
      <w:r w:rsidR="00043236" w:rsidRPr="00AE657A">
        <w:rPr>
          <w:rFonts w:ascii="Galliard BT" w:hAnsi="Galliard BT"/>
        </w:rPr>
        <w:t xml:space="preserve"> animal que não possa contar a sua própria história. É uma experiência comum da vida que a unidade da sua própria história só vai aparecendo retroativamente. Depois de uma longa experiência acumulada você percebe certas constantes, você percebe a razão de as coisas acontecerem, e você de fato assume a sua própria</w:t>
      </w:r>
      <w:r w:rsidR="00043236" w:rsidRPr="00934DB6">
        <w:rPr>
          <w:rFonts w:ascii="Galliard BT" w:hAnsi="Galliard BT"/>
          <w:color w:val="000000"/>
        </w:rPr>
        <w:t xml:space="preserve"> história como sua. No momento em que você toma uma decisão, por exemplo, você está projetando no futuro aquilo que você pretende ser. Esta pretensão, ou este plano, faz parte evidentemente do eu substancial, mas não o reflete perfeitamente. Porque ali você sabe somente o que você quer fazer, e não o que você fará realmente, e muito menos qual será o resultado ou forma final. Lembre-se do verso do Mallarmé. É somente quando essa história terrestre está encerrada – ela não pode mais mudar de jeito nenhum – que você entende a forma do eu substancial. É a curva inteira de uma história projetada na eternidade como forma fixa.</w:t>
      </w:r>
    </w:p>
    <w:p w:rsidR="00043236" w:rsidRPr="00934DB6" w:rsidRDefault="00043236" w:rsidP="001E151B">
      <w:pPr>
        <w:jc w:val="both"/>
        <w:rPr>
          <w:rFonts w:ascii="Galliard BT" w:hAnsi="Galliard BT"/>
          <w:color w:val="000000"/>
        </w:rPr>
      </w:pPr>
    </w:p>
    <w:p w:rsidR="00043236" w:rsidRPr="00934DB6" w:rsidRDefault="00043236" w:rsidP="001E151B">
      <w:pPr>
        <w:jc w:val="both"/>
        <w:rPr>
          <w:rFonts w:ascii="Galliard BT" w:hAnsi="Galliard BT"/>
          <w:color w:val="000000"/>
        </w:rPr>
      </w:pPr>
      <w:r w:rsidRPr="00934DB6">
        <w:rPr>
          <w:rFonts w:ascii="Galliard BT" w:hAnsi="Galliard BT"/>
          <w:color w:val="000000"/>
        </w:rPr>
        <w:t>Aqui tem uma pergunta enorme do Bruno Magalhães sobre a personalização das lembranças. Eu vou ter de pensar isso aqui, condensar a pergunta e responder na próxima aula.</w:t>
      </w:r>
    </w:p>
    <w:p w:rsidR="00043236" w:rsidRPr="00934DB6" w:rsidRDefault="00043236" w:rsidP="001E151B">
      <w:pPr>
        <w:jc w:val="both"/>
        <w:rPr>
          <w:rFonts w:ascii="Galliard BT" w:hAnsi="Galliard BT"/>
          <w:color w:val="000000"/>
        </w:rPr>
      </w:pPr>
    </w:p>
    <w:p w:rsidR="00043236" w:rsidRPr="00934DB6" w:rsidRDefault="00043236" w:rsidP="001E151B">
      <w:pPr>
        <w:jc w:val="both"/>
        <w:rPr>
          <w:rFonts w:ascii="Galliard BT" w:hAnsi="Galliard BT"/>
          <w:color w:val="000000"/>
        </w:rPr>
      </w:pPr>
      <w:r w:rsidRPr="00934DB6">
        <w:rPr>
          <w:rFonts w:ascii="Galliard BT" w:hAnsi="Galliard BT"/>
          <w:color w:val="000000"/>
        </w:rPr>
        <w:t xml:space="preserve">Vamos então ao texto do Bertrand Russel. O Alessandro disse que já leu o texto e pode então nos traduzir. Esse texto é do livro </w:t>
      </w:r>
      <w:r w:rsidRPr="00934DB6">
        <w:rPr>
          <w:rFonts w:ascii="Galliard BT" w:hAnsi="Galliard BT"/>
          <w:i/>
          <w:iCs/>
          <w:color w:val="000000"/>
        </w:rPr>
        <w:t>O impacto da ciência na sociedade.</w:t>
      </w:r>
      <w:r w:rsidRPr="00934DB6">
        <w:rPr>
          <w:rFonts w:ascii="Galliard BT" w:hAnsi="Galliard BT"/>
          <w:color w:val="000000"/>
        </w:rPr>
        <w:t xml:space="preserve"> Existe inclusive uma tradução brasileira deste livro publicada pela Companhia Editora Nacional há muitos anos atrás, mas eu acho que em sebo ainda se encontra. Vamos lá.</w:t>
      </w:r>
    </w:p>
    <w:p w:rsidR="00043236" w:rsidRPr="00934DB6" w:rsidRDefault="00043236" w:rsidP="001E151B">
      <w:pPr>
        <w:tabs>
          <w:tab w:val="left" w:pos="709"/>
        </w:tabs>
        <w:ind w:left="709"/>
        <w:jc w:val="both"/>
        <w:rPr>
          <w:rFonts w:ascii="Galliard BT" w:hAnsi="Galliard BT"/>
          <w:color w:val="000000"/>
          <w:sz w:val="22"/>
          <w:szCs w:val="22"/>
        </w:rPr>
      </w:pPr>
    </w:p>
    <w:p w:rsidR="00043236" w:rsidRPr="00934DB6" w:rsidRDefault="00934DB6" w:rsidP="001E151B">
      <w:pPr>
        <w:tabs>
          <w:tab w:val="left" w:pos="709"/>
        </w:tabs>
        <w:ind w:left="709"/>
        <w:jc w:val="both"/>
        <w:rPr>
          <w:rFonts w:ascii="Galliard BT" w:hAnsi="Galliard BT"/>
          <w:color w:val="000000"/>
          <w:sz w:val="22"/>
          <w:szCs w:val="22"/>
        </w:rPr>
      </w:pPr>
      <w:r w:rsidRPr="00934DB6">
        <w:rPr>
          <w:rFonts w:ascii="Galliard BT" w:hAnsi="Galliard BT"/>
          <w:color w:val="000000"/>
          <w:sz w:val="22"/>
          <w:szCs w:val="22"/>
        </w:rPr>
        <w:t>“</w:t>
      </w:r>
      <w:r w:rsidR="00043236" w:rsidRPr="00934DB6">
        <w:rPr>
          <w:rFonts w:ascii="Galliard BT" w:hAnsi="Galliard BT"/>
          <w:color w:val="000000"/>
          <w:sz w:val="22"/>
          <w:szCs w:val="22"/>
        </w:rPr>
        <w:t>Capítulo 1. Ciência e Tradição. O homem existe há cerca de um milhão de anos. Ele possui a escrita há certa de seis mil anos, agricultura um pouco mais, mas talvez não muito mais</w:t>
      </w:r>
      <w:r w:rsidR="00AE657A">
        <w:rPr>
          <w:rFonts w:ascii="Galliard BT" w:hAnsi="Galliard BT"/>
          <w:color w:val="000000"/>
          <w:sz w:val="22"/>
          <w:szCs w:val="22"/>
        </w:rPr>
        <w:t xml:space="preserve"> tempo</w:t>
      </w:r>
      <w:r w:rsidR="00043236" w:rsidRPr="00934DB6">
        <w:rPr>
          <w:rFonts w:ascii="Galliard BT" w:hAnsi="Galliard BT"/>
          <w:color w:val="000000"/>
          <w:sz w:val="22"/>
          <w:szCs w:val="22"/>
        </w:rPr>
        <w:t xml:space="preserve">. A ciência, como um fator dominante em determinar as crenças de homens educados, existe há cerca de trezentos anos. Como uma fonte de técnica econômica, há cerca de cento e </w:t>
      </w:r>
      <w:r w:rsidR="00AA4603" w:rsidRPr="00934DB6">
        <w:rPr>
          <w:rFonts w:ascii="Galliard BT" w:hAnsi="Galliard BT"/>
          <w:color w:val="000000"/>
          <w:sz w:val="22"/>
          <w:szCs w:val="22"/>
        </w:rPr>
        <w:t>cinqüenta</w:t>
      </w:r>
      <w:r w:rsidR="00043236" w:rsidRPr="00934DB6">
        <w:rPr>
          <w:rFonts w:ascii="Galliard BT" w:hAnsi="Galliard BT"/>
          <w:color w:val="000000"/>
          <w:sz w:val="22"/>
          <w:szCs w:val="22"/>
        </w:rPr>
        <w:t xml:space="preserve"> anos. Nesse </w:t>
      </w:r>
      <w:r w:rsidR="00AE657A">
        <w:rPr>
          <w:rFonts w:ascii="Galliard BT" w:hAnsi="Galliard BT"/>
          <w:color w:val="000000"/>
          <w:sz w:val="22"/>
          <w:szCs w:val="22"/>
        </w:rPr>
        <w:t>breve</w:t>
      </w:r>
      <w:r w:rsidR="00043236" w:rsidRPr="00934DB6">
        <w:rPr>
          <w:rFonts w:ascii="Galliard BT" w:hAnsi="Galliard BT"/>
          <w:color w:val="000000"/>
          <w:sz w:val="22"/>
          <w:szCs w:val="22"/>
        </w:rPr>
        <w:t xml:space="preserve"> período a ciência provou ser uma forma revolucionária incrivelmente poderosa. Quando nós consideramos quão recentemente ela ascendeu ao poder, nós nos achamos forçados a acreditar que nós estamos presentes ao começo mesmo de seu trabalho de transformação da vida humana. Quais serão seus efeitos futuros, é um problema aberto à conjectura, </w:t>
      </w:r>
      <w:r w:rsidR="00043236" w:rsidRPr="00934DB6">
        <w:rPr>
          <w:rFonts w:ascii="Galliard BT" w:hAnsi="Galliard BT"/>
          <w:b/>
          <w:bCs/>
          <w:color w:val="FF0000"/>
          <w:sz w:val="22"/>
          <w:szCs w:val="22"/>
        </w:rPr>
        <w:t>[1:20]</w:t>
      </w:r>
      <w:r w:rsidR="00043236" w:rsidRPr="00934DB6">
        <w:rPr>
          <w:rFonts w:ascii="Galliard BT" w:hAnsi="Galliard BT"/>
          <w:color w:val="000000"/>
          <w:sz w:val="22"/>
          <w:szCs w:val="22"/>
        </w:rPr>
        <w:t xml:space="preserve"> mas possivelmente um estudo dos seus efeitos até o presente momento pode tornar essa conjectura um pouco menos arriscada. Os efeitos da ciência são vários e de tipos muito diferentes. Há efeitos intelectuais diretos, por exemplo a dissipação ou o </w:t>
      </w:r>
      <w:r w:rsidR="00AE657A">
        <w:rPr>
          <w:rFonts w:ascii="Galliard BT" w:hAnsi="Galliard BT"/>
          <w:color w:val="000000"/>
          <w:sz w:val="22"/>
          <w:szCs w:val="22"/>
        </w:rPr>
        <w:t>banimento</w:t>
      </w:r>
      <w:r w:rsidR="00043236" w:rsidRPr="00934DB6">
        <w:rPr>
          <w:rFonts w:ascii="Galliard BT" w:hAnsi="Galliard BT"/>
          <w:color w:val="000000"/>
          <w:sz w:val="22"/>
          <w:szCs w:val="22"/>
        </w:rPr>
        <w:t xml:space="preserve"> de muitas crenças tradicionais e a adoção de outras crenças sugeridas pela adoção do método científico. Em seguida há efeitos na técnica da indústria e da guerra. Em seguida, principalmente como </w:t>
      </w:r>
      <w:r w:rsidR="00AA4603" w:rsidRPr="00934DB6">
        <w:rPr>
          <w:rFonts w:ascii="Galliard BT" w:hAnsi="Galliard BT"/>
          <w:color w:val="000000"/>
          <w:sz w:val="22"/>
          <w:szCs w:val="22"/>
        </w:rPr>
        <w:t>conseqüência</w:t>
      </w:r>
      <w:r w:rsidR="00043236" w:rsidRPr="00934DB6">
        <w:rPr>
          <w:rFonts w:ascii="Galliard BT" w:hAnsi="Galliard BT"/>
          <w:color w:val="000000"/>
          <w:sz w:val="22"/>
          <w:szCs w:val="22"/>
        </w:rPr>
        <w:t xml:space="preserve"> das novas técnicas, há mudanças profundas na organização social que estão gradualmente produzindo mudanças políticas correspondentes. Finalmente, como um resultado do novo controle sobre o ambiente que o conhecimento </w:t>
      </w:r>
      <w:r w:rsidR="00AE657A">
        <w:rPr>
          <w:rFonts w:ascii="Galliard BT" w:hAnsi="Galliard BT"/>
          <w:color w:val="000000"/>
          <w:sz w:val="22"/>
          <w:szCs w:val="22"/>
        </w:rPr>
        <w:t xml:space="preserve">cientifico </w:t>
      </w:r>
      <w:r w:rsidR="00043236" w:rsidRPr="00934DB6">
        <w:rPr>
          <w:rFonts w:ascii="Galliard BT" w:hAnsi="Galliard BT"/>
          <w:color w:val="000000"/>
          <w:sz w:val="22"/>
          <w:szCs w:val="22"/>
        </w:rPr>
        <w:t xml:space="preserve">criou, uma nova filosofia está crescendo e se desenvolvendo, que envolve uma concepção alterada do lugar do homem no universo. Eu vou tratar sucessivamente destes aspectos dos efeitos da ciência na vida humana. Em primeiro lugar, eu vou contar seu efeito puramente intelectual, como um dissolvente de crenças tradicionais sem fundamento, tais como a bruxaria. Em seguida eu vou considerar a técnica científica especialmente a partir da revolução industrial. Finalmente, eu vou apresentar a filosofia que é sugerida pelos triunfos da ciência, e vou argumentar que essa filosofia, se não for restringida, pode inspirar uma forma de ignorância a partir da qual </w:t>
      </w:r>
      <w:r w:rsidR="00AA4603" w:rsidRPr="00934DB6">
        <w:rPr>
          <w:rFonts w:ascii="Galliard BT" w:hAnsi="Galliard BT"/>
          <w:color w:val="000000"/>
          <w:sz w:val="22"/>
          <w:szCs w:val="22"/>
        </w:rPr>
        <w:t>conseqüências</w:t>
      </w:r>
      <w:r w:rsidR="00043236" w:rsidRPr="00934DB6">
        <w:rPr>
          <w:rFonts w:ascii="Galliard BT" w:hAnsi="Galliard BT"/>
          <w:color w:val="000000"/>
          <w:sz w:val="22"/>
          <w:szCs w:val="22"/>
        </w:rPr>
        <w:t xml:space="preserve"> desastrosas podem resultar.</w:t>
      </w:r>
      <w:r w:rsidR="00AE657A">
        <w:rPr>
          <w:rFonts w:ascii="Galliard BT" w:hAnsi="Galliard BT"/>
          <w:color w:val="000000"/>
          <w:sz w:val="22"/>
          <w:szCs w:val="22"/>
        </w:rPr>
        <w:t>”</w:t>
      </w:r>
    </w:p>
    <w:p w:rsidR="00043236" w:rsidRPr="00934DB6" w:rsidRDefault="00043236" w:rsidP="001E151B">
      <w:pPr>
        <w:tabs>
          <w:tab w:val="left" w:pos="709"/>
        </w:tabs>
        <w:ind w:left="709"/>
        <w:jc w:val="both"/>
        <w:rPr>
          <w:rFonts w:ascii="Galliard BT" w:hAnsi="Galliard BT"/>
          <w:color w:val="000000"/>
          <w:sz w:val="22"/>
          <w:szCs w:val="22"/>
        </w:rPr>
      </w:pPr>
    </w:p>
    <w:p w:rsidR="00043236" w:rsidRPr="00934DB6" w:rsidRDefault="00AE657A" w:rsidP="001E151B">
      <w:pPr>
        <w:tabs>
          <w:tab w:val="left" w:pos="709"/>
        </w:tabs>
        <w:ind w:left="709"/>
        <w:jc w:val="both"/>
        <w:rPr>
          <w:rFonts w:ascii="Galliard BT" w:hAnsi="Galliard BT"/>
          <w:color w:val="000000"/>
          <w:sz w:val="22"/>
          <w:szCs w:val="22"/>
        </w:rPr>
      </w:pPr>
      <w:r>
        <w:rPr>
          <w:rFonts w:ascii="Galliard BT" w:hAnsi="Galliard BT"/>
          <w:color w:val="000000"/>
          <w:sz w:val="22"/>
          <w:szCs w:val="22"/>
        </w:rPr>
        <w:t>“</w:t>
      </w:r>
      <w:r w:rsidR="00043236" w:rsidRPr="00934DB6">
        <w:rPr>
          <w:rFonts w:ascii="Galliard BT" w:hAnsi="Galliard BT"/>
          <w:color w:val="000000"/>
          <w:sz w:val="22"/>
          <w:szCs w:val="22"/>
        </w:rPr>
        <w:t xml:space="preserve">O estudo da antropologia nos tornou vividamente conscientes da massa de crenças infundadas que influenciam as vidas de seres humanos não civilizados. A doença é atribuída a feitiçaria, o fracasso nas colheitas a deuses raivosos ou demônios malignos. Pensa-se que o sacrifício humano promove a vitória na guerra e a fertilidade do solo. Acredita-se que eclipse e cometas pressagiam desastres. A vida do selvagem é confinada por tabus, e pensa-se que as </w:t>
      </w:r>
      <w:r w:rsidR="00AA4603" w:rsidRPr="00934DB6">
        <w:rPr>
          <w:rFonts w:ascii="Galliard BT" w:hAnsi="Galliard BT"/>
          <w:color w:val="000000"/>
          <w:sz w:val="22"/>
          <w:szCs w:val="22"/>
        </w:rPr>
        <w:t>conseqüências</w:t>
      </w:r>
      <w:r w:rsidR="00043236" w:rsidRPr="00934DB6">
        <w:rPr>
          <w:rFonts w:ascii="Galliard BT" w:hAnsi="Galliard BT"/>
          <w:color w:val="000000"/>
          <w:sz w:val="22"/>
          <w:szCs w:val="22"/>
        </w:rPr>
        <w:t xml:space="preserve"> de se infringir um tabu são terríveis. Algumas partes desta perspectiva primitiva feneceram cedo nas regiões nas quais a civilização começou. Há traços de sacrifício humano no Velho Testamento. Por exemplo, as histórias da </w:t>
      </w:r>
      <w:r w:rsidR="00AA4603" w:rsidRPr="00934DB6">
        <w:rPr>
          <w:rFonts w:ascii="Galliard BT" w:hAnsi="Galliard BT"/>
          <w:color w:val="000000"/>
          <w:sz w:val="22"/>
          <w:szCs w:val="22"/>
        </w:rPr>
        <w:t>filha</w:t>
      </w:r>
      <w:r w:rsidR="00043236" w:rsidRPr="00934DB6">
        <w:rPr>
          <w:rFonts w:ascii="Galliard BT" w:hAnsi="Galliard BT"/>
          <w:color w:val="000000"/>
          <w:sz w:val="22"/>
          <w:szCs w:val="22"/>
        </w:rPr>
        <w:t xml:space="preserve"> de Jefta e da história de Abraão e Isaac. Mas acerca do tempo em que os judeus se tornaram completamente históricos, eles abandonaram a prática. Os gregos abandonaram-na acerca do sétimo século antes de Cristo, mas o cartaginenses ainda a praticavam durante as guerras púnicas. A decadência do sacrifício humano nos países mediterrâneos não é atribuível à ciência, mas presumivelmente a sentimentos humanitários. Em outros aspectos, porém, a ciência tem sido a principal causa em banir superstições primitivas. Os eclipses foram os primeiros fenômenos naturais a escapar do campo da superstição e a entrar no campo das ciências. Os babilônios eram capazes de predizê-los, embora, no que tange os eclipses solares, as suas predições nem sempre eram corretas.  </w:t>
      </w:r>
      <w:r w:rsidRPr="00934DB6">
        <w:rPr>
          <w:rFonts w:ascii="Galliard BT" w:hAnsi="Galliard BT"/>
          <w:color w:val="000000"/>
          <w:sz w:val="22"/>
          <w:szCs w:val="22"/>
        </w:rPr>
        <w:t>No entanto, os sacerdotes mantinham secretos estes conhecimentos</w:t>
      </w:r>
      <w:r>
        <w:rPr>
          <w:rFonts w:ascii="Galliard BT" w:hAnsi="Galliard BT"/>
          <w:color w:val="000000"/>
          <w:sz w:val="22"/>
          <w:szCs w:val="22"/>
        </w:rPr>
        <w:t xml:space="preserve"> e usavam</w:t>
      </w:r>
      <w:r w:rsidRPr="00934DB6">
        <w:rPr>
          <w:rFonts w:ascii="Galliard BT" w:hAnsi="Galliard BT"/>
          <w:color w:val="000000"/>
          <w:sz w:val="22"/>
          <w:szCs w:val="22"/>
        </w:rPr>
        <w:t xml:space="preserve"> como meio de aumentar o</w:t>
      </w:r>
      <w:r>
        <w:rPr>
          <w:rFonts w:ascii="Galliard BT" w:hAnsi="Galliard BT"/>
          <w:color w:val="000000"/>
          <w:sz w:val="22"/>
          <w:szCs w:val="22"/>
        </w:rPr>
        <w:t xml:space="preserve"> seu domínio sobre a população.”</w:t>
      </w:r>
    </w:p>
    <w:p w:rsidR="00043236" w:rsidRPr="00934DB6" w:rsidRDefault="00043236" w:rsidP="001E151B">
      <w:pPr>
        <w:jc w:val="both"/>
        <w:rPr>
          <w:rFonts w:ascii="Galliard BT" w:hAnsi="Galliard BT"/>
          <w:color w:val="000000"/>
        </w:rPr>
      </w:pPr>
    </w:p>
    <w:p w:rsidR="00043236" w:rsidRPr="00934DB6" w:rsidRDefault="00043236" w:rsidP="001E151B">
      <w:pPr>
        <w:jc w:val="both"/>
        <w:rPr>
          <w:rFonts w:ascii="Galliard BT" w:hAnsi="Galliard BT"/>
          <w:color w:val="000000"/>
        </w:rPr>
      </w:pPr>
      <w:r w:rsidRPr="00934DB6">
        <w:rPr>
          <w:rFonts w:ascii="Galliard BT" w:hAnsi="Galliard BT"/>
          <w:color w:val="000000"/>
        </w:rPr>
        <w:t xml:space="preserve">Evidentemente há duas maneiras de ler este texto. Você pode lê-lo como uma amostra da filosofia do próprio Bertrand Russel, se você está interessado em filosofia do Bertrand Russel. Você vai ver que um dos elementos dessa filosofia é a confiança no método científico como um meio de resolver questões filosóficas tradicionais e um meio de reorientar a cultura em geral e introduzir na convivência humana um elemento de maior ordem, racionalidade etc. Também podemos ler de outra maneira, que é perguntar se o que ele está dizendo é verdade. É claro que se primeiro estudamos a filosofia inteira de um sujeito e depois vamos verificar se ela diz a verdade, isso será extremamente difícil. A verificação tem de ser feita praticamente linha por linha. Essas duas leituras estão </w:t>
      </w:r>
      <w:r w:rsidR="00AA4603" w:rsidRPr="00934DB6">
        <w:rPr>
          <w:rFonts w:ascii="Galliard BT" w:hAnsi="Galliard BT"/>
          <w:color w:val="000000"/>
        </w:rPr>
        <w:t>freqüentemente</w:t>
      </w:r>
      <w:r w:rsidRPr="00934DB6">
        <w:rPr>
          <w:rFonts w:ascii="Galliard BT" w:hAnsi="Galliard BT"/>
          <w:color w:val="000000"/>
        </w:rPr>
        <w:t xml:space="preserve"> numa tensão, porque por um lado você quer compreender a </w:t>
      </w:r>
      <w:r w:rsidR="00AE657A" w:rsidRPr="00934DB6">
        <w:rPr>
          <w:rFonts w:ascii="Galliard BT" w:hAnsi="Galliard BT"/>
          <w:color w:val="000000"/>
        </w:rPr>
        <w:t>intenção</w:t>
      </w:r>
      <w:r w:rsidRPr="00934DB6">
        <w:rPr>
          <w:rFonts w:ascii="Galliard BT" w:hAnsi="Galliard BT"/>
          <w:color w:val="000000"/>
        </w:rPr>
        <w:t xml:space="preserve"> do sujeito, compreender o que ele está querendo dizer sem você interferir no raciocínio dele. Por outro lado, quando há afirmações ali que não batem com a sua experiência, você fica numa situação de desconforto mental. Uma boa leitura de obras filosóficas terá de levar em conta esta tensão e um bom critério para você selecionar as suas leituras filosóficas é que as obras verdadeiramente grandes da filosofia reduzem essa tensão ao mínimo indispensável. Quer dizer que para você compreender a filosofia do indivíduo você não será obrigado a engolir muitos erros ou minhas inverdades para no fim você compreender a </w:t>
      </w:r>
      <w:r w:rsidR="00AA4603" w:rsidRPr="00934DB6">
        <w:rPr>
          <w:rFonts w:ascii="Galliard BT" w:hAnsi="Galliard BT"/>
          <w:color w:val="000000"/>
        </w:rPr>
        <w:t>intenção</w:t>
      </w:r>
      <w:r w:rsidRPr="00934DB6">
        <w:rPr>
          <w:rFonts w:ascii="Galliard BT" w:hAnsi="Galliard BT"/>
          <w:color w:val="000000"/>
        </w:rPr>
        <w:t xml:space="preserve"> geral com o qual o indivíduo disse isto ou aquilo.</w:t>
      </w:r>
    </w:p>
    <w:p w:rsidR="00043236" w:rsidRPr="00934DB6" w:rsidRDefault="00043236" w:rsidP="001E151B">
      <w:pPr>
        <w:jc w:val="both"/>
        <w:rPr>
          <w:rFonts w:ascii="Galliard BT" w:hAnsi="Galliard BT"/>
          <w:color w:val="000000"/>
        </w:rPr>
      </w:pPr>
    </w:p>
    <w:p w:rsidR="00043236" w:rsidRPr="00934DB6" w:rsidRDefault="00043236" w:rsidP="001E151B">
      <w:pPr>
        <w:jc w:val="both"/>
        <w:rPr>
          <w:rFonts w:ascii="Galliard BT" w:hAnsi="Galliard BT"/>
          <w:color w:val="000000"/>
        </w:rPr>
      </w:pPr>
      <w:r w:rsidRPr="00934DB6">
        <w:rPr>
          <w:rFonts w:ascii="Galliard BT" w:hAnsi="Galliard BT"/>
          <w:color w:val="000000"/>
        </w:rPr>
        <w:t xml:space="preserve">Esta semana eu recebi uma carta de um indivíduo que tinha estudado a filosofia de Emmanuel Mounier durante muitos anos e produziu na USP uma tese de 804 páginas sobre este assunto. Eu há mais de quarenta anos atrás li dois livros de Emmanuel Mounier, mais uns textinhos pequenos, e eu perdi todo meu interesse por esta filosofia no instante em que eu topei com esta frase: “A tarefa do padre católico é colaborar para a construção do mundo socialista”. O que a gente pode responder diante disto? Não, não é isso. Claro, podemos passar o resto da vida averiguando todo o trabalho intelectual que Emmanuel Mounier teve para chegar esta conclusão. Só que eu digo que isto não interessa. Se a conclusão é demasiado imbecil, a </w:t>
      </w:r>
      <w:r w:rsidR="00AA4603" w:rsidRPr="00934DB6">
        <w:rPr>
          <w:rFonts w:ascii="Galliard BT" w:hAnsi="Galliard BT"/>
          <w:color w:val="000000"/>
        </w:rPr>
        <w:t>parafernália</w:t>
      </w:r>
      <w:r w:rsidRPr="00934DB6">
        <w:rPr>
          <w:rFonts w:ascii="Galliard BT" w:hAnsi="Galliard BT"/>
          <w:color w:val="000000"/>
        </w:rPr>
        <w:t xml:space="preserve"> intelectual que o indivíduo tenha mobilizado para </w:t>
      </w:r>
      <w:r w:rsidRPr="00934DB6">
        <w:rPr>
          <w:rFonts w:ascii="Galliard BT" w:hAnsi="Galliard BT"/>
          <w:b/>
          <w:bCs/>
          <w:color w:val="FF0000"/>
          <w:sz w:val="16"/>
          <w:szCs w:val="16"/>
        </w:rPr>
        <w:t>[1:30]</w:t>
      </w:r>
      <w:r w:rsidRPr="00934DB6">
        <w:rPr>
          <w:rFonts w:ascii="Galliard BT" w:hAnsi="Galliard BT"/>
          <w:color w:val="000000"/>
        </w:rPr>
        <w:t xml:space="preserve"> chegar a esta conclusão perde todo o interesse, a não ser histórico. Afinal Emmanuel Mounier é um cara que teve influência na França, teve um monte de discípulos, e a influência dele foi </w:t>
      </w:r>
      <w:r w:rsidR="00AA4603" w:rsidRPr="00934DB6">
        <w:rPr>
          <w:rFonts w:ascii="Galliard BT" w:hAnsi="Galliard BT"/>
          <w:color w:val="000000"/>
        </w:rPr>
        <w:t>decisivo no Concílio Vaticano</w:t>
      </w:r>
      <w:r w:rsidRPr="00934DB6">
        <w:rPr>
          <w:rFonts w:ascii="Galliard BT" w:hAnsi="Galliard BT"/>
          <w:color w:val="000000"/>
        </w:rPr>
        <w:t xml:space="preserve"> II – influência dos discípulos</w:t>
      </w:r>
      <w:r w:rsidR="00AE657A">
        <w:rPr>
          <w:rFonts w:ascii="Galliard BT" w:hAnsi="Galliard BT"/>
          <w:color w:val="000000"/>
        </w:rPr>
        <w:t xml:space="preserve"> dele</w:t>
      </w:r>
      <w:r w:rsidRPr="00934DB6">
        <w:rPr>
          <w:rFonts w:ascii="Galliard BT" w:hAnsi="Galliard BT"/>
          <w:color w:val="000000"/>
        </w:rPr>
        <w:t xml:space="preserve">, seguidores e amigos, entre os quais Jacques Maritain. Então historicamente tem alguma importância, mas intelectualmente você não vai ganhar nada com aquilo. Na hora em que eu estava lendo a carta do cidadão eu disse, puxa, ele passou anos estudando um filósofo pequeniníssimo e escreveu 804 páginas. Eu passei vários anos estudando o maior dos filósofos, que é Aristóteles, e condensei minhas conclusões em 120 páginas. Isso aí é uma diferença irredutível. Eu não posso discutir com um sujeito que escreveu 804 páginas sobre Emmanuel Mounier porque, primeiro, teria de continuar lendo Emmanuel Mounier; segundo, ler as 804 páginas. </w:t>
      </w:r>
      <w:r w:rsidR="00AE657A" w:rsidRPr="00934DB6">
        <w:rPr>
          <w:rFonts w:ascii="Galliard BT" w:hAnsi="Galliard BT"/>
          <w:color w:val="000000"/>
        </w:rPr>
        <w:t>Olha</w:t>
      </w:r>
      <w:r w:rsidR="00AE657A">
        <w:rPr>
          <w:rFonts w:ascii="Galliard BT" w:hAnsi="Galliard BT"/>
          <w:color w:val="000000"/>
        </w:rPr>
        <w:t>,</w:t>
      </w:r>
      <w:r w:rsidRPr="00934DB6">
        <w:rPr>
          <w:rFonts w:ascii="Galliard BT" w:hAnsi="Galliard BT"/>
          <w:color w:val="000000"/>
        </w:rPr>
        <w:t xml:space="preserve"> isso não vai valer a pena, não vai levar a nada. A não ser que você esteja muito interessado na história da França daquele período, o que não é o meu caso. Filosoficamente isso é irrelevante. Isso é um critério que eu tenho. Toda filosofia, em princípio, tem um esforço de unidade. Então eu defini a filosofia como busca da unidade do conhecimento na unidade da consciência e vice-versa.</w:t>
      </w:r>
      <w:r w:rsidR="00182875">
        <w:rPr>
          <w:rFonts w:ascii="Galliard BT" w:hAnsi="Galliard BT"/>
          <w:color w:val="000000"/>
        </w:rPr>
        <w:t xml:space="preserve"> É um esforço de unificação;</w:t>
      </w:r>
      <w:r w:rsidRPr="00934DB6">
        <w:rPr>
          <w:rFonts w:ascii="Galliard BT" w:hAnsi="Galliard BT"/>
          <w:color w:val="000000"/>
        </w:rPr>
        <w:t xml:space="preserve"> Esforço que jamais se completa, mas que também jamais cessa. Ele tem de estar presente em cada linha do que o sujeito está dizendo. Então, uma coisa é buscar a unidade do pensamento do cara, e para isso você tem de ler a obra inteira ou quase inteira. Mas, por outro lado,</w:t>
      </w:r>
      <w:r w:rsidR="00AE657A" w:rsidRPr="00934DB6">
        <w:rPr>
          <w:rFonts w:ascii="Galliard BT" w:hAnsi="Galliard BT"/>
          <w:color w:val="000000"/>
        </w:rPr>
        <w:t xml:space="preserve"> </w:t>
      </w:r>
      <w:r w:rsidRPr="00934DB6">
        <w:rPr>
          <w:rFonts w:ascii="Galliard BT" w:hAnsi="Galliard BT"/>
          <w:color w:val="000000"/>
        </w:rPr>
        <w:t xml:space="preserve">você não vai poder se afastar muito da realidade tal como você a conhece, porque cada vez que o camarada disser alguma coisa que contraria de cara o que você tá dizendo, você vai acumulando um desconforto. Quanto de desconforto eu consigo </w:t>
      </w:r>
      <w:r w:rsidR="00AA4603" w:rsidRPr="00934DB6">
        <w:rPr>
          <w:rFonts w:ascii="Galliard BT" w:hAnsi="Galliard BT"/>
          <w:color w:val="000000"/>
        </w:rPr>
        <w:t>agüentar</w:t>
      </w:r>
      <w:r w:rsidRPr="00934DB6">
        <w:rPr>
          <w:rFonts w:ascii="Galliard BT" w:hAnsi="Galliard BT"/>
          <w:color w:val="000000"/>
        </w:rPr>
        <w:t xml:space="preserve"> até terminar de ler a obra inteira do cara? Quando o sujeito passou de vinte páginas e está exigindo isso de você, você fala</w:t>
      </w:r>
      <w:r w:rsidR="00182875">
        <w:rPr>
          <w:rFonts w:ascii="Galliard BT" w:hAnsi="Galliard BT"/>
          <w:color w:val="000000"/>
        </w:rPr>
        <w:t>:</w:t>
      </w:r>
      <w:r w:rsidRPr="00934DB6">
        <w:rPr>
          <w:rFonts w:ascii="Galliard BT" w:hAnsi="Galliard BT"/>
          <w:color w:val="000000"/>
        </w:rPr>
        <w:t xml:space="preserve"> pô</w:t>
      </w:r>
      <w:r w:rsidR="00182875">
        <w:rPr>
          <w:rFonts w:ascii="Galliard BT" w:hAnsi="Galliard BT"/>
          <w:color w:val="000000"/>
        </w:rPr>
        <w:t>!</w:t>
      </w:r>
      <w:r w:rsidRPr="00934DB6">
        <w:rPr>
          <w:rFonts w:ascii="Galliard BT" w:hAnsi="Galliard BT"/>
          <w:color w:val="000000"/>
        </w:rPr>
        <w:t xml:space="preserve"> tá de sacanagem! Então encosta isso e não me interesso mais por esse filósofo porque no mínimo ele está me criando problema. Em vez de esclarecer a minha inteligência, ele está acumulando obscuridades e problemas sem solução. Está fazendo um monte de pegadinhas. </w:t>
      </w:r>
    </w:p>
    <w:p w:rsidR="00043236" w:rsidRPr="00934DB6" w:rsidRDefault="00043236" w:rsidP="001E151B">
      <w:pPr>
        <w:jc w:val="both"/>
        <w:rPr>
          <w:rFonts w:ascii="Galliard BT" w:hAnsi="Galliard BT"/>
          <w:color w:val="000000"/>
        </w:rPr>
      </w:pPr>
    </w:p>
    <w:p w:rsidR="00043236" w:rsidRPr="00934DB6" w:rsidRDefault="00182875" w:rsidP="001E151B">
      <w:pPr>
        <w:jc w:val="both"/>
        <w:rPr>
          <w:rFonts w:ascii="Galliard BT" w:hAnsi="Galliard BT"/>
          <w:color w:val="000000"/>
        </w:rPr>
      </w:pPr>
      <w:r w:rsidRPr="00934DB6">
        <w:rPr>
          <w:rFonts w:ascii="Galliard BT" w:hAnsi="Galliard BT"/>
          <w:color w:val="000000"/>
        </w:rPr>
        <w:t>Há um tempo</w:t>
      </w:r>
      <w:r w:rsidR="00043236" w:rsidRPr="00934DB6">
        <w:rPr>
          <w:rFonts w:ascii="Galliard BT" w:hAnsi="Galliard BT"/>
          <w:color w:val="000000"/>
        </w:rPr>
        <w:t xml:space="preserve"> </w:t>
      </w:r>
      <w:r>
        <w:rPr>
          <w:rFonts w:ascii="Galliard BT" w:hAnsi="Galliard BT"/>
          <w:color w:val="000000"/>
        </w:rPr>
        <w:t xml:space="preserve">atrás, </w:t>
      </w:r>
      <w:r w:rsidR="00043236" w:rsidRPr="00934DB6">
        <w:rPr>
          <w:rFonts w:ascii="Galliard BT" w:hAnsi="Galliard BT"/>
          <w:color w:val="000000"/>
        </w:rPr>
        <w:t xml:space="preserve">eu </w:t>
      </w:r>
      <w:r>
        <w:rPr>
          <w:rFonts w:ascii="Galliard BT" w:hAnsi="Galliard BT"/>
          <w:color w:val="000000"/>
        </w:rPr>
        <w:t>observei</w:t>
      </w:r>
      <w:r w:rsidR="00043236" w:rsidRPr="00934DB6">
        <w:rPr>
          <w:rFonts w:ascii="Galliard BT" w:hAnsi="Galliard BT"/>
          <w:color w:val="000000"/>
        </w:rPr>
        <w:t xml:space="preserve"> que há duas maneiras de você embrulhar a platéia. A primeira é você fazer um edifício inteiro de razões, argumentos etc., tudo verdadeiro, só que com uma premissa falsa escondida ali no meio. A outra é você mentir em todas as linhas, de maneira que para conferir aquilo seria preciso tanta atenção que não vale a pena. Então você vai passando por cima e engolindo as coisas erradas até o ponto em que você fica intoxicado. Eu chamo esses dois métodos de camuflagem e  intoxicação. O Bertrand Russel vai obviamente pela intoxicação. Isso quer dizer que em três ou quatro páginas tem tanto erro e tanto problema, problemas que ele passa por cima fingindo que não percebeu, e fazendo afirmações peremptórias onde no máximo caberia um ponto de interrogação. E se você continuar aceitando aquilo, você já está intoxicado no fim de três páginas.</w:t>
      </w:r>
    </w:p>
    <w:p w:rsidR="00043236" w:rsidRPr="00934DB6" w:rsidRDefault="00043236" w:rsidP="001E151B">
      <w:pPr>
        <w:jc w:val="both"/>
        <w:rPr>
          <w:rFonts w:ascii="Galliard BT" w:hAnsi="Galliard BT"/>
          <w:color w:val="000000"/>
        </w:rPr>
      </w:pPr>
    </w:p>
    <w:p w:rsidR="00043236" w:rsidRPr="00934DB6" w:rsidRDefault="00043236" w:rsidP="001E151B">
      <w:pPr>
        <w:jc w:val="both"/>
        <w:rPr>
          <w:rFonts w:ascii="Galliard BT" w:hAnsi="Galliard BT"/>
          <w:color w:val="000000"/>
        </w:rPr>
      </w:pPr>
      <w:r w:rsidRPr="00934DB6">
        <w:rPr>
          <w:rFonts w:ascii="Galliard BT" w:hAnsi="Galliard BT"/>
          <w:color w:val="000000"/>
        </w:rPr>
        <w:t xml:space="preserve">Ele diz que a ciência desempenha um papel de mudança revolucionária da sociedade e que ao mesmo tempo um dos elementos fundamentais dessa mudança consiste em você dissipar crenças absurdas ou errôneas de ordem tradicional, as quais a ciência substitui com a sua versão dos acontecimentos. Por outro lado, logo no começo, ele admite que está se formando uma nova filosofia científica, que se ela não for desafiada pode levar a uma forma de </w:t>
      </w:r>
      <w:r w:rsidRPr="00934DB6">
        <w:rPr>
          <w:rFonts w:ascii="Galliard BT" w:hAnsi="Galliard BT"/>
          <w:i/>
          <w:iCs/>
          <w:color w:val="000000"/>
        </w:rPr>
        <w:t>unwisdom</w:t>
      </w:r>
      <w:r w:rsidRPr="00934DB6">
        <w:rPr>
          <w:rFonts w:ascii="Galliard BT" w:hAnsi="Galliard BT"/>
          <w:color w:val="000000"/>
        </w:rPr>
        <w:t xml:space="preserve">, que é uma espécie de anti-sabedoria com </w:t>
      </w:r>
      <w:r w:rsidR="00AA4603" w:rsidRPr="00934DB6">
        <w:rPr>
          <w:rFonts w:ascii="Galliard BT" w:hAnsi="Galliard BT"/>
          <w:color w:val="000000"/>
        </w:rPr>
        <w:t>conseqüências</w:t>
      </w:r>
      <w:r w:rsidRPr="00934DB6">
        <w:rPr>
          <w:rFonts w:ascii="Galliard BT" w:hAnsi="Galliard BT"/>
          <w:color w:val="000000"/>
        </w:rPr>
        <w:t xml:space="preserve"> desastrosas. Ele vai advertir também contra os perigos do pensamento científico mais adiante. Porém, do meu ponto de vista, o primeiro perigo do pensamento científico é, justamente, o de você acreditar na história da ciência tal como el</w:t>
      </w:r>
      <w:r w:rsidR="00182875">
        <w:rPr>
          <w:rFonts w:ascii="Galliard BT" w:hAnsi="Galliard BT"/>
          <w:color w:val="000000"/>
        </w:rPr>
        <w:t>e</w:t>
      </w:r>
      <w:r w:rsidRPr="00934DB6">
        <w:rPr>
          <w:rFonts w:ascii="Galliard BT" w:hAnsi="Galliard BT"/>
          <w:color w:val="000000"/>
        </w:rPr>
        <w:t xml:space="preserve"> a está contando – a história da ciência dentro do contexto cultural e social – como se fossem favas contadas. Como se fosse uma coisa que não implica problema nenhum, está tudo claro, tudo está compreendido. As pessoas acreditam realmente que compreendem isto. Ora, havia supe</w:t>
      </w:r>
      <w:r w:rsidR="00182875">
        <w:rPr>
          <w:rFonts w:ascii="Galliard BT" w:hAnsi="Galliard BT"/>
          <w:color w:val="000000"/>
        </w:rPr>
        <w:t>rstições, havia crenças mágicas</w:t>
      </w:r>
      <w:r w:rsidRPr="00934DB6">
        <w:rPr>
          <w:rFonts w:ascii="Galliard BT" w:hAnsi="Galliard BT"/>
          <w:color w:val="000000"/>
        </w:rPr>
        <w:t xml:space="preserve"> etc. Veio a ciência e dissipou tudo isso e substitui por um conjunto de crenças mais razoáveis e fundamentadas. Portanto houve um trabalho de esclarecimento. Passagem das trevas para a claridade. Ele diz aqui: “O estudo da antropologia nos tornou vividamente conscientes da massa de crenças infundadas que influenciam as vidas dos seres humanos não-civilizados. A doença é atribuída </w:t>
      </w:r>
      <w:r w:rsidR="00AA4603" w:rsidRPr="00934DB6">
        <w:rPr>
          <w:rFonts w:ascii="Galliard BT" w:hAnsi="Galliard BT"/>
          <w:color w:val="000000"/>
        </w:rPr>
        <w:t>à</w:t>
      </w:r>
      <w:r w:rsidRPr="00934DB6">
        <w:rPr>
          <w:rFonts w:ascii="Galliard BT" w:hAnsi="Galliard BT"/>
          <w:color w:val="000000"/>
        </w:rPr>
        <w:t xml:space="preserve"> feitiçaria, o fracasso nas colheitas a deuses raivosos ou demônios malignos.” Você conhece algum estudo científico que tenha sido feito para provar que a feitiçaria não funciona? Resposta: nunca, nenhum. Isso nunca foi testado. Então você não pode dizer que a ciência impugnou algo que ela não estudou. O que a ciência faz é simplesmente substituir uma certa visão de conjunto, uma certa cosmovisão, por outra. Mas não testar uma contra a outra. Ao contrário, todas as vezes que se tentou estudar alguma coisa sobre esses fenômenos mágicos, de feitiçaria etc,</w:t>
      </w:r>
      <w:r w:rsidR="00182875" w:rsidRPr="00934DB6">
        <w:rPr>
          <w:rFonts w:ascii="Galliard BT" w:hAnsi="Galliard BT"/>
          <w:color w:val="000000"/>
        </w:rPr>
        <w:t xml:space="preserve"> </w:t>
      </w:r>
      <w:r w:rsidRPr="00934DB6">
        <w:rPr>
          <w:rFonts w:ascii="Galliard BT" w:hAnsi="Galliard BT"/>
          <w:color w:val="000000"/>
        </w:rPr>
        <w:t xml:space="preserve">a conclusão foi que alguma coisa aí tem. Esses fenômenos não são inexistentes, o que você não tem é </w:t>
      </w:r>
      <w:r w:rsidR="00182875">
        <w:rPr>
          <w:rFonts w:ascii="Galliard BT" w:hAnsi="Galliard BT"/>
          <w:color w:val="000000"/>
        </w:rPr>
        <w:t>uma</w:t>
      </w:r>
      <w:r w:rsidRPr="00934DB6">
        <w:rPr>
          <w:rFonts w:ascii="Galliard BT" w:hAnsi="Galliard BT"/>
          <w:color w:val="000000"/>
        </w:rPr>
        <w:t xml:space="preserve"> explicação científica para eles. Porém entre uma coisa ser fato e a coisa ter uma explicação científica a diferença é imensurável. Curiosamente, um dos hábitos que a preeminência da cultura científica no meio social moderno acarreta é as pessoas começarem a rejeitar fatos porque </w:t>
      </w:r>
      <w:r w:rsidR="00182875" w:rsidRPr="00934DB6">
        <w:rPr>
          <w:rFonts w:ascii="Galliard BT" w:hAnsi="Galliard BT"/>
          <w:color w:val="000000"/>
        </w:rPr>
        <w:t>eles não têm</w:t>
      </w:r>
      <w:r w:rsidRPr="00934DB6">
        <w:rPr>
          <w:rFonts w:ascii="Galliard BT" w:hAnsi="Galliard BT"/>
          <w:color w:val="000000"/>
        </w:rPr>
        <w:t xml:space="preserve"> explicação científica. Quando a produção científica e a importância social da ciência alcançou um certo volume, alcançou uma certa massa crítica, ela passa a se tornar a referência como autoridade capaz de separar o verdadeiro do falso. Quando se alega um fato e não há explicação científica para este fato, pressupõe-se que o fato não deve ser fato, deve ser mentira, porque senão teria explicação científica. Ora, este modo de raciocínio é inteiramente absurdo, porque ele parte do princípio de que </w:t>
      </w:r>
      <w:r w:rsidR="00AA4603" w:rsidRPr="00934DB6">
        <w:rPr>
          <w:rFonts w:ascii="Galliard BT" w:hAnsi="Galliard BT"/>
          <w:color w:val="000000"/>
        </w:rPr>
        <w:t>todos os fatos já têm</w:t>
      </w:r>
      <w:r w:rsidRPr="00934DB6">
        <w:rPr>
          <w:rFonts w:ascii="Galliard BT" w:hAnsi="Galliard BT"/>
          <w:color w:val="000000"/>
        </w:rPr>
        <w:t xml:space="preserve"> uma explicação científica e que não há fatos desconhecidos ou não há fatos não explicados. Na verdade, a ad</w:t>
      </w:r>
      <w:r w:rsidR="00182875">
        <w:rPr>
          <w:rFonts w:ascii="Galliard BT" w:hAnsi="Galliard BT"/>
          <w:color w:val="000000"/>
        </w:rPr>
        <w:t>missão do fato é preliminar à sua ex</w:t>
      </w:r>
      <w:r w:rsidRPr="00934DB6">
        <w:rPr>
          <w:rFonts w:ascii="Galliard BT" w:hAnsi="Galliard BT"/>
          <w:color w:val="000000"/>
        </w:rPr>
        <w:t xml:space="preserve">plicação científica. Não se pode buscar uma explicação científica para um fato cuja existência não se reconhece. Admitir os fatos é o pressuposto da ciência. Portanto não cabe à ciência expulsar um fato porque ela não tem uma explicação para oferecer. Isto é uma crença totalmente irracional e que está totalmente disseminada na nossa sociedade. </w:t>
      </w:r>
      <w:r w:rsidR="00E271E1">
        <w:rPr>
          <w:rFonts w:ascii="Galliard BT" w:hAnsi="Galliard BT"/>
          <w:color w:val="000000"/>
        </w:rPr>
        <w:t>[</w:t>
      </w:r>
      <w:r w:rsidRPr="00E271E1">
        <w:rPr>
          <w:rFonts w:ascii="Galliard BT" w:hAnsi="Galliard BT"/>
          <w:color w:val="000000"/>
        </w:rPr>
        <w:t>Quantas vezes em debates públicos eu não conto um fato e a pessoa responde que isto não pode ser porque não tem explicação científica</w:t>
      </w:r>
      <w:r w:rsidR="00E271E1" w:rsidRPr="00E271E1">
        <w:rPr>
          <w:rFonts w:ascii="Galliard BT" w:hAnsi="Galliard BT"/>
          <w:color w:val="000000"/>
        </w:rPr>
        <w:t>]</w:t>
      </w:r>
      <w:r w:rsidRPr="00E271E1">
        <w:rPr>
          <w:rFonts w:ascii="Galliard BT" w:hAnsi="Galliard BT"/>
          <w:color w:val="000000"/>
        </w:rPr>
        <w:t>.</w:t>
      </w:r>
      <w:r w:rsidRPr="00934DB6">
        <w:rPr>
          <w:rFonts w:ascii="Galliard BT" w:hAnsi="Galliard BT"/>
          <w:color w:val="000000"/>
        </w:rPr>
        <w:t xml:space="preserve"> Quer dizer, está invertendo a prioridade, colocando a explicação acima do fato. Esse é um dos elementos mais permanentes que compõe perante a multidão, inclusive a multidão letrada, a autoridade da ciência: a capacidade de impugnar um fato porque não tem explicação para ele. </w:t>
      </w:r>
    </w:p>
    <w:p w:rsidR="00043236" w:rsidRPr="00934DB6" w:rsidRDefault="00043236" w:rsidP="001E151B">
      <w:pPr>
        <w:jc w:val="both"/>
        <w:rPr>
          <w:rFonts w:ascii="Galliard BT" w:hAnsi="Galliard BT"/>
          <w:color w:val="000000"/>
        </w:rPr>
      </w:pPr>
    </w:p>
    <w:p w:rsidR="00043236" w:rsidRPr="00934DB6" w:rsidRDefault="00043236" w:rsidP="001E151B">
      <w:pPr>
        <w:jc w:val="both"/>
        <w:rPr>
          <w:rFonts w:ascii="Galliard BT" w:hAnsi="Galliard BT"/>
          <w:color w:val="000000"/>
        </w:rPr>
      </w:pPr>
      <w:r w:rsidRPr="00934DB6">
        <w:rPr>
          <w:rFonts w:ascii="Galliard BT" w:hAnsi="Galliard BT"/>
          <w:color w:val="000000"/>
        </w:rPr>
        <w:t xml:space="preserve">Veja </w:t>
      </w:r>
      <w:r w:rsidR="00182875">
        <w:rPr>
          <w:rFonts w:ascii="Galliard BT" w:hAnsi="Galliard BT"/>
          <w:color w:val="000000"/>
        </w:rPr>
        <w:t>no</w:t>
      </w:r>
      <w:r w:rsidRPr="00934DB6">
        <w:rPr>
          <w:rFonts w:ascii="Galliard BT" w:hAnsi="Galliard BT"/>
          <w:color w:val="000000"/>
        </w:rPr>
        <w:t xml:space="preserve"> caso aqui, por exemplo: “Os eclipses eram entendidos </w:t>
      </w:r>
      <w:r w:rsidR="00182875">
        <w:rPr>
          <w:rFonts w:ascii="Galliard BT" w:hAnsi="Galliard BT"/>
          <w:color w:val="000000"/>
        </w:rPr>
        <w:t>em</w:t>
      </w:r>
      <w:r w:rsidRPr="00934DB6">
        <w:rPr>
          <w:rFonts w:ascii="Galliard BT" w:hAnsi="Galliard BT"/>
          <w:color w:val="000000"/>
        </w:rPr>
        <w:t xml:space="preserve"> civilizações antigas como prenúncio de certos fatos humanos”. Portanto</w:t>
      </w:r>
      <w:r w:rsidR="00934DB6">
        <w:rPr>
          <w:rFonts w:ascii="Galliard BT" w:hAnsi="Galliard BT"/>
          <w:color w:val="000000"/>
        </w:rPr>
        <w:t>,</w:t>
      </w:r>
      <w:r w:rsidRPr="00934DB6">
        <w:rPr>
          <w:rFonts w:ascii="Galliard BT" w:hAnsi="Galliard BT"/>
          <w:color w:val="000000"/>
        </w:rPr>
        <w:t xml:space="preserve"> prevendo eclipses</w:t>
      </w:r>
      <w:r w:rsidR="00934DB6">
        <w:rPr>
          <w:rFonts w:ascii="Galliard BT" w:hAnsi="Galliard BT"/>
          <w:color w:val="000000"/>
        </w:rPr>
        <w:t>,</w:t>
      </w:r>
      <w:r w:rsidRPr="00934DB6">
        <w:rPr>
          <w:rFonts w:ascii="Galliard BT" w:hAnsi="Galliard BT"/>
          <w:color w:val="000000"/>
        </w:rPr>
        <w:t xml:space="preserve"> você poderia prever aqueles </w:t>
      </w:r>
      <w:r w:rsidRPr="00934DB6">
        <w:rPr>
          <w:rFonts w:ascii="Galliard BT" w:hAnsi="Galliard BT"/>
          <w:b/>
          <w:bCs/>
          <w:color w:val="FF0000"/>
          <w:sz w:val="16"/>
          <w:szCs w:val="16"/>
        </w:rPr>
        <w:t>[1:40]</w:t>
      </w:r>
      <w:r w:rsidRPr="00934DB6">
        <w:rPr>
          <w:rFonts w:ascii="Galliard BT" w:hAnsi="Galliard BT"/>
          <w:color w:val="000000"/>
        </w:rPr>
        <w:t xml:space="preserve"> fatos. “Depois veio a ciência moderna e mostrou o mecanismo astronômico de como se dão os eclipses”. Quer dizer, não é que veio um demônio e comeu a lua. É a sombra da terra que se projeta nela, porque o sol está atrás, a sombra da terra bate na lua e a faz desaparecer. Na hora que você teve essa descrição astronômica, considera-se que as previsões de acontecimentos terrestres feitos a partir de eclipses estão automaticamente impugnados. Porém, o que uma coisa tem a ver com a outra? Como a descrição astronômica de um fato celeste pode impugnar a conjecturação de seus efeitos terrestres? Isto é um perfeito </w:t>
      </w:r>
      <w:r w:rsidRPr="00934DB6">
        <w:rPr>
          <w:rFonts w:ascii="Galliard BT" w:hAnsi="Galliard BT"/>
          <w:i/>
          <w:iCs/>
          <w:color w:val="000000"/>
        </w:rPr>
        <w:t>non sequitur</w:t>
      </w:r>
      <w:r w:rsidR="00182875">
        <w:rPr>
          <w:rFonts w:ascii="Galliard BT" w:hAnsi="Galliard BT"/>
          <w:i/>
          <w:iCs/>
          <w:color w:val="000000"/>
        </w:rPr>
        <w:t xml:space="preserve"> </w:t>
      </w:r>
      <w:r w:rsidR="00182875" w:rsidRPr="00182875">
        <w:rPr>
          <w:iCs/>
          <w:color w:val="000000"/>
        </w:rPr>
        <w:t>[</w:t>
      </w:r>
      <w:r w:rsidR="00182875" w:rsidRPr="00182875">
        <w:t>não se segue que]</w:t>
      </w:r>
      <w:r w:rsidRPr="00182875">
        <w:rPr>
          <w:color w:val="000000"/>
        </w:rPr>
        <w:t>,</w:t>
      </w:r>
      <w:r w:rsidRPr="00934DB6">
        <w:rPr>
          <w:rFonts w:ascii="Galliard BT" w:hAnsi="Galliard BT"/>
          <w:color w:val="000000"/>
        </w:rPr>
        <w:t xml:space="preserve"> inteiramente absurdo. Porque você sabe medir e descrever exatamente as posições dos planetas, fica provado que eles não tem nenhum efeito sobre a terra. Isso é uma das coisas mais absurdas de todos os tempo, isso é estúpido. Então o que aconteceu? Aconteceu que, da conjecturação de causas e efeitos – ou seja, um eclipse poderia desencadear um efeito terrestre x ou y como entendiam os primitivos –, passa-se a olhar a coisa de uma outra maneira – </w:t>
      </w:r>
      <w:r w:rsidR="00182875">
        <w:rPr>
          <w:rFonts w:ascii="Galliard BT" w:hAnsi="Galliard BT"/>
          <w:color w:val="000000"/>
        </w:rPr>
        <w:t xml:space="preserve">que é </w:t>
      </w:r>
      <w:r w:rsidRPr="00934DB6">
        <w:rPr>
          <w:rFonts w:ascii="Galliard BT" w:hAnsi="Galliard BT"/>
          <w:color w:val="000000"/>
        </w:rPr>
        <w:t>astronômica. Quer dizer, o encanto da descrição astronômica se substitui à conjecturação de causas e efeitos. Ou seja, você se desinteressa de saber se existem os efeitos e você passa a ocupar a sua inteligência numa outra coisa, que é o estudo da mecânica celeste em si mesma. Você mudou de assunto, mas quem disse que quando você mudou de assunto você impugnou alguma tese anterior? Esse deslocamento do eixo de atenção, tomado como impugnação lógico-científica de alguma crença, é em si mesmo uma crendice. E uma das crendices fundamentais da cultura contemporânea. Bertrand Russel diz que mais adiante que ele vai advertir contra uma filosofia científica que, se não for desafiada, pode inspirar uma forma de anti-sabedoria</w:t>
      </w:r>
      <w:r w:rsidR="00182875">
        <w:rPr>
          <w:rFonts w:ascii="Galliard BT" w:hAnsi="Galliard BT"/>
          <w:color w:val="000000"/>
        </w:rPr>
        <w:t xml:space="preserve"> ou de ignorância</w:t>
      </w:r>
      <w:r w:rsidRPr="00934DB6">
        <w:rPr>
          <w:rFonts w:ascii="Galliard BT" w:hAnsi="Galliard BT"/>
          <w:color w:val="000000"/>
        </w:rPr>
        <w:t xml:space="preserve"> da qual podem resultar </w:t>
      </w:r>
      <w:r w:rsidR="00AA4603" w:rsidRPr="00934DB6">
        <w:rPr>
          <w:rFonts w:ascii="Galliard BT" w:hAnsi="Galliard BT"/>
          <w:color w:val="000000"/>
        </w:rPr>
        <w:t>conseqüências</w:t>
      </w:r>
      <w:r w:rsidRPr="00934DB6">
        <w:rPr>
          <w:rFonts w:ascii="Galliard BT" w:hAnsi="Galliard BT"/>
          <w:color w:val="000000"/>
        </w:rPr>
        <w:t xml:space="preserve"> desastrosas. E imediatamente ele passa a praticar essa forma de anti-sabedoria nas duas páginas seguintes. Só que, se você está lendo apenas para conhecer a filosofia de Bertrand Russel, você </w:t>
      </w:r>
      <w:r w:rsidR="00AA4603" w:rsidRPr="00934DB6">
        <w:rPr>
          <w:rFonts w:ascii="Galliard BT" w:hAnsi="Galliard BT"/>
          <w:color w:val="000000"/>
        </w:rPr>
        <w:t>o deixa</w:t>
      </w:r>
      <w:r w:rsidRPr="00934DB6">
        <w:rPr>
          <w:rFonts w:ascii="Galliard BT" w:hAnsi="Galliard BT"/>
          <w:color w:val="000000"/>
        </w:rPr>
        <w:t xml:space="preserve"> continuar falando e não se interessa em checar as afirmativas com aquilo que você sabe. Normalmente deveria ser possível ler um livro de filosofia sem você colocar em dúvida, sem você contestar nada. Mas tem certas filosofias que nos impedem de fazer isto. Porque elas exigem de nós, a cada página, novos e novos atos de fé em coisas que você sabe que não são verdadeiras – ou ao menos deveria saber que não são verdadeiras. </w:t>
      </w:r>
    </w:p>
    <w:p w:rsidR="00043236" w:rsidRPr="00934DB6" w:rsidRDefault="00043236" w:rsidP="001E151B">
      <w:pPr>
        <w:jc w:val="both"/>
        <w:rPr>
          <w:rFonts w:ascii="Galliard BT" w:hAnsi="Galliard BT"/>
          <w:color w:val="000000"/>
        </w:rPr>
      </w:pPr>
    </w:p>
    <w:p w:rsidR="00043236" w:rsidRPr="00934DB6" w:rsidRDefault="00043236" w:rsidP="001E151B">
      <w:pPr>
        <w:jc w:val="both"/>
        <w:rPr>
          <w:rFonts w:ascii="Galliard BT" w:hAnsi="Galliard BT"/>
          <w:color w:val="000000"/>
        </w:rPr>
      </w:pPr>
      <w:r w:rsidRPr="00934DB6">
        <w:rPr>
          <w:rFonts w:ascii="Galliard BT" w:hAnsi="Galliard BT"/>
          <w:color w:val="000000"/>
        </w:rPr>
        <w:t xml:space="preserve">Outra coisa: “Algumas partes da visão primitiva desapareceram cedo nas regiões em que a civilização começou. Há traços de sacrifícios humanos no Antigo Testamento etc.”. Os sacrifícios humanos desapareceram? Você pega os registros policiais dos Estados Unidos e veja a quantidade imensa de sacrifícios humanos que se fazem em rituais satânicos hoje. Em pleno florescimento da civilização. Alguém fez um estudo quantitativo para ver se isso aumentou ou diminuiu? Não, não fez. Em São Paulo eu tive ocasião de ter um contato com um investigador policial que tinha consagrado a sua vida ao estudo desses fenômenos. E ele disse que aquele negócio estava tão disseminado que eu saí dali aterrorizado. Com o número de casos que ele foi mencionando, eu falei: opa, sacrifício humano é moda! Nos Estados Unidos você entra em qualquer supermercado – você entra no Walmart – e você tem um quadro de crianças desaparecidas. Algumas desapareceram há 20, 30 anos, nunca mais foram vistas. E eu me lembro deste investigador ter me mostrado centenas de fotos de crianças mutiladas em rituais sacrificiais. Então não se pode dizer que o progresso da ciência eliminou esses rituais. Também não se pode dizer que a persistência desses sacrifícios humanos seja um sinal de atraso ou um resíduo de crenças anteriores. Por quê? Porque as pessoas que os estão praticando não são índios, não são pessoas que conservam a sua cultura primitiva. Seria preciso provar que se o sujeito está fazendo sacrifícios humanos </w:t>
      </w:r>
      <w:r w:rsidR="004C2414">
        <w:rPr>
          <w:rFonts w:ascii="Galliard BT" w:hAnsi="Galliard BT"/>
          <w:color w:val="000000"/>
        </w:rPr>
        <w:t xml:space="preserve">é porque </w:t>
      </w:r>
      <w:r w:rsidRPr="00934DB6">
        <w:rPr>
          <w:rFonts w:ascii="Galliard BT" w:hAnsi="Galliard BT"/>
          <w:color w:val="000000"/>
        </w:rPr>
        <w:t xml:space="preserve">ele é um inca ou um asteca sobrevivente. Não, não são essas pessoas. São pessoas comuns, são cidadãos americanos como quaisquer outros. Então, sem um estudo quantitativo disto, não se pode dizer que houve essa modificação. Sem contar outras formas de sacrifício humano que não são apresentadas com linguagem de ritual, mas onde o raciocínio ritualístico e mágico está subentendido. Quer dizer, quem meteu na cabeça de Adolf Hitler que ele matar milhões de judeus iria ser bom para a Alemanha? Você pode estudar sob todos os aspectos que você </w:t>
      </w:r>
      <w:r w:rsidR="004C2414" w:rsidRPr="00934DB6">
        <w:rPr>
          <w:rFonts w:ascii="Galliard BT" w:hAnsi="Galliard BT"/>
          <w:color w:val="000000"/>
        </w:rPr>
        <w:t>queira</w:t>
      </w:r>
      <w:r w:rsidRPr="00934DB6">
        <w:rPr>
          <w:rFonts w:ascii="Galliard BT" w:hAnsi="Galliard BT"/>
          <w:color w:val="000000"/>
        </w:rPr>
        <w:t xml:space="preserve"> você não encontra uma relação de causa e efeito. </w:t>
      </w:r>
      <w:r w:rsidR="004C2414" w:rsidRPr="00934DB6">
        <w:rPr>
          <w:rFonts w:ascii="Galliard BT" w:hAnsi="Galliard BT"/>
          <w:color w:val="000000"/>
        </w:rPr>
        <w:t>Os judeus estavam</w:t>
      </w:r>
      <w:r w:rsidRPr="00934DB6">
        <w:rPr>
          <w:rFonts w:ascii="Galliard BT" w:hAnsi="Galliard BT"/>
          <w:color w:val="000000"/>
        </w:rPr>
        <w:t xml:space="preserve"> tomando o dinheiro da Alemanha? Como, se eles gastavam na Alemanha mesmo? Se dissessem que existia um </w:t>
      </w:r>
      <w:r w:rsidR="004C2414">
        <w:rPr>
          <w:rFonts w:ascii="Galliard BT" w:hAnsi="Galliard BT"/>
          <w:color w:val="000000"/>
        </w:rPr>
        <w:t>E</w:t>
      </w:r>
      <w:r w:rsidRPr="00934DB6">
        <w:rPr>
          <w:rFonts w:ascii="Galliard BT" w:hAnsi="Galliard BT"/>
          <w:color w:val="000000"/>
        </w:rPr>
        <w:t>stado que estava tirando dinheiro da Alemanha e levando pra lá, sim. Mas eles não faziam isso. Então como aquela comunidade que era tão ativa economicamente podia ser lesiva aos interesses da economia nacional? Não tem nenhuma relação de causa e efeito. E</w:t>
      </w:r>
      <w:r w:rsidR="00AA4603" w:rsidRPr="00934DB6">
        <w:rPr>
          <w:rFonts w:ascii="Galliard BT" w:hAnsi="Galliard BT"/>
          <w:color w:val="000000"/>
        </w:rPr>
        <w:t>, no entanto</w:t>
      </w:r>
      <w:r w:rsidRPr="00934DB6">
        <w:rPr>
          <w:rFonts w:ascii="Galliard BT" w:hAnsi="Galliard BT"/>
          <w:color w:val="000000"/>
        </w:rPr>
        <w:t xml:space="preserve"> milhões de pessoas acreditaram nisso. Como foi que na Rússia o pessoal pode acreditar que a liquidação dos </w:t>
      </w:r>
      <w:r w:rsidR="004C2414">
        <w:rPr>
          <w:rFonts w:ascii="Galliard BT" w:hAnsi="Galliard BT"/>
          <w:color w:val="000000"/>
        </w:rPr>
        <w:t>gulacs</w:t>
      </w:r>
      <w:r w:rsidRPr="00934DB6">
        <w:rPr>
          <w:rFonts w:ascii="Galliard BT" w:hAnsi="Galliard BT"/>
          <w:color w:val="000000"/>
        </w:rPr>
        <w:t xml:space="preserve"> favoreceria a agricultura? Os </w:t>
      </w:r>
      <w:r w:rsidR="004C2414">
        <w:rPr>
          <w:rFonts w:ascii="Galliard BT" w:hAnsi="Galliard BT"/>
          <w:color w:val="000000"/>
        </w:rPr>
        <w:t>gulacs</w:t>
      </w:r>
      <w:r w:rsidRPr="00934DB6">
        <w:rPr>
          <w:rFonts w:ascii="Galliard BT" w:hAnsi="Galliard BT"/>
          <w:color w:val="000000"/>
        </w:rPr>
        <w:t xml:space="preserve"> </w:t>
      </w:r>
      <w:r w:rsidR="004C2414" w:rsidRPr="00934DB6">
        <w:rPr>
          <w:rFonts w:ascii="Galliard BT" w:hAnsi="Galliard BT"/>
          <w:color w:val="000000"/>
        </w:rPr>
        <w:t>eram</w:t>
      </w:r>
      <w:r w:rsidRPr="00934DB6">
        <w:rPr>
          <w:rFonts w:ascii="Galliard BT" w:hAnsi="Galliard BT"/>
          <w:color w:val="000000"/>
        </w:rPr>
        <w:t xml:space="preserve"> pequenos proprietários agrícolas – hoje seriam membros do MST – cuja única diferença para os outros é que eles tinham a sua propriedade e às vezes tinham uma vaca. Se você só tivesse uma vaca, você já era um </w:t>
      </w:r>
      <w:r w:rsidR="004C2414">
        <w:rPr>
          <w:rFonts w:ascii="Galliard BT" w:hAnsi="Galliard BT"/>
          <w:color w:val="000000"/>
        </w:rPr>
        <w:t>gulac</w:t>
      </w:r>
      <w:r w:rsidRPr="00934DB6">
        <w:rPr>
          <w:rFonts w:ascii="Galliard BT" w:hAnsi="Galliard BT"/>
          <w:color w:val="000000"/>
        </w:rPr>
        <w:t xml:space="preserve">. Os </w:t>
      </w:r>
      <w:r w:rsidR="004C2414">
        <w:rPr>
          <w:rFonts w:ascii="Galliard BT" w:hAnsi="Galliard BT"/>
          <w:color w:val="000000"/>
        </w:rPr>
        <w:t>gulacs</w:t>
      </w:r>
      <w:r w:rsidRPr="00934DB6">
        <w:rPr>
          <w:rFonts w:ascii="Galliard BT" w:hAnsi="Galliard BT"/>
          <w:color w:val="000000"/>
        </w:rPr>
        <w:t xml:space="preserve"> foram declarados inimigos do </w:t>
      </w:r>
      <w:r w:rsidR="004C2414">
        <w:rPr>
          <w:rFonts w:ascii="Galliard BT" w:hAnsi="Galliard BT"/>
          <w:color w:val="000000"/>
        </w:rPr>
        <w:t>E</w:t>
      </w:r>
      <w:r w:rsidRPr="00934DB6">
        <w:rPr>
          <w:rFonts w:ascii="Galliard BT" w:hAnsi="Galliard BT"/>
          <w:color w:val="000000"/>
        </w:rPr>
        <w:t xml:space="preserve">stado </w:t>
      </w:r>
      <w:r w:rsidR="004C2414">
        <w:rPr>
          <w:rFonts w:ascii="Galliard BT" w:hAnsi="Galliard BT"/>
          <w:color w:val="000000"/>
        </w:rPr>
        <w:t>S</w:t>
      </w:r>
      <w:r w:rsidRPr="00934DB6">
        <w:rPr>
          <w:rFonts w:ascii="Galliard BT" w:hAnsi="Galliard BT"/>
          <w:color w:val="000000"/>
        </w:rPr>
        <w:t xml:space="preserve">oviético, então começaram a matar </w:t>
      </w:r>
      <w:r w:rsidR="004C2414">
        <w:rPr>
          <w:rFonts w:ascii="Galliard BT" w:hAnsi="Galliard BT"/>
          <w:color w:val="000000"/>
        </w:rPr>
        <w:t>gulacs</w:t>
      </w:r>
      <w:r w:rsidRPr="00934DB6">
        <w:rPr>
          <w:rFonts w:ascii="Galliard BT" w:hAnsi="Galliard BT"/>
          <w:color w:val="000000"/>
        </w:rPr>
        <w:t xml:space="preserve"> um atrás do outro. Em caso de dúvida, como você fazia pra saber se devia matar o camarada ou não? Olhava se ele tinha um ícone na parede. Tem lá um ícone de São Sérgio. Mata porque é inimigo. Qual é o elo de causa e efeito entre você matar os </w:t>
      </w:r>
      <w:r w:rsidR="004C2414">
        <w:rPr>
          <w:rFonts w:ascii="Galliard BT" w:hAnsi="Galliard BT"/>
          <w:color w:val="000000"/>
        </w:rPr>
        <w:t>gulacs</w:t>
      </w:r>
      <w:r w:rsidRPr="00934DB6">
        <w:rPr>
          <w:rFonts w:ascii="Galliard BT" w:hAnsi="Galliard BT"/>
          <w:color w:val="000000"/>
        </w:rPr>
        <w:t xml:space="preserve"> e melhorar o estado da agricultura soviética? Não tem relação de causa e efeito nenhuma, e</w:t>
      </w:r>
      <w:r w:rsidR="00AA4603" w:rsidRPr="00934DB6">
        <w:rPr>
          <w:rFonts w:ascii="Galliard BT" w:hAnsi="Galliard BT"/>
          <w:color w:val="000000"/>
        </w:rPr>
        <w:t>, no entanto</w:t>
      </w:r>
      <w:r w:rsidR="004C2414">
        <w:rPr>
          <w:rFonts w:ascii="Galliard BT" w:hAnsi="Galliard BT"/>
          <w:color w:val="000000"/>
        </w:rPr>
        <w:t>,</w:t>
      </w:r>
      <w:r w:rsidRPr="00934DB6">
        <w:rPr>
          <w:rFonts w:ascii="Galliard BT" w:hAnsi="Galliard BT"/>
          <w:color w:val="000000"/>
        </w:rPr>
        <w:t xml:space="preserve"> milhões de pessoas acreditaram nisso porque se acreditavam fundados numa explicação científica da sociedade, que é o marxismo. Ora, hoje em dia, para justificar o aborto em massa toda hora aparece o argumento: e esses milhares de mulheres que estão morrendo de infecções por causa de abortos ilegais? São milhares de pessoas que acreditam nisso, toda hora repetem isso. Quando você vai ver nas estatísticas do SUS, morrem de oito a dez mulheres por ano. Então os camaradas acham que é melhor matar milhões de bebês para salvar oito ou dez mulheres que se expuseram a esse risco por vontade própria. Que é isso aí? Pensamento mágico, evidentemente. Então o sacrifício humano continua presente, e talvez numa escala muito maior do que em qualquer sociedade primitiva. Vocês conhecem alguma sociedade primitiva que matou 70 milhões de pessoas como na China? Não, não tem exemplo. </w:t>
      </w:r>
    </w:p>
    <w:p w:rsidR="00043236" w:rsidRPr="00934DB6" w:rsidRDefault="00043236" w:rsidP="001E151B">
      <w:pPr>
        <w:jc w:val="both"/>
        <w:rPr>
          <w:rFonts w:ascii="Galliard BT" w:hAnsi="Galliard BT"/>
          <w:color w:val="000000"/>
        </w:rPr>
      </w:pPr>
    </w:p>
    <w:p w:rsidR="00043236" w:rsidRPr="00934DB6" w:rsidRDefault="00043236" w:rsidP="001E151B">
      <w:pPr>
        <w:jc w:val="both"/>
        <w:rPr>
          <w:rFonts w:ascii="Galliard BT" w:hAnsi="Galliard BT"/>
          <w:color w:val="000000"/>
        </w:rPr>
      </w:pPr>
      <w:r w:rsidRPr="00934DB6">
        <w:rPr>
          <w:rFonts w:ascii="Galliard BT" w:hAnsi="Galliard BT"/>
          <w:color w:val="000000"/>
        </w:rPr>
        <w:t xml:space="preserve">Então isso quer dizer que a visão que esse indivíduo está tendo da história da sociedade é uma visão mítica destinada a enaltecer a glória da ciência e não a contar as coisas como elas realmente foram. Só que ele vai dando exemplo atrás de exemplo e se você não se lembra de conferir cada um, você leu três páginas e aceitou tudo isso. Porque não está dito de uma forma </w:t>
      </w:r>
      <w:r w:rsidRPr="00934DB6">
        <w:rPr>
          <w:rFonts w:ascii="Galliard BT" w:hAnsi="Galliard BT"/>
          <w:b/>
          <w:bCs/>
          <w:color w:val="FF0000"/>
          <w:sz w:val="16"/>
          <w:szCs w:val="16"/>
        </w:rPr>
        <w:t>[1:50]</w:t>
      </w:r>
      <w:r w:rsidRPr="00934DB6">
        <w:rPr>
          <w:rFonts w:ascii="Galliard BT" w:hAnsi="Galliard BT"/>
          <w:color w:val="000000"/>
        </w:rPr>
        <w:t xml:space="preserve"> ostensivamente absurda, nem radical, nem nada, de maneira que parece equilibrada. Se rebatermos isso aqui contra os fatos, e</w:t>
      </w:r>
      <w:r w:rsidR="00AA4603" w:rsidRPr="00934DB6">
        <w:rPr>
          <w:rFonts w:ascii="Galliard BT" w:hAnsi="Galliard BT"/>
          <w:color w:val="000000"/>
        </w:rPr>
        <w:t>, sobretudo</w:t>
      </w:r>
      <w:r w:rsidRPr="00934DB6">
        <w:rPr>
          <w:rFonts w:ascii="Galliard BT" w:hAnsi="Galliard BT"/>
          <w:color w:val="000000"/>
        </w:rPr>
        <w:t xml:space="preserve"> se vamos pesquisar os fatos,</w:t>
      </w:r>
      <w:r w:rsidR="004C2414" w:rsidRPr="00934DB6">
        <w:rPr>
          <w:rFonts w:ascii="Galliard BT" w:hAnsi="Galliard BT"/>
          <w:color w:val="000000"/>
        </w:rPr>
        <w:t xml:space="preserve"> </w:t>
      </w:r>
      <w:r w:rsidRPr="00934DB6">
        <w:rPr>
          <w:rFonts w:ascii="Galliard BT" w:hAnsi="Galliard BT"/>
          <w:color w:val="000000"/>
        </w:rPr>
        <w:t xml:space="preserve">perguntando, será que é assim mesmo? </w:t>
      </w:r>
      <w:r w:rsidR="00AA4603" w:rsidRPr="00934DB6">
        <w:rPr>
          <w:rFonts w:ascii="Galliard BT" w:hAnsi="Galliard BT"/>
          <w:color w:val="000000"/>
        </w:rPr>
        <w:t>Então</w:t>
      </w:r>
      <w:r w:rsidRPr="00934DB6">
        <w:rPr>
          <w:rFonts w:ascii="Galliard BT" w:hAnsi="Galliard BT"/>
          <w:color w:val="000000"/>
        </w:rPr>
        <w:t xml:space="preserve"> você vê que em três páginas o indivíduo </w:t>
      </w:r>
      <w:r w:rsidR="004C2414">
        <w:rPr>
          <w:rFonts w:ascii="Galliard BT" w:hAnsi="Galliard BT"/>
          <w:color w:val="000000"/>
        </w:rPr>
        <w:t>lh</w:t>
      </w:r>
      <w:r w:rsidRPr="00934DB6">
        <w:rPr>
          <w:rFonts w:ascii="Galliard BT" w:hAnsi="Galliard BT"/>
          <w:color w:val="000000"/>
        </w:rPr>
        <w:t>e fez engolir tantas mentiras e tantos erros que você já está intoxicado. Ora, pergunto eu: qualquer que seja a filosofia do Bertrand Russel, isso justifica que o indivíduo faça afirmações factuais que são falsas? Existe alguma filosofia, alguma técnica, alguma lógica que possa justificar que se possa fazer uma boa filosofia partindo de informações factuais falsas? Não tem nenhuma. E</w:t>
      </w:r>
      <w:r w:rsidR="00AA4603" w:rsidRPr="00934DB6">
        <w:rPr>
          <w:rFonts w:ascii="Galliard BT" w:hAnsi="Galliard BT"/>
          <w:color w:val="000000"/>
        </w:rPr>
        <w:t>, no entanto</w:t>
      </w:r>
      <w:r w:rsidRPr="00934DB6">
        <w:rPr>
          <w:rFonts w:ascii="Galliard BT" w:hAnsi="Galliard BT"/>
          <w:color w:val="000000"/>
        </w:rPr>
        <w:t>, isso aqui é uma série de conferências feitas para um público altamente letrado. Nesse público letrado talvez não houvesse uma única pessoa que soubesse que ainda existem rituais e sacrifícios humanos em grande quantidade – na Europa, nos Estados Unidos, nas nações mais esclarecidas. Simplesmente não se interessaram por isso, porque isto não faz parte da atmosfera cultural criada pela ciência. Essa atmosfera cultural cria os seus próprios otários. Você está convencido de que as coisas são assim, então você não vai olhar aquilo que não confere com isso. Então vira um raciocínio circular. Outro dia eu disse que os efeitos malignos da ciência moderna transcendem no seu impacto social infinitamente os efeitos benéficos. Até o Júlio Severo ficou espantado com isso. Disse: mas como, eu não sabia disso, como é esse negócio? É só fazer as contas. Você faz as contas de toda a tecnologia militar – aviação militar, armas biológicas, armas químicas etc. Fa</w:t>
      </w:r>
      <w:r w:rsidR="004C2414">
        <w:rPr>
          <w:rFonts w:ascii="Galliard BT" w:hAnsi="Galliard BT"/>
          <w:color w:val="000000"/>
        </w:rPr>
        <w:t>ç</w:t>
      </w:r>
      <w:r w:rsidRPr="00934DB6">
        <w:rPr>
          <w:rFonts w:ascii="Galliard BT" w:hAnsi="Galliard BT"/>
          <w:color w:val="000000"/>
        </w:rPr>
        <w:t xml:space="preserve">a as contas das técnicas de organização burocrática e controle social que foram desenvolvidas não só pelas ditaduras, mas até para limitar a liberdade até dentro das democracias. Tudo isso foi feito pela ciência. E você não recebe um benefício da ciência senão através dessa grade, desse sistema de poder que aumentou </w:t>
      </w:r>
      <w:r w:rsidR="004C2414">
        <w:rPr>
          <w:rFonts w:ascii="Galliard BT" w:hAnsi="Galliard BT"/>
          <w:color w:val="000000"/>
        </w:rPr>
        <w:t xml:space="preserve">hoje </w:t>
      </w:r>
      <w:r w:rsidRPr="00934DB6">
        <w:rPr>
          <w:rFonts w:ascii="Galliard BT" w:hAnsi="Galliard BT"/>
          <w:color w:val="000000"/>
        </w:rPr>
        <w:t>a distância entre governantes e governados ao ponto de que o governante virou um deus. Por exemplo, nós estamos aqui dando esta aula, o sujeito a duzentos metros de distância grava tudo o que nós estamos falando aqui. A vulnerabilidade do governado aumentou a tal ponto que ele não consegue saber o que os governos estão fazendo. Você veja o crescimento dos serviços secretos no século XX, é uma coisa monstruosa. E tudo isso foi</w:t>
      </w:r>
      <w:r w:rsidR="004C2414">
        <w:rPr>
          <w:rFonts w:ascii="Galliard BT" w:hAnsi="Galliard BT"/>
          <w:color w:val="000000"/>
        </w:rPr>
        <w:t xml:space="preserve"> de repente,</w:t>
      </w:r>
      <w:r w:rsidRPr="00934DB6">
        <w:rPr>
          <w:rFonts w:ascii="Galliard BT" w:hAnsi="Galliard BT"/>
          <w:color w:val="000000"/>
        </w:rPr>
        <w:t xml:space="preserve"> muito rápido. As áreas sigilosas aumentaram de tal modo que ninguém pode ter certeza de algum diagnóstico quantitativo que ele está fazendo sobre a sociedade. Isto tudo quem criou? Foi a ciência. </w:t>
      </w:r>
    </w:p>
    <w:p w:rsidR="00043236" w:rsidRPr="00934DB6" w:rsidRDefault="00043236" w:rsidP="001E151B">
      <w:pPr>
        <w:jc w:val="both"/>
        <w:rPr>
          <w:rFonts w:ascii="Galliard BT" w:hAnsi="Galliard BT"/>
          <w:color w:val="000000"/>
        </w:rPr>
      </w:pPr>
    </w:p>
    <w:p w:rsidR="00043236" w:rsidRPr="00934DB6" w:rsidRDefault="00043236" w:rsidP="001E151B">
      <w:pPr>
        <w:jc w:val="both"/>
        <w:rPr>
          <w:rFonts w:ascii="Galliard BT" w:hAnsi="Galliard BT"/>
          <w:color w:val="000000"/>
        </w:rPr>
      </w:pPr>
      <w:r w:rsidRPr="00934DB6">
        <w:rPr>
          <w:rFonts w:ascii="Galliard BT" w:hAnsi="Galliard BT"/>
          <w:color w:val="000000"/>
        </w:rPr>
        <w:t xml:space="preserve">Agora, o que eu achei mais bonito é o seguinte. Ele diz: “como resultado do novo controle sobre o ambiente fornecido pelo conhecimento científico...” Controle sobre o ambiente? Mas, segundo eles mesmos, não foi a tecnologia e a ciência que criaram a crise ecológica? Houve alguma crise ecológica nas civilizações primitivas? Como você pode falar de um controle maior quando justamente o próprio progresso da tecnologia e a exploração científica do ambiente geraram algo que eles mesmos chamam de catástrofe ecológica? E contra a qual eles propõem maior controle. Ora, foi através do controle que se gerou o descontrole. E o maior controle não </w:t>
      </w:r>
      <w:r w:rsidR="004C2414">
        <w:rPr>
          <w:rFonts w:ascii="Galliard BT" w:hAnsi="Galliard BT"/>
          <w:color w:val="000000"/>
        </w:rPr>
        <w:t xml:space="preserve">está </w:t>
      </w:r>
      <w:r w:rsidRPr="00934DB6">
        <w:rPr>
          <w:rFonts w:ascii="Galliard BT" w:hAnsi="Galliard BT"/>
          <w:color w:val="000000"/>
        </w:rPr>
        <w:t>garant</w:t>
      </w:r>
      <w:r w:rsidR="004C2414">
        <w:rPr>
          <w:rFonts w:ascii="Galliard BT" w:hAnsi="Galliard BT"/>
          <w:color w:val="000000"/>
        </w:rPr>
        <w:t>indo</w:t>
      </w:r>
      <w:r w:rsidRPr="00934DB6">
        <w:rPr>
          <w:rFonts w:ascii="Galliard BT" w:hAnsi="Galliard BT"/>
          <w:color w:val="000000"/>
        </w:rPr>
        <w:t xml:space="preserve"> de maneira alguma que consiga controlar o que quer que seja. Não há controle sobre o ambiente. Ainda hoje, com quanto tempo de antecedência você consegue prever um furacão com certeza? Só na hora que ele está se formando. Então qual é o controle? A expressão “o controle sobre a matéria”, “o controle sobre a natureza, “o controle sobre o ambiente”, tudo isso são figuras de linguagem. O que aumentou formidavelmente foi o controle de alguns seres humanos por outros seres humanos. Uns seres humanos têm todos os dados na mão, todos os meios de ação e o outro não pode saber o que está acontecendo, porque são dados sigilosos e ele não sabe de onde vêm as ordens e por quê ele tem de obedecê-las. Isso é resultado da ciência. Isso não é o mau emprego da ciência, isso não é o cientificismo, isso é a própria ciência. Pega aí os benefícios, os antibióticos</w:t>
      </w:r>
      <w:r w:rsidR="004C2414">
        <w:rPr>
          <w:rFonts w:ascii="Galliard BT" w:hAnsi="Galliard BT"/>
          <w:color w:val="000000"/>
        </w:rPr>
        <w:t xml:space="preserve"> </w:t>
      </w:r>
      <w:r w:rsidRPr="00934DB6">
        <w:rPr>
          <w:rFonts w:ascii="Galliard BT" w:hAnsi="Galliard BT"/>
          <w:color w:val="000000"/>
        </w:rPr>
        <w:t xml:space="preserve">etc. Bom, eu sei que nos Estados Unidos morrem anualmente 1 milhão de pessoas por erros médicos. Isso é o dobro do que morre de câncer. Se você somar as mortes por câncer, doenças cardíacas, não dá pra competir com a medicina. Dizem também: a ciência médica facilitou de tal modo a vida humana que a população terrestre começou a se multiplicar formidavelmente. Você lê no livro do Ivan Ilich, </w:t>
      </w:r>
      <w:r w:rsidRPr="00934DB6">
        <w:rPr>
          <w:rFonts w:ascii="Galliard BT" w:hAnsi="Galliard BT"/>
          <w:i/>
          <w:iCs/>
          <w:color w:val="000000"/>
        </w:rPr>
        <w:t>Nêmesis da Medicina</w:t>
      </w:r>
      <w:r w:rsidRPr="00934DB6">
        <w:rPr>
          <w:rFonts w:ascii="Galliard BT" w:hAnsi="Galliard BT"/>
          <w:color w:val="000000"/>
        </w:rPr>
        <w:t xml:space="preserve"> –  isso há quarenta anos atrás – ele mostrava que a população terrestre havia crescido nas áreas onde não havia assistência médica. E que ao contrário, quanto melhor a assistência médica, mais diminuía o número de nascimentos. Você veja a população da Europa decrescendo e as da Ásia e África explodindo. O que a medicina tem a ver com isso? Nada. Não se trata aqui de polemizar contra a ciência moderna. Longe de mim isso aí. Claro que se é necessário, não tem outro jeito se não ela, vamos ter de ir pra frente com ela. O espírito aqui não é polêmico. É apenas o mostrar que a idéia iluminista de um progresso das luzes e da razão dissipando as trevas da ignorância e da superstição é ela própria uma superstição. É possível o conhecimento racional da sociedade, sim. Mas não a partir deste tipo de figura de linguagem. Se você quer realmente um conhecimento objetivo, você vai ter de aceitar as contradições, e ver que na história não existe nenhuma </w:t>
      </w:r>
      <w:r w:rsidR="00214EFF" w:rsidRPr="00934DB6">
        <w:rPr>
          <w:rFonts w:ascii="Galliard BT" w:hAnsi="Galliard BT"/>
          <w:color w:val="000000"/>
        </w:rPr>
        <w:t>seqüência</w:t>
      </w:r>
      <w:r w:rsidRPr="00934DB6">
        <w:rPr>
          <w:rFonts w:ascii="Galliard BT" w:hAnsi="Galliard BT"/>
          <w:color w:val="000000"/>
        </w:rPr>
        <w:t xml:space="preserve"> linear. Nunca </w:t>
      </w:r>
      <w:r w:rsidR="00214EFF">
        <w:rPr>
          <w:rFonts w:ascii="Galliard BT" w:hAnsi="Galliard BT"/>
          <w:color w:val="000000"/>
        </w:rPr>
        <w:t>e</w:t>
      </w:r>
      <w:r w:rsidR="00214EFF" w:rsidRPr="00934DB6">
        <w:rPr>
          <w:rFonts w:ascii="Galliard BT" w:hAnsi="Galliard BT"/>
          <w:color w:val="000000"/>
        </w:rPr>
        <w:t>xiste</w:t>
      </w:r>
      <w:r w:rsidRPr="00934DB6">
        <w:rPr>
          <w:rFonts w:ascii="Galliard BT" w:hAnsi="Galliard BT"/>
          <w:color w:val="000000"/>
        </w:rPr>
        <w:t xml:space="preserve">. Por exemplo, todo aumento do conhecimento vem junto com o aumento da ignorância. Porque a linguagem que você “superou”, você já não compreende mais depois de algum tempo. </w:t>
      </w:r>
      <w:r w:rsidR="00214EFF" w:rsidRPr="00934DB6">
        <w:rPr>
          <w:rFonts w:ascii="Galliard BT" w:hAnsi="Galliard BT"/>
          <w:color w:val="000000"/>
        </w:rPr>
        <w:t>Perdem-se</w:t>
      </w:r>
      <w:r w:rsidRPr="00934DB6">
        <w:rPr>
          <w:rFonts w:ascii="Galliard BT" w:hAnsi="Galliard BT"/>
          <w:color w:val="000000"/>
        </w:rPr>
        <w:t xml:space="preserve"> conhecimentos. Junto com aqueles que se adquirem, se perdem outros. E eles podem às vezes ser recuperados muito tempo depois, mas os efeitos históricos da perda permanecem. Na próxima aula nós vamos continuar comentando este texto e talvez alguns outros, porque é muito importante que quando nós falamos em ciência nós tenhamos em vista o ideal de ciência. E esse ideal é meramente abstrato e nunca foi realizado, que seria o do conhecimento fundamentado, apodíctico. Esse é o ideal da ciência. O ideal não é realizável, mas nós tendemos a ele como numa assíntota, a curva que parece que vai chegar, e quando vai chegando curva um pouco mais. Nós temos de nos orientar por este ideal, e não pela autoridade científica historicamente existente. Jamais. Porque isso é evidentemente usurpação. Você vê que em todos os discursos dos apologistas da ciência sempre existe essa confusão, às vezes premeditada e às vezes inconsciente, entre o ideal de ciência e a classe científica efetivamente existente. Eles não distinguem as duas coisas. Agora, distinguir é a base para que a ciência tenha o direito de se chamar ciência. Eu até acho que a consagração desse grupo de métodos </w:t>
      </w:r>
      <w:r w:rsidRPr="00934DB6">
        <w:rPr>
          <w:rFonts w:ascii="Galliard BT" w:hAnsi="Galliard BT"/>
          <w:b/>
          <w:bCs/>
          <w:color w:val="FF0000"/>
          <w:sz w:val="16"/>
          <w:szCs w:val="16"/>
        </w:rPr>
        <w:t>[1:60]</w:t>
      </w:r>
      <w:r w:rsidRPr="00934DB6">
        <w:rPr>
          <w:rFonts w:ascii="Galliard BT" w:hAnsi="Galliard BT"/>
          <w:color w:val="000000"/>
        </w:rPr>
        <w:t xml:space="preserve"> convencionais usados na pesquisa científica com o nome geral de ciência é evidentemente uma usurpação. Por exemplo, nós não podemos nos esquecer que a primeira disciplina que se estruturou como um discurso racional do início ao fim foi a teologia católica. Se não tivesse feito isto, os modernos sistemas dedutivos não teriam podido aparecer jamais. A teologia é uma etapa fundamental da constituição das ciências. Agora, quando estas aparecem como sendo antagônicas à teologia o sujeito está falsificando a história, evidentemente.</w:t>
      </w:r>
    </w:p>
    <w:p w:rsidR="00043236" w:rsidRPr="00934DB6" w:rsidRDefault="00043236" w:rsidP="001E151B">
      <w:pPr>
        <w:jc w:val="both"/>
        <w:rPr>
          <w:rFonts w:ascii="Galliard BT" w:hAnsi="Galliard BT"/>
          <w:color w:val="000000"/>
        </w:rPr>
      </w:pPr>
    </w:p>
    <w:p w:rsidR="00043236" w:rsidRPr="00934DB6" w:rsidRDefault="00043236" w:rsidP="001E151B">
      <w:pPr>
        <w:jc w:val="both"/>
        <w:rPr>
          <w:rFonts w:ascii="Galliard BT" w:hAnsi="Galliard BT"/>
          <w:color w:val="000000"/>
        </w:rPr>
      </w:pPr>
      <w:r w:rsidRPr="00934DB6">
        <w:rPr>
          <w:rFonts w:ascii="Galliard BT" w:hAnsi="Galliard BT"/>
          <w:color w:val="000000"/>
        </w:rPr>
        <w:t>Por hoje é só. Semana que vem tem mais sobre este mesmo assunto.</w:t>
      </w:r>
    </w:p>
    <w:p w:rsidR="00043236" w:rsidRPr="00934DB6" w:rsidRDefault="00043236" w:rsidP="001E151B">
      <w:pPr>
        <w:jc w:val="both"/>
        <w:rPr>
          <w:rFonts w:ascii="Galliard BT" w:hAnsi="Galliard BT"/>
          <w:color w:val="000000"/>
        </w:rPr>
      </w:pPr>
    </w:p>
    <w:p w:rsidR="00043236" w:rsidRPr="00934DB6" w:rsidRDefault="00043236" w:rsidP="001E151B">
      <w:pPr>
        <w:tabs>
          <w:tab w:val="left" w:pos="4950"/>
        </w:tabs>
        <w:jc w:val="both"/>
        <w:rPr>
          <w:rFonts w:ascii="Galliard BT" w:hAnsi="Galliard BT"/>
          <w:color w:val="000000"/>
        </w:rPr>
      </w:pPr>
      <w:r w:rsidRPr="00934DB6">
        <w:rPr>
          <w:rFonts w:ascii="Galliard BT" w:hAnsi="Galliard BT"/>
          <w:color w:val="000000"/>
        </w:rPr>
        <w:t xml:space="preserve">Eu queria dar alguns avisos para os alunos que estão trabalhando com transcrições e correções de texto de aula – </w:t>
      </w:r>
      <w:r w:rsidRPr="00934DB6">
        <w:rPr>
          <w:rFonts w:ascii="Galliard BT" w:hAnsi="Galliard BT"/>
          <w:i/>
          <w:iCs/>
          <w:color w:val="000000"/>
        </w:rPr>
        <w:t>copidescar</w:t>
      </w:r>
      <w:r w:rsidRPr="00934DB6">
        <w:rPr>
          <w:rFonts w:ascii="Galliard BT" w:hAnsi="Galliard BT"/>
          <w:color w:val="000000"/>
        </w:rPr>
        <w:t xml:space="preserve"> textos de aula. Em primeiro lugar, não tentem reestruturar o texto segundo uma ordem lógica. Simplesmente documentem o que foi dito e se atenham à correção de frases. É mais a microcorreção do que a macrocorreção. Reestruturar isso seria trabalho para muitos anos</w:t>
      </w:r>
      <w:r w:rsidR="0045227D">
        <w:rPr>
          <w:rFonts w:ascii="Galliard BT" w:hAnsi="Galliard BT"/>
          <w:color w:val="000000"/>
        </w:rPr>
        <w:t>; a</w:t>
      </w:r>
      <w:r w:rsidRPr="00934DB6">
        <w:rPr>
          <w:rFonts w:ascii="Galliard BT" w:hAnsi="Galliard BT"/>
          <w:color w:val="000000"/>
        </w:rPr>
        <w:t xml:space="preserve">s vezes eu mesmo não sou capaz de fazer. Porque a coisa às vezes foi lecionada de uma maneira fragmentária e não dá pra passar disso. Então não se preocupem. Por exemplo, se vocês estão trabalhando no curso de paralaxe cognitiva, não é preciso remanejar o texto para dar uma ordem lógica. Documentem o curso como foi e se atenham </w:t>
      </w:r>
      <w:r w:rsidR="0045227D">
        <w:rPr>
          <w:rFonts w:ascii="Galliard BT" w:hAnsi="Galliard BT"/>
          <w:color w:val="000000"/>
        </w:rPr>
        <w:t>a</w:t>
      </w:r>
      <w:r w:rsidRPr="00934DB6">
        <w:rPr>
          <w:rFonts w:ascii="Galliard BT" w:hAnsi="Galliard BT"/>
          <w:color w:val="000000"/>
        </w:rPr>
        <w:t xml:space="preserve"> correção dos detalhes de redação, eliminando e preenchendo hiatos, cortando rodeios desnecessários</w:t>
      </w:r>
      <w:r w:rsidR="0045227D">
        <w:rPr>
          <w:rFonts w:ascii="Galliard BT" w:hAnsi="Galliard BT"/>
          <w:color w:val="000000"/>
        </w:rPr>
        <w:t xml:space="preserve"> </w:t>
      </w:r>
      <w:r w:rsidRPr="00934DB6">
        <w:rPr>
          <w:rFonts w:ascii="Galliard BT" w:hAnsi="Galliard BT"/>
          <w:color w:val="000000"/>
        </w:rPr>
        <w:t>etc. O trabalho a ser feito é mais simples do que algumas pessoas estavam imaginando. Eu não espero que peguem vários fragmentos, mais uma transcrição de aula e mais um artigo de jornal e componham um livro com começo, meio e fim. Eu não exijo isso nem de mim mesmo, como vou exigir dos meus alunos? É a correção de frase por frase. É só isso que eu espero.</w:t>
      </w:r>
    </w:p>
    <w:p w:rsidR="00043236" w:rsidRPr="00934DB6" w:rsidRDefault="00043236" w:rsidP="001E151B">
      <w:pPr>
        <w:tabs>
          <w:tab w:val="left" w:pos="4950"/>
        </w:tabs>
        <w:jc w:val="both"/>
        <w:rPr>
          <w:rFonts w:ascii="Galliard BT" w:hAnsi="Galliard BT"/>
          <w:color w:val="000000"/>
        </w:rPr>
      </w:pPr>
    </w:p>
    <w:p w:rsidR="00043236" w:rsidRPr="00934DB6" w:rsidRDefault="00043236" w:rsidP="001E151B">
      <w:pPr>
        <w:tabs>
          <w:tab w:val="left" w:pos="4950"/>
        </w:tabs>
        <w:jc w:val="both"/>
        <w:rPr>
          <w:rFonts w:ascii="Galliard BT" w:hAnsi="Galliard BT"/>
          <w:color w:val="000000"/>
        </w:rPr>
      </w:pPr>
      <w:r w:rsidRPr="00934DB6">
        <w:rPr>
          <w:rFonts w:ascii="Galliard BT" w:hAnsi="Galliard BT"/>
          <w:color w:val="000000"/>
        </w:rPr>
        <w:t xml:space="preserve">Houve algumas alterações no curso de inglês da professora Marguerita Noyes. A primeira é que no começo eu sugeri o texto do Frank Leavis pela sua extrema dificuldade, por ser uma obra prima da língua inglesa e, sobretudo, para despertar em vocês o senso da estranheza do idioma estrangeiro. Todo mundo acha que o inglês é muito fácil porque a gramática é simples. Sim, a gramática é simples, mas a escrita não é. Mas eu acho que o que aquele texto podia render ele já rendeu, então agora nós o substituímos por outro livro, do Northrop Frye, o crítico canadense, que se chama </w:t>
      </w:r>
      <w:r w:rsidRPr="00934DB6">
        <w:rPr>
          <w:rFonts w:ascii="Galliard BT" w:hAnsi="Galliard BT"/>
          <w:i/>
          <w:iCs/>
          <w:color w:val="000000"/>
        </w:rPr>
        <w:t>The Practical Imagination</w:t>
      </w:r>
      <w:r w:rsidRPr="00934DB6">
        <w:rPr>
          <w:rFonts w:ascii="Galliard BT" w:hAnsi="Galliard BT"/>
          <w:color w:val="000000"/>
        </w:rPr>
        <w:t xml:space="preserve">, que é uma coletânea de textos clássicos colocados em série para você perceber claramente a estrutura dos vários gêneros, </w:t>
      </w:r>
      <w:r w:rsidR="0045227D" w:rsidRPr="00934DB6">
        <w:rPr>
          <w:rFonts w:ascii="Galliard BT" w:hAnsi="Galliard BT"/>
          <w:color w:val="000000"/>
        </w:rPr>
        <w:t xml:space="preserve">vários </w:t>
      </w:r>
      <w:r w:rsidRPr="00934DB6">
        <w:rPr>
          <w:rFonts w:ascii="Galliard BT" w:hAnsi="Galliard BT"/>
          <w:color w:val="000000"/>
        </w:rPr>
        <w:t>estilos etc.</w:t>
      </w:r>
      <w:r w:rsidR="0045227D">
        <w:rPr>
          <w:rFonts w:ascii="Galliard BT" w:hAnsi="Galliard BT"/>
          <w:color w:val="000000"/>
        </w:rPr>
        <w:t xml:space="preserve"> C</w:t>
      </w:r>
      <w:r w:rsidRPr="00934DB6">
        <w:rPr>
          <w:rFonts w:ascii="Galliard BT" w:hAnsi="Galliard BT"/>
          <w:color w:val="000000"/>
        </w:rPr>
        <w:t>ada texto é seguido de explicações magistrais do próprio Northrop Frye ou dos seus associados.</w:t>
      </w:r>
    </w:p>
    <w:p w:rsidR="00043236" w:rsidRPr="00934DB6" w:rsidRDefault="00043236" w:rsidP="001E151B">
      <w:pPr>
        <w:tabs>
          <w:tab w:val="left" w:pos="4950"/>
        </w:tabs>
        <w:jc w:val="both"/>
        <w:rPr>
          <w:rFonts w:ascii="Galliard BT" w:hAnsi="Galliard BT"/>
          <w:color w:val="000000"/>
        </w:rPr>
      </w:pPr>
    </w:p>
    <w:p w:rsidR="00043236" w:rsidRDefault="00043236" w:rsidP="001E151B">
      <w:pPr>
        <w:tabs>
          <w:tab w:val="left" w:pos="4950"/>
        </w:tabs>
        <w:jc w:val="both"/>
        <w:rPr>
          <w:rFonts w:ascii="Galliard BT" w:hAnsi="Galliard BT"/>
          <w:color w:val="000000"/>
        </w:rPr>
      </w:pPr>
      <w:r w:rsidRPr="00934DB6">
        <w:rPr>
          <w:rFonts w:ascii="Galliard BT" w:hAnsi="Galliard BT"/>
          <w:color w:val="000000"/>
        </w:rPr>
        <w:t>Transcrição: José Roberto Zoner Baptista, 23/02/2011 [jrzb@bol.com.br]</w:t>
      </w:r>
    </w:p>
    <w:p w:rsidR="0045227D" w:rsidRPr="00934DB6" w:rsidRDefault="008C5D40" w:rsidP="001E151B">
      <w:pPr>
        <w:tabs>
          <w:tab w:val="left" w:pos="4950"/>
        </w:tabs>
        <w:jc w:val="both"/>
        <w:rPr>
          <w:rFonts w:ascii="Galliard BT" w:hAnsi="Galliard BT"/>
          <w:color w:val="000000"/>
        </w:rPr>
      </w:pPr>
      <w:r>
        <w:rPr>
          <w:rFonts w:ascii="Galliard BT" w:hAnsi="Galliard BT"/>
          <w:color w:val="000000"/>
        </w:rPr>
        <w:t xml:space="preserve">Primeira </w:t>
      </w:r>
      <w:r w:rsidR="0045227D">
        <w:rPr>
          <w:rFonts w:ascii="Galliard BT" w:hAnsi="Galliard BT"/>
          <w:color w:val="000000"/>
        </w:rPr>
        <w:t>Revisão</w:t>
      </w:r>
      <w:r>
        <w:rPr>
          <w:rFonts w:ascii="Galliard BT" w:hAnsi="Galliard BT"/>
          <w:color w:val="000000"/>
        </w:rPr>
        <w:t xml:space="preserve">: </w:t>
      </w:r>
      <w:r w:rsidR="0045227D">
        <w:rPr>
          <w:rFonts w:ascii="Galliard BT" w:hAnsi="Galliard BT"/>
          <w:color w:val="000000"/>
        </w:rPr>
        <w:t>José Márcio Carter [josemarciocarter@gmail.com]</w:t>
      </w:r>
    </w:p>
    <w:sectPr w:rsidR="0045227D" w:rsidRPr="00934DB6" w:rsidSect="001E151B">
      <w:headerReference w:type="even" r:id="rId6"/>
      <w:headerReference w:type="default" r:id="rId7"/>
      <w:footerReference w:type="even" r:id="rId8"/>
      <w:footerReference w:type="default" r:id="rId9"/>
      <w:headerReference w:type="first" r:id="rId10"/>
      <w:footerReference w:type="first" r:id="rId11"/>
      <w:footnotePr>
        <w:pos w:val="beneathText"/>
      </w:footnotePr>
      <w:pgSz w:w="11905" w:h="16837" w:code="9"/>
      <w:pgMar w:top="1134" w:right="1134" w:bottom="1134" w:left="1134"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3F6" w:rsidRDefault="003E13F6" w:rsidP="00934DB6">
      <w:r>
        <w:separator/>
      </w:r>
    </w:p>
  </w:endnote>
  <w:endnote w:type="continuationSeparator" w:id="0">
    <w:p w:rsidR="003E13F6" w:rsidRDefault="003E13F6" w:rsidP="0093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8BC" w:rsidRDefault="009F28B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8BC" w:rsidRDefault="009F28B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8BC" w:rsidRDefault="009F28B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3F6" w:rsidRDefault="003E13F6" w:rsidP="00934DB6">
      <w:r>
        <w:separator/>
      </w:r>
    </w:p>
  </w:footnote>
  <w:footnote w:type="continuationSeparator" w:id="0">
    <w:p w:rsidR="003E13F6" w:rsidRDefault="003E13F6" w:rsidP="00934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8BC" w:rsidRDefault="009F28B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B6" w:rsidRPr="0037320A" w:rsidRDefault="00934DB6">
    <w:pPr>
      <w:pStyle w:val="Cabealho"/>
      <w:jc w:val="right"/>
      <w:rPr>
        <w:sz w:val="20"/>
        <w:szCs w:val="20"/>
      </w:rPr>
    </w:pPr>
    <w:r w:rsidRPr="0037320A">
      <w:rPr>
        <w:sz w:val="20"/>
        <w:szCs w:val="20"/>
      </w:rPr>
      <w:fldChar w:fldCharType="begin"/>
    </w:r>
    <w:r w:rsidRPr="0037320A">
      <w:rPr>
        <w:sz w:val="20"/>
        <w:szCs w:val="20"/>
      </w:rPr>
      <w:instrText xml:space="preserve"> PAGE   \* MERGEFORMAT </w:instrText>
    </w:r>
    <w:r w:rsidRPr="0037320A">
      <w:rPr>
        <w:sz w:val="20"/>
        <w:szCs w:val="20"/>
      </w:rPr>
      <w:fldChar w:fldCharType="separate"/>
    </w:r>
    <w:r w:rsidR="001E151B">
      <w:rPr>
        <w:noProof/>
        <w:sz w:val="20"/>
        <w:szCs w:val="20"/>
      </w:rPr>
      <w:t>23</w:t>
    </w:r>
    <w:r w:rsidRPr="0037320A">
      <w:rPr>
        <w:sz w:val="20"/>
        <w:szCs w:val="20"/>
      </w:rPr>
      <w:fldChar w:fldCharType="end"/>
    </w:r>
  </w:p>
  <w:p w:rsidR="00934DB6" w:rsidRDefault="00934DB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8BC" w:rsidRDefault="009F28B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grammar="clean"/>
  <w:doNotTrackMoves/>
  <w:defaultTabStop w:val="709"/>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DB6"/>
    <w:rsid w:val="00043236"/>
    <w:rsid w:val="00182875"/>
    <w:rsid w:val="001E151B"/>
    <w:rsid w:val="00214EFF"/>
    <w:rsid w:val="00316FC8"/>
    <w:rsid w:val="0037320A"/>
    <w:rsid w:val="00393F95"/>
    <w:rsid w:val="003E13F6"/>
    <w:rsid w:val="0045227D"/>
    <w:rsid w:val="004C2414"/>
    <w:rsid w:val="00611AF9"/>
    <w:rsid w:val="0070779B"/>
    <w:rsid w:val="007E111D"/>
    <w:rsid w:val="008C5D40"/>
    <w:rsid w:val="00934DB6"/>
    <w:rsid w:val="009F28BC"/>
    <w:rsid w:val="00AA4603"/>
    <w:rsid w:val="00AC64CB"/>
    <w:rsid w:val="00AE657A"/>
    <w:rsid w:val="00B46BC7"/>
    <w:rsid w:val="00B83BBD"/>
    <w:rsid w:val="00BF557A"/>
    <w:rsid w:val="00C11FDC"/>
    <w:rsid w:val="00DF6BC1"/>
    <w:rsid w:val="00E271E1"/>
    <w:rsid w:val="00F51D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CC7C3B8F-054B-49B6-8B9A-3CE14BA6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kern w:val="1"/>
      <w:sz w:val="24"/>
      <w:szCs w:val="24"/>
      <w:lang/>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link w:val="CorpodetextoChar"/>
    <w:pPr>
      <w:spacing w:after="120"/>
    </w:pPr>
  </w:style>
  <w:style w:type="paragraph" w:styleId="Lista">
    <w:name w:val="List"/>
    <w:basedOn w:val="Corpodetexto"/>
    <w:semiHidden/>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character" w:customStyle="1" w:styleId="CorpodetextoChar">
    <w:name w:val="Corpo de texto Char"/>
    <w:basedOn w:val="Fontepargpadro"/>
    <w:link w:val="Corpodetexto"/>
    <w:rsid w:val="00934DB6"/>
    <w:rPr>
      <w:rFonts w:eastAsia="Arial Unicode MS"/>
      <w:kern w:val="1"/>
      <w:sz w:val="24"/>
      <w:szCs w:val="24"/>
      <w:lang/>
    </w:rPr>
  </w:style>
  <w:style w:type="paragraph" w:styleId="Cabealho">
    <w:name w:val="header"/>
    <w:basedOn w:val="Normal"/>
    <w:link w:val="CabealhoChar"/>
    <w:uiPriority w:val="99"/>
    <w:unhideWhenUsed/>
    <w:rsid w:val="00934DB6"/>
    <w:pPr>
      <w:tabs>
        <w:tab w:val="center" w:pos="4252"/>
        <w:tab w:val="right" w:pos="8504"/>
      </w:tabs>
    </w:pPr>
  </w:style>
  <w:style w:type="character" w:customStyle="1" w:styleId="CabealhoChar">
    <w:name w:val="Cabeçalho Char"/>
    <w:basedOn w:val="Fontepargpadro"/>
    <w:link w:val="Cabealho"/>
    <w:uiPriority w:val="99"/>
    <w:rsid w:val="00934DB6"/>
    <w:rPr>
      <w:rFonts w:eastAsia="Arial Unicode MS"/>
      <w:kern w:val="1"/>
      <w:sz w:val="24"/>
      <w:szCs w:val="24"/>
      <w:lang/>
    </w:rPr>
  </w:style>
  <w:style w:type="paragraph" w:styleId="Rodap">
    <w:name w:val="footer"/>
    <w:basedOn w:val="Normal"/>
    <w:link w:val="RodapChar"/>
    <w:uiPriority w:val="99"/>
    <w:semiHidden/>
    <w:unhideWhenUsed/>
    <w:rsid w:val="00934DB6"/>
    <w:pPr>
      <w:tabs>
        <w:tab w:val="center" w:pos="4252"/>
        <w:tab w:val="right" w:pos="8504"/>
      </w:tabs>
    </w:pPr>
  </w:style>
  <w:style w:type="character" w:customStyle="1" w:styleId="RodapChar">
    <w:name w:val="Rodapé Char"/>
    <w:basedOn w:val="Fontepargpadro"/>
    <w:link w:val="Rodap"/>
    <w:uiPriority w:val="99"/>
    <w:semiHidden/>
    <w:rsid w:val="00934DB6"/>
    <w:rPr>
      <w:rFonts w:eastAsia="Arial Unicode MS"/>
      <w:kern w:val="1"/>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13145</Words>
  <Characters>70986</Characters>
  <DocSecurity>0</DocSecurity>
  <Lines>591</Lines>
  <Paragraphs>167</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83964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1601-01-01T00:00:00Z</cp:lastPrinted>
  <dcterms:created xsi:type="dcterms:W3CDTF">2022-02-28T01:42:00Z</dcterms:created>
  <dcterms:modified xsi:type="dcterms:W3CDTF">2022-02-28T01:42:00Z</dcterms:modified>
</cp:coreProperties>
</file>