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C29" w:rsidRDefault="00823C29" w:rsidP="0038732E">
      <w:pPr>
        <w:autoSpaceDE w:val="0"/>
        <w:autoSpaceDN w:val="0"/>
        <w:adjustRightInd w:val="0"/>
        <w:spacing w:after="0" w:line="240" w:lineRule="auto"/>
        <w:jc w:val="center"/>
        <w:rPr>
          <w:rFonts w:ascii="Galliard BT" w:hAnsi="Galliard BT" w:cs="GalliardITCbyBT-Italic"/>
          <w:i/>
          <w:iCs/>
          <w:color w:val="000000"/>
          <w:sz w:val="36"/>
          <w:szCs w:val="36"/>
        </w:rPr>
      </w:pPr>
      <w:r w:rsidRPr="004D5621">
        <w:rPr>
          <w:rFonts w:ascii="Galliard BT" w:hAnsi="Galliard BT" w:cs="GalliardITCbyBT-Italic"/>
          <w:i/>
          <w:iCs/>
          <w:color w:val="000000"/>
          <w:sz w:val="36"/>
          <w:szCs w:val="36"/>
        </w:rPr>
        <w:t>Curso Online de Filosofia</w:t>
      </w:r>
    </w:p>
    <w:p w:rsidR="00823C29" w:rsidRPr="00275C6E" w:rsidRDefault="00823C29" w:rsidP="0038732E">
      <w:pPr>
        <w:autoSpaceDE w:val="0"/>
        <w:autoSpaceDN w:val="0"/>
        <w:adjustRightInd w:val="0"/>
        <w:spacing w:after="0" w:line="240" w:lineRule="auto"/>
        <w:jc w:val="center"/>
        <w:rPr>
          <w:rFonts w:ascii="Galliard BT" w:hAnsi="Galliard BT" w:cs="GalliardITCbyBT-Italic"/>
          <w:i/>
          <w:iCs/>
          <w:color w:val="000000"/>
          <w:sz w:val="20"/>
          <w:szCs w:val="20"/>
        </w:rPr>
      </w:pPr>
    </w:p>
    <w:p w:rsidR="00823C29" w:rsidRPr="004D5621" w:rsidRDefault="00823C29" w:rsidP="0038732E">
      <w:pPr>
        <w:autoSpaceDE w:val="0"/>
        <w:autoSpaceDN w:val="0"/>
        <w:adjustRightInd w:val="0"/>
        <w:spacing w:after="0" w:line="240" w:lineRule="auto"/>
        <w:jc w:val="center"/>
        <w:rPr>
          <w:rFonts w:ascii="Galliard BT" w:hAnsi="Galliard BT" w:cs="GalliardITCbyBT-Roman"/>
          <w:color w:val="000000"/>
          <w:sz w:val="20"/>
          <w:szCs w:val="20"/>
        </w:rPr>
      </w:pPr>
      <w:r w:rsidRPr="004D5621">
        <w:rPr>
          <w:rFonts w:ascii="Galliard BT" w:hAnsi="Galliard BT" w:cs="GalliardITCbyBT-Roman"/>
          <w:color w:val="000000"/>
          <w:sz w:val="20"/>
          <w:szCs w:val="20"/>
        </w:rPr>
        <w:t>Olavo de Carvalho</w:t>
      </w:r>
    </w:p>
    <w:p w:rsidR="00823C29" w:rsidRPr="004D5621" w:rsidRDefault="00823C29" w:rsidP="0038732E">
      <w:pPr>
        <w:autoSpaceDE w:val="0"/>
        <w:autoSpaceDN w:val="0"/>
        <w:adjustRightInd w:val="0"/>
        <w:spacing w:after="0" w:line="240" w:lineRule="auto"/>
        <w:jc w:val="center"/>
        <w:rPr>
          <w:rFonts w:ascii="Galliard BT" w:hAnsi="Galliard BT" w:cs="GalliardITCbyBT-Roman"/>
          <w:color w:val="000000"/>
          <w:sz w:val="20"/>
          <w:szCs w:val="20"/>
        </w:rPr>
      </w:pPr>
    </w:p>
    <w:p w:rsidR="00823C29" w:rsidRPr="004D5621" w:rsidRDefault="00823C29" w:rsidP="0038732E">
      <w:pPr>
        <w:autoSpaceDE w:val="0"/>
        <w:autoSpaceDN w:val="0"/>
        <w:adjustRightInd w:val="0"/>
        <w:spacing w:after="0" w:line="240" w:lineRule="auto"/>
        <w:jc w:val="center"/>
        <w:rPr>
          <w:rFonts w:ascii="Galliard BT" w:hAnsi="Galliard BT" w:cs="GalliardITCbyBT-Roman"/>
          <w:color w:val="000000"/>
          <w:sz w:val="20"/>
          <w:szCs w:val="20"/>
        </w:rPr>
      </w:pPr>
      <w:r>
        <w:rPr>
          <w:rFonts w:ascii="Galliard BT" w:hAnsi="Galliard BT" w:cs="GalliardITCbyBT-Roman"/>
          <w:color w:val="000000"/>
          <w:sz w:val="20"/>
          <w:szCs w:val="20"/>
        </w:rPr>
        <w:t>Aula Nº 166</w:t>
      </w:r>
    </w:p>
    <w:p w:rsidR="00823C29" w:rsidRDefault="00823C29" w:rsidP="0038732E">
      <w:pPr>
        <w:autoSpaceDE w:val="0"/>
        <w:autoSpaceDN w:val="0"/>
        <w:adjustRightInd w:val="0"/>
        <w:spacing w:after="0" w:line="240" w:lineRule="auto"/>
        <w:jc w:val="center"/>
        <w:rPr>
          <w:rFonts w:ascii="Galliard BT" w:hAnsi="Galliard BT" w:cs="GalliardITCbyBT-Roman"/>
          <w:color w:val="000000"/>
          <w:sz w:val="20"/>
          <w:szCs w:val="20"/>
        </w:rPr>
      </w:pPr>
      <w:r>
        <w:rPr>
          <w:rFonts w:ascii="Galliard BT" w:hAnsi="Galliard BT" w:cs="GalliardITCbyBT-Roman"/>
          <w:color w:val="000000"/>
          <w:sz w:val="20"/>
          <w:szCs w:val="20"/>
        </w:rPr>
        <w:t>04</w:t>
      </w:r>
      <w:r w:rsidRPr="004D5621">
        <w:rPr>
          <w:rFonts w:ascii="Galliard BT" w:hAnsi="Galliard BT" w:cs="GalliardITCbyBT-Roman"/>
          <w:color w:val="000000"/>
          <w:sz w:val="20"/>
          <w:szCs w:val="20"/>
        </w:rPr>
        <w:t xml:space="preserve"> de </w:t>
      </w:r>
      <w:r>
        <w:rPr>
          <w:rFonts w:ascii="Galliard BT" w:hAnsi="Galliard BT" w:cs="GalliardITCbyBT-Roman"/>
          <w:color w:val="000000"/>
          <w:sz w:val="20"/>
          <w:szCs w:val="20"/>
        </w:rPr>
        <w:t>agosto</w:t>
      </w:r>
      <w:r w:rsidRPr="004D5621">
        <w:rPr>
          <w:rFonts w:ascii="Galliard BT" w:hAnsi="Galliard BT" w:cs="GalliardITCbyBT-Roman"/>
          <w:color w:val="000000"/>
          <w:sz w:val="20"/>
          <w:szCs w:val="20"/>
        </w:rPr>
        <w:t xml:space="preserve"> de </w:t>
      </w:r>
      <w:r>
        <w:rPr>
          <w:rFonts w:ascii="Galliard BT" w:hAnsi="Galliard BT" w:cs="GalliardITCbyBT-Roman"/>
          <w:color w:val="000000"/>
          <w:sz w:val="20"/>
          <w:szCs w:val="20"/>
        </w:rPr>
        <w:t>2012</w:t>
      </w:r>
    </w:p>
    <w:p w:rsidR="00823C29" w:rsidRPr="004D5621" w:rsidRDefault="00823C29" w:rsidP="0038732E">
      <w:pPr>
        <w:autoSpaceDE w:val="0"/>
        <w:autoSpaceDN w:val="0"/>
        <w:adjustRightInd w:val="0"/>
        <w:spacing w:after="0" w:line="240" w:lineRule="auto"/>
        <w:jc w:val="center"/>
        <w:rPr>
          <w:rFonts w:ascii="Galliard BT" w:hAnsi="Galliard BT" w:cs="GalliardITCbyBT-Roman"/>
          <w:color w:val="000000"/>
          <w:sz w:val="20"/>
          <w:szCs w:val="20"/>
        </w:rPr>
      </w:pPr>
    </w:p>
    <w:p w:rsidR="00823C29" w:rsidRPr="004D5621" w:rsidRDefault="00823C29" w:rsidP="0038732E">
      <w:pPr>
        <w:autoSpaceDE w:val="0"/>
        <w:autoSpaceDN w:val="0"/>
        <w:adjustRightInd w:val="0"/>
        <w:spacing w:after="0" w:line="240" w:lineRule="auto"/>
        <w:jc w:val="center"/>
        <w:rPr>
          <w:rFonts w:ascii="Galliard BT" w:hAnsi="Galliard BT" w:cs="GalliardITCbyBT-Roman"/>
          <w:color w:val="000000"/>
          <w:sz w:val="20"/>
          <w:szCs w:val="20"/>
        </w:rPr>
      </w:pPr>
    </w:p>
    <w:p w:rsidR="00823C29" w:rsidRPr="004D5621" w:rsidRDefault="00B970E1" w:rsidP="0038732E">
      <w:pPr>
        <w:autoSpaceDE w:val="0"/>
        <w:autoSpaceDN w:val="0"/>
        <w:adjustRightInd w:val="0"/>
        <w:jc w:val="center"/>
        <w:rPr>
          <w:rFonts w:ascii="Galliard BT" w:hAnsi="Galliard BT" w:cs="GalliardITCbyBT-Roman"/>
          <w:color w:val="000000"/>
          <w:sz w:val="20"/>
          <w:szCs w:val="20"/>
        </w:rPr>
      </w:pPr>
      <w:r>
        <w:rPr>
          <w:noProof/>
          <w:lang w:eastAsia="pt-BR" w:bidi="ar-SA"/>
        </w:rPr>
        <w:pict>
          <v:shapetype id="_x0000_t202" coordsize="21600,21600" o:spt="202" path="m,l,21600r21600,l21600,xe">
            <v:stroke joinstyle="miter"/>
            <v:path gradientshapeok="t" o:connecttype="rect"/>
          </v:shapetype>
          <v:shape id="Caixa de texto 1" o:spid="_x0000_s1026" type="#_x0000_t202" style="position:absolute;left:0;text-align:left;margin-left:113.25pt;margin-top:11pt;width:256.65pt;height:53.7pt;z-index:1;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DBMr3ThAAAACgEAAA8AAABkcnMvZG93&#10;bnJldi54bWxMj8FOwzAMhu9Ie4fIk7ggllJgY13TCYYmDkgIBg+QNl7brXGqJmsLT493gpstf/r9&#10;f+l6tI3osfO1IwU3swgEUuFMTaWCr8/t9QMIHzQZ3ThCBd/oYZ1NLlKdGDfQB/a7UAoOIZ9oBVUI&#10;bSKlLyq02s9ci8S3veusDrx2pTSdHjjcNjKOorm0uib+UOkWNxUWx93JKjg+L/rD1evLU/623RzK&#10;Php+sHhX6nI6Pq5ABBzDHwzn+lwdMu6UuxMZLxoFcTy/Z/Q8sBMDi9slu+RMxss7kFkq/ytkvwAA&#10;AP//AwBQSwECLQAUAAYACAAAACEAtoM4kv4AAADhAQAAEwAAAAAAAAAAAAAAAAAAAAAAW0NvbnRl&#10;bnRfVHlwZXNdLnhtbFBLAQItABQABgAIAAAAIQA4/SH/1gAAAJQBAAALAAAAAAAAAAAAAAAAAC8B&#10;AABfcmVscy8ucmVsc1BLAQItABQABgAIAAAAIQBigv30LgIAAFQEAAAOAAAAAAAAAAAAAAAAAC4C&#10;AABkcnMvZTJvRG9jLnhtbFBLAQItABQABgAIAAAAIQAwTK904QAAAAoBAAAPAAAAAAAAAAAAAAAA&#10;AIgEAABkcnMvZG93bnJldi54bWxQSwUGAAAAAAQABADzAAAAlgUAAAAA&#10;">
            <v:textbox style="mso-fit-shape-to-text:t">
              <w:txbxContent>
                <w:p w:rsidR="00823C29" w:rsidRPr="004D5621" w:rsidRDefault="00823C29" w:rsidP="0038732E">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823C29" w:rsidRPr="004D5621" w:rsidRDefault="00823C29" w:rsidP="0038732E">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823C29" w:rsidRPr="004D5621" w:rsidRDefault="00823C29" w:rsidP="0038732E">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823C29" w:rsidRPr="006024DA" w:rsidRDefault="00823C29" w:rsidP="0038732E">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v:textbox>
            <w10:wrap type="square"/>
          </v:shape>
        </w:pict>
      </w:r>
    </w:p>
    <w:p w:rsidR="00823C29" w:rsidRPr="004D5621" w:rsidRDefault="00823C29" w:rsidP="0038732E">
      <w:pPr>
        <w:pStyle w:val="Corpodetexto"/>
        <w:spacing w:after="0"/>
        <w:jc w:val="center"/>
        <w:rPr>
          <w:rFonts w:ascii="Galliard BT" w:hAnsi="Galliard BT"/>
          <w:color w:val="FF0000"/>
        </w:rPr>
      </w:pPr>
    </w:p>
    <w:p w:rsidR="00823C29" w:rsidRPr="004D5621" w:rsidRDefault="00823C29" w:rsidP="0038732E">
      <w:pPr>
        <w:pStyle w:val="Corpodetexto"/>
        <w:spacing w:after="0"/>
        <w:jc w:val="center"/>
        <w:rPr>
          <w:rFonts w:ascii="Galliard BT" w:hAnsi="Galliard BT"/>
          <w:color w:val="FF0000"/>
        </w:rPr>
      </w:pPr>
    </w:p>
    <w:p w:rsidR="00823C29" w:rsidRPr="004D5621" w:rsidRDefault="00823C29" w:rsidP="0038732E">
      <w:pPr>
        <w:pStyle w:val="Corpodetexto"/>
        <w:spacing w:after="0"/>
        <w:jc w:val="center"/>
        <w:rPr>
          <w:rFonts w:ascii="Galliard BT" w:hAnsi="Galliard BT"/>
          <w:color w:val="FF0000"/>
        </w:rPr>
      </w:pPr>
    </w:p>
    <w:p w:rsidR="00823C29" w:rsidRPr="004D5621" w:rsidRDefault="00823C29" w:rsidP="0038732E">
      <w:pPr>
        <w:pStyle w:val="Corpodetexto"/>
        <w:spacing w:after="0"/>
        <w:jc w:val="center"/>
        <w:rPr>
          <w:rFonts w:ascii="Galliard BT" w:hAnsi="Galliard BT"/>
          <w:color w:val="FF0000"/>
        </w:rPr>
      </w:pPr>
    </w:p>
    <w:p w:rsidR="00823C29" w:rsidRDefault="00823C29" w:rsidP="00A96EA6">
      <w:pPr>
        <w:spacing w:after="0" w:line="240" w:lineRule="auto"/>
        <w:jc w:val="both"/>
        <w:rPr>
          <w:rFonts w:ascii="Galliard BT" w:hAnsi="Galliard BT"/>
          <w:color w:val="000000"/>
        </w:rPr>
      </w:pPr>
    </w:p>
    <w:p w:rsidR="00823C29" w:rsidRDefault="00823C29" w:rsidP="00A96EA6">
      <w:pPr>
        <w:spacing w:after="0" w:line="240" w:lineRule="auto"/>
        <w:jc w:val="both"/>
        <w:rPr>
          <w:rFonts w:ascii="Galliard BT" w:hAnsi="Galliard BT"/>
          <w:color w:val="000000"/>
        </w:rPr>
      </w:pPr>
      <w:r>
        <w:rPr>
          <w:rFonts w:ascii="Galliard BT" w:hAnsi="Galliard BT"/>
          <w:color w:val="000000"/>
        </w:rPr>
        <w:t>Boa noite a</w:t>
      </w:r>
      <w:r w:rsidRPr="00554445">
        <w:rPr>
          <w:rFonts w:ascii="Galliard BT" w:hAnsi="Galliard BT"/>
          <w:color w:val="000000"/>
        </w:rPr>
        <w:t xml:space="preserve"> todos, </w:t>
      </w:r>
      <w:proofErr w:type="gramStart"/>
      <w:r w:rsidRPr="00554445">
        <w:rPr>
          <w:rFonts w:ascii="Galliard BT" w:hAnsi="Galliard BT"/>
          <w:color w:val="000000"/>
        </w:rPr>
        <w:t>sejam bem-vindos</w:t>
      </w:r>
      <w:proofErr w:type="gramEnd"/>
      <w:r w:rsidRPr="00554445">
        <w:rPr>
          <w:rFonts w:ascii="Galliard BT" w:hAnsi="Galliard BT"/>
          <w:color w:val="000000"/>
        </w:rPr>
        <w:t xml:space="preserve">. </w:t>
      </w:r>
    </w:p>
    <w:p w:rsidR="00823C29" w:rsidRDefault="00823C29" w:rsidP="00A96EA6">
      <w:pPr>
        <w:spacing w:after="0" w:line="240" w:lineRule="auto"/>
        <w:jc w:val="both"/>
        <w:rPr>
          <w:rFonts w:ascii="Galliard BT" w:hAnsi="Galliard BT"/>
          <w:color w:val="000000"/>
        </w:rPr>
      </w:pPr>
    </w:p>
    <w:p w:rsidR="00823C29" w:rsidRDefault="00823C29" w:rsidP="00A96EA6">
      <w:pPr>
        <w:spacing w:after="0" w:line="240" w:lineRule="auto"/>
        <w:jc w:val="both"/>
        <w:rPr>
          <w:rFonts w:ascii="Galliard BT" w:hAnsi="Galliard BT"/>
          <w:color w:val="000000"/>
        </w:rPr>
      </w:pPr>
      <w:r w:rsidRPr="00554445">
        <w:rPr>
          <w:rFonts w:ascii="Galliard BT" w:hAnsi="Galliard BT"/>
          <w:color w:val="000000"/>
        </w:rPr>
        <w:t xml:space="preserve">Hoje eu quero retomar o problema dos animais </w:t>
      </w:r>
      <w:r>
        <w:rPr>
          <w:rFonts w:ascii="Times New Roman" w:cs="Times New Roman"/>
          <w:color w:val="000000"/>
        </w:rPr>
        <w:t>―</w:t>
      </w:r>
      <w:r>
        <w:rPr>
          <w:rFonts w:ascii="Galliard BT" w:hAnsi="Galliard BT"/>
          <w:color w:val="000000"/>
        </w:rPr>
        <w:t xml:space="preserve"> </w:t>
      </w:r>
      <w:r w:rsidRPr="00554445">
        <w:rPr>
          <w:rFonts w:ascii="Galliard BT" w:hAnsi="Galliard BT"/>
          <w:color w:val="000000"/>
        </w:rPr>
        <w:t>que eu abordei algumas aulas atrás</w:t>
      </w:r>
      <w:r>
        <w:rPr>
          <w:rFonts w:ascii="Galliard BT" w:hAnsi="Galliard BT"/>
          <w:color w:val="000000"/>
        </w:rPr>
        <w:t xml:space="preserve"> </w:t>
      </w:r>
      <w:r>
        <w:rPr>
          <w:rFonts w:ascii="Times New Roman" w:cs="Times New Roman"/>
          <w:color w:val="000000"/>
        </w:rPr>
        <w:t>―</w:t>
      </w:r>
      <w:r w:rsidRPr="00554445">
        <w:rPr>
          <w:rFonts w:ascii="Galliard BT" w:hAnsi="Galliard BT"/>
          <w:color w:val="000000"/>
        </w:rPr>
        <w:t xml:space="preserve"> sob outro ponto de vista. Essa questão tem uma importância filosófica direta de vez que a distinção entre o ser humano e os outros animais é </w:t>
      </w:r>
      <w:proofErr w:type="gramStart"/>
      <w:r w:rsidRPr="00554445">
        <w:rPr>
          <w:rFonts w:ascii="Galliard BT" w:hAnsi="Galliard BT"/>
          <w:color w:val="000000"/>
        </w:rPr>
        <w:t>a</w:t>
      </w:r>
      <w:proofErr w:type="gramEnd"/>
      <w:r w:rsidRPr="00554445">
        <w:rPr>
          <w:rFonts w:ascii="Galliard BT" w:hAnsi="Galliard BT"/>
          <w:color w:val="000000"/>
        </w:rPr>
        <w:t xml:space="preserve"> base de toda e qualquer concepção antropológica que possamos ter. </w:t>
      </w:r>
      <w:r>
        <w:rPr>
          <w:rFonts w:ascii="Galliard BT" w:hAnsi="Galliard BT"/>
          <w:color w:val="000000"/>
        </w:rPr>
        <w:t>A</w:t>
      </w:r>
      <w:r w:rsidRPr="00554445">
        <w:rPr>
          <w:rFonts w:ascii="Galliard BT" w:hAnsi="Galliard BT"/>
          <w:color w:val="000000"/>
        </w:rPr>
        <w:t xml:space="preserve"> própria concepção do que é </w:t>
      </w:r>
      <w:r>
        <w:rPr>
          <w:rFonts w:ascii="Galliard BT" w:hAnsi="Galliard BT"/>
          <w:color w:val="000000"/>
        </w:rPr>
        <w:t xml:space="preserve">a </w:t>
      </w:r>
      <w:r w:rsidRPr="00554445">
        <w:rPr>
          <w:rFonts w:ascii="Galliard BT" w:hAnsi="Galliard BT"/>
          <w:color w:val="000000"/>
        </w:rPr>
        <w:t>humanidade e o q</w:t>
      </w:r>
      <w:r>
        <w:rPr>
          <w:rFonts w:ascii="Galliard BT" w:hAnsi="Galliard BT"/>
          <w:color w:val="000000"/>
        </w:rPr>
        <w:t>ue somos nós mesmos depende dist</w:t>
      </w:r>
      <w:r w:rsidRPr="00554445">
        <w:rPr>
          <w:rFonts w:ascii="Galliard BT" w:hAnsi="Galliard BT"/>
          <w:color w:val="000000"/>
        </w:rPr>
        <w:t>o. Nós não temos acesso a uma percepção direta do que seja a humanidade e só podemos criar um conceito por meio comparativo. Como a convivência do homem com os animais é uma constante da hist</w:t>
      </w:r>
      <w:r>
        <w:rPr>
          <w:rFonts w:ascii="Galliard BT" w:hAnsi="Galliard BT"/>
          <w:color w:val="000000"/>
        </w:rPr>
        <w:t xml:space="preserve">ória humana, esse contraste </w:t>
      </w:r>
      <w:r w:rsidRPr="00554445">
        <w:rPr>
          <w:rFonts w:ascii="Galliard BT" w:hAnsi="Galliard BT"/>
          <w:color w:val="000000"/>
        </w:rPr>
        <w:t xml:space="preserve">saltou aos olhos desde os primeiros dias. Se nós observarmos, por exemplo, </w:t>
      </w:r>
      <w:proofErr w:type="gramStart"/>
      <w:r w:rsidRPr="00554445">
        <w:rPr>
          <w:rFonts w:ascii="Galliard BT" w:hAnsi="Galliard BT"/>
          <w:color w:val="000000"/>
        </w:rPr>
        <w:t>os processos de caça usados pelos homens e por outros animais, vamos reparar</w:t>
      </w:r>
      <w:proofErr w:type="gramEnd"/>
      <w:r w:rsidRPr="00554445">
        <w:rPr>
          <w:rFonts w:ascii="Galliard BT" w:hAnsi="Galliard BT"/>
          <w:color w:val="000000"/>
        </w:rPr>
        <w:t xml:space="preserve"> uma mudança de nível absolutamente extraordinária</w:t>
      </w:r>
      <w:r>
        <w:rPr>
          <w:rFonts w:ascii="Galliard BT" w:hAnsi="Galliard BT"/>
          <w:color w:val="000000"/>
        </w:rPr>
        <w:t>:</w:t>
      </w:r>
      <w:r w:rsidRPr="00554445">
        <w:rPr>
          <w:rFonts w:ascii="Galliard BT" w:hAnsi="Galliard BT"/>
          <w:color w:val="000000"/>
        </w:rPr>
        <w:t xml:space="preserve"> </w:t>
      </w:r>
      <w:r>
        <w:rPr>
          <w:rFonts w:ascii="Galliard BT" w:hAnsi="Galliard BT"/>
          <w:color w:val="000000"/>
        </w:rPr>
        <w:t>o</w:t>
      </w:r>
      <w:r w:rsidRPr="00554445">
        <w:rPr>
          <w:rFonts w:ascii="Galliard BT" w:hAnsi="Galliard BT"/>
          <w:color w:val="000000"/>
        </w:rPr>
        <w:t>s homens</w:t>
      </w:r>
      <w:r>
        <w:rPr>
          <w:rFonts w:ascii="Galliard BT" w:hAnsi="Galliard BT"/>
          <w:color w:val="000000"/>
        </w:rPr>
        <w:t>,</w:t>
      </w:r>
      <w:r w:rsidRPr="00554445">
        <w:rPr>
          <w:rFonts w:ascii="Galliard BT" w:hAnsi="Galliard BT"/>
          <w:color w:val="000000"/>
        </w:rPr>
        <w:t xml:space="preserve"> quando vão caçar, começam por tentar ter uma v</w:t>
      </w:r>
      <w:r>
        <w:rPr>
          <w:rFonts w:ascii="Galliard BT" w:hAnsi="Galliard BT"/>
          <w:color w:val="000000"/>
        </w:rPr>
        <w:t>isão mais ou menos completa do terreno;</w:t>
      </w:r>
      <w:r w:rsidRPr="00554445">
        <w:rPr>
          <w:rFonts w:ascii="Galliard BT" w:hAnsi="Galliard BT"/>
          <w:color w:val="000000"/>
        </w:rPr>
        <w:t xml:space="preserve"> um conhecimento longamente </w:t>
      </w:r>
      <w:r>
        <w:rPr>
          <w:rFonts w:ascii="Galliard BT" w:hAnsi="Galliard BT"/>
          <w:color w:val="000000"/>
        </w:rPr>
        <w:t>acumulado e transmitido de geração a geração</w:t>
      </w:r>
      <w:r w:rsidRPr="00554445">
        <w:rPr>
          <w:rFonts w:ascii="Galliard BT" w:hAnsi="Galliard BT"/>
          <w:color w:val="000000"/>
        </w:rPr>
        <w:t xml:space="preserve"> sobre o comportament</w:t>
      </w:r>
      <w:r>
        <w:rPr>
          <w:rFonts w:ascii="Galliard BT" w:hAnsi="Galliard BT"/>
          <w:color w:val="000000"/>
        </w:rPr>
        <w:t>o da espécie a ser caçada. Hoje</w:t>
      </w:r>
      <w:r w:rsidRPr="00554445">
        <w:rPr>
          <w:rFonts w:ascii="Galliard BT" w:hAnsi="Galliard BT"/>
          <w:color w:val="000000"/>
        </w:rPr>
        <w:t xml:space="preserve"> se tem todos os códigos decifrados para saber se um leão ou um rinoceronte vai atacar você ou se ele </w:t>
      </w:r>
      <w:r>
        <w:rPr>
          <w:rFonts w:ascii="Galliard BT" w:hAnsi="Galliard BT"/>
          <w:color w:val="000000"/>
        </w:rPr>
        <w:t xml:space="preserve">não </w:t>
      </w:r>
      <w:r w:rsidRPr="00554445">
        <w:rPr>
          <w:rFonts w:ascii="Galliard BT" w:hAnsi="Galliard BT"/>
          <w:color w:val="000000"/>
        </w:rPr>
        <w:t>vai fazer nada. Também tem mapeado onde você deve atirar para matar o leão no primeiro tiro</w:t>
      </w:r>
      <w:r>
        <w:rPr>
          <w:rFonts w:ascii="Galliard BT" w:hAnsi="Galliard BT"/>
          <w:color w:val="000000"/>
        </w:rPr>
        <w:t>,</w:t>
      </w:r>
      <w:r w:rsidRPr="00554445">
        <w:rPr>
          <w:rFonts w:ascii="Galliard BT" w:hAnsi="Galliard BT"/>
          <w:color w:val="000000"/>
        </w:rPr>
        <w:t xml:space="preserve"> e assim por diante. O leão não</w:t>
      </w:r>
      <w:r>
        <w:rPr>
          <w:rFonts w:ascii="Galliard BT" w:hAnsi="Galliard BT"/>
          <w:color w:val="000000"/>
        </w:rPr>
        <w:t xml:space="preserve"> tem nada disso;</w:t>
      </w:r>
      <w:r w:rsidRPr="00554445">
        <w:rPr>
          <w:rFonts w:ascii="Galliard BT" w:hAnsi="Galliard BT"/>
          <w:color w:val="000000"/>
        </w:rPr>
        <w:t xml:space="preserve"> não obstante, ele caça e, inclusive, caça seres humanos. E uma das coisas que já for</w:t>
      </w:r>
      <w:r>
        <w:rPr>
          <w:rFonts w:ascii="Galliard BT" w:hAnsi="Galliard BT"/>
          <w:color w:val="000000"/>
        </w:rPr>
        <w:t xml:space="preserve">am observadas em duas espécies </w:t>
      </w:r>
      <w:r>
        <w:rPr>
          <w:rFonts w:ascii="Times New Roman" w:cs="Times New Roman"/>
          <w:color w:val="000000"/>
        </w:rPr>
        <w:t>―</w:t>
      </w:r>
      <w:r>
        <w:rPr>
          <w:rFonts w:ascii="Galliard BT" w:hAnsi="Galliard BT"/>
          <w:color w:val="000000"/>
        </w:rPr>
        <w:t xml:space="preserve"> </w:t>
      </w:r>
      <w:r w:rsidRPr="00554445">
        <w:rPr>
          <w:rFonts w:ascii="Galliard BT" w:hAnsi="Galliard BT"/>
          <w:color w:val="000000"/>
        </w:rPr>
        <w:t>qu</w:t>
      </w:r>
      <w:r>
        <w:rPr>
          <w:rFonts w:ascii="Galliard BT" w:hAnsi="Galliard BT"/>
          <w:color w:val="000000"/>
        </w:rPr>
        <w:t xml:space="preserve">e são notáveis por fazer isso </w:t>
      </w:r>
      <w:r>
        <w:rPr>
          <w:rFonts w:ascii="Times New Roman" w:cs="Times New Roman"/>
          <w:color w:val="000000"/>
        </w:rPr>
        <w:t>―</w:t>
      </w:r>
      <w:r w:rsidRPr="00554445">
        <w:rPr>
          <w:rFonts w:ascii="Galliard BT" w:hAnsi="Galliard BT"/>
          <w:color w:val="000000"/>
        </w:rPr>
        <w:t xml:space="preserve"> </w:t>
      </w:r>
      <w:r>
        <w:rPr>
          <w:rFonts w:ascii="Galliard BT" w:hAnsi="Galliard BT"/>
          <w:color w:val="000000"/>
        </w:rPr>
        <w:t xml:space="preserve">e </w:t>
      </w:r>
      <w:r w:rsidRPr="00554445">
        <w:rPr>
          <w:rFonts w:ascii="Galliard BT" w:hAnsi="Galliard BT"/>
          <w:color w:val="000000"/>
        </w:rPr>
        <w:t>q</w:t>
      </w:r>
      <w:r>
        <w:rPr>
          <w:rFonts w:ascii="Galliard BT" w:hAnsi="Galliard BT"/>
          <w:color w:val="000000"/>
        </w:rPr>
        <w:t>ue são os leões e os búfalos</w:t>
      </w:r>
      <w:r w:rsidRPr="00554445">
        <w:rPr>
          <w:rFonts w:ascii="Galliard BT" w:hAnsi="Galliard BT"/>
          <w:color w:val="000000"/>
        </w:rPr>
        <w:t>, é que quando você está seguindo a tr</w:t>
      </w:r>
      <w:r>
        <w:rPr>
          <w:rFonts w:ascii="Galliard BT" w:hAnsi="Galliard BT"/>
          <w:color w:val="000000"/>
        </w:rPr>
        <w:t>ilha de um leão ou de um búfalo</w:t>
      </w:r>
      <w:r w:rsidRPr="00554445">
        <w:rPr>
          <w:rFonts w:ascii="Galliard BT" w:hAnsi="Galliard BT"/>
          <w:color w:val="000000"/>
        </w:rPr>
        <w:t xml:space="preserve"> ele normalmente dá a volta e </w:t>
      </w:r>
      <w:r>
        <w:rPr>
          <w:rFonts w:ascii="Galliard BT" w:hAnsi="Galliard BT"/>
          <w:color w:val="000000"/>
        </w:rPr>
        <w:t xml:space="preserve">o </w:t>
      </w:r>
      <w:r w:rsidRPr="00554445">
        <w:rPr>
          <w:rFonts w:ascii="Galliard BT" w:hAnsi="Galliard BT"/>
          <w:color w:val="000000"/>
        </w:rPr>
        <w:t>ataca pelas costas</w:t>
      </w:r>
      <w:r>
        <w:rPr>
          <w:rFonts w:ascii="Galliard BT" w:hAnsi="Galliard BT"/>
          <w:color w:val="000000"/>
        </w:rPr>
        <w:t>,</w:t>
      </w:r>
      <w:r w:rsidRPr="00554445">
        <w:rPr>
          <w:rFonts w:ascii="Galliard BT" w:hAnsi="Galliard BT"/>
          <w:color w:val="000000"/>
        </w:rPr>
        <w:t xml:space="preserve"> de maneira que você pensa que é o caçador e nesta altura você já virou a caça sem saber. </w:t>
      </w:r>
    </w:p>
    <w:p w:rsidR="00823C29" w:rsidRDefault="00823C29" w:rsidP="00A96EA6">
      <w:pPr>
        <w:spacing w:after="0" w:line="240" w:lineRule="auto"/>
        <w:jc w:val="both"/>
        <w:rPr>
          <w:rFonts w:ascii="Galliard BT" w:hAnsi="Galliard BT"/>
          <w:color w:val="000000"/>
        </w:rPr>
      </w:pPr>
    </w:p>
    <w:p w:rsidR="00823C29" w:rsidRDefault="00823C29" w:rsidP="00A96EA6">
      <w:pPr>
        <w:spacing w:after="0" w:line="240" w:lineRule="auto"/>
        <w:jc w:val="both"/>
        <w:rPr>
          <w:rFonts w:ascii="Galliard BT" w:hAnsi="Galliard BT"/>
          <w:color w:val="000000"/>
        </w:rPr>
      </w:pPr>
      <w:r w:rsidRPr="00554445">
        <w:rPr>
          <w:rFonts w:ascii="Galliard BT" w:hAnsi="Galliard BT"/>
          <w:color w:val="000000"/>
        </w:rPr>
        <w:t>Quais seriam os processos mentais pelo</w:t>
      </w:r>
      <w:r>
        <w:rPr>
          <w:rFonts w:ascii="Galliard BT" w:hAnsi="Galliard BT"/>
          <w:color w:val="000000"/>
        </w:rPr>
        <w:t>s quais o leão faz isso? E quais são</w:t>
      </w:r>
      <w:r w:rsidRPr="00554445">
        <w:rPr>
          <w:rFonts w:ascii="Galliard BT" w:hAnsi="Galliard BT"/>
          <w:color w:val="000000"/>
        </w:rPr>
        <w:t xml:space="preserve"> a semelhança e a diferença dele em relação aos processos mentais usados por um caçador humano</w:t>
      </w:r>
      <w:r>
        <w:rPr>
          <w:rFonts w:ascii="Galliard BT" w:hAnsi="Galliard BT"/>
          <w:color w:val="000000"/>
        </w:rPr>
        <w:t>,</w:t>
      </w:r>
      <w:r w:rsidRPr="00554445">
        <w:rPr>
          <w:rFonts w:ascii="Galliard BT" w:hAnsi="Galliard BT"/>
          <w:color w:val="000000"/>
        </w:rPr>
        <w:t xml:space="preserve"> mesmo</w:t>
      </w:r>
      <w:r>
        <w:rPr>
          <w:rFonts w:ascii="Galliard BT" w:hAnsi="Galliard BT"/>
          <w:color w:val="000000"/>
        </w:rPr>
        <w:t xml:space="preserve"> rudimentar? Para investigar ess</w:t>
      </w:r>
      <w:r w:rsidRPr="00554445">
        <w:rPr>
          <w:rFonts w:ascii="Galliard BT" w:hAnsi="Galliard BT"/>
          <w:color w:val="000000"/>
        </w:rPr>
        <w:t>a d</w:t>
      </w:r>
      <w:r>
        <w:rPr>
          <w:rFonts w:ascii="Galliard BT" w:hAnsi="Galliard BT"/>
          <w:color w:val="000000"/>
        </w:rPr>
        <w:t>iferença,</w:t>
      </w:r>
      <w:r w:rsidRPr="00554445">
        <w:rPr>
          <w:rFonts w:ascii="Galliard BT" w:hAnsi="Galliard BT"/>
          <w:color w:val="000000"/>
        </w:rPr>
        <w:t xml:space="preserve"> Roger </w:t>
      </w:r>
      <w:proofErr w:type="spellStart"/>
      <w:r w:rsidRPr="00554445">
        <w:rPr>
          <w:rFonts w:ascii="Galliard BT" w:hAnsi="Galliard BT"/>
          <w:color w:val="000000"/>
        </w:rPr>
        <w:t>Scruton</w:t>
      </w:r>
      <w:proofErr w:type="spellEnd"/>
      <w:r>
        <w:rPr>
          <w:rFonts w:ascii="Galliard BT" w:hAnsi="Galliard BT"/>
          <w:color w:val="000000"/>
        </w:rPr>
        <w:t>,</w:t>
      </w:r>
      <w:r w:rsidRPr="00554445">
        <w:rPr>
          <w:rFonts w:ascii="Galliard BT" w:hAnsi="Galliard BT"/>
          <w:color w:val="000000"/>
        </w:rPr>
        <w:t xml:space="preserve"> n</w:t>
      </w:r>
      <w:r>
        <w:rPr>
          <w:rFonts w:ascii="Galliard BT" w:hAnsi="Galliard BT"/>
          <w:color w:val="000000"/>
        </w:rPr>
        <w:t>o</w:t>
      </w:r>
      <w:r w:rsidRPr="00554445">
        <w:rPr>
          <w:rFonts w:ascii="Galliard BT" w:hAnsi="Galliard BT"/>
          <w:color w:val="000000"/>
        </w:rPr>
        <w:t xml:space="preserve"> livro</w:t>
      </w:r>
      <w:r>
        <w:rPr>
          <w:rFonts w:ascii="Galliard BT" w:hAnsi="Galliard BT"/>
          <w:color w:val="000000"/>
        </w:rPr>
        <w:t xml:space="preserve"> </w:t>
      </w:r>
      <w:r w:rsidRPr="00554445">
        <w:rPr>
          <w:rFonts w:ascii="Galliard BT" w:hAnsi="Galliard BT"/>
          <w:i/>
          <w:iCs/>
          <w:color w:val="000000"/>
        </w:rPr>
        <w:t xml:space="preserve">Animal </w:t>
      </w:r>
      <w:proofErr w:type="spellStart"/>
      <w:r w:rsidRPr="00554445">
        <w:rPr>
          <w:rFonts w:ascii="Galliard BT" w:hAnsi="Galliard BT"/>
          <w:i/>
          <w:iCs/>
          <w:color w:val="000000"/>
        </w:rPr>
        <w:t>Rights</w:t>
      </w:r>
      <w:proofErr w:type="spellEnd"/>
      <w:r w:rsidRPr="00554445">
        <w:rPr>
          <w:rFonts w:ascii="Galliard BT" w:hAnsi="Galliard BT"/>
          <w:i/>
          <w:iCs/>
          <w:color w:val="000000"/>
        </w:rPr>
        <w:t xml:space="preserve"> and </w:t>
      </w:r>
      <w:proofErr w:type="spellStart"/>
      <w:r w:rsidRPr="00554445">
        <w:rPr>
          <w:rFonts w:ascii="Galliard BT" w:hAnsi="Galliard BT"/>
          <w:i/>
          <w:iCs/>
          <w:color w:val="000000"/>
        </w:rPr>
        <w:t>Wrongs</w:t>
      </w:r>
      <w:proofErr w:type="spellEnd"/>
      <w:r>
        <w:rPr>
          <w:rFonts w:ascii="Galliard BT" w:hAnsi="Galliard BT"/>
          <w:color w:val="000000"/>
        </w:rPr>
        <w:t>,</w:t>
      </w:r>
      <w:r w:rsidRPr="00554445">
        <w:rPr>
          <w:rFonts w:ascii="Galliard BT" w:hAnsi="Galliard BT"/>
          <w:color w:val="000000"/>
        </w:rPr>
        <w:t xml:space="preserve"> vai tentando pegar pequenas diferenças</w:t>
      </w:r>
      <w:r>
        <w:rPr>
          <w:rFonts w:ascii="Galliard BT" w:hAnsi="Galliard BT"/>
          <w:color w:val="000000"/>
        </w:rPr>
        <w:t>, uma a uma,</w:t>
      </w:r>
      <w:r w:rsidRPr="00554445">
        <w:rPr>
          <w:rFonts w:ascii="Galliard BT" w:hAnsi="Galliard BT"/>
          <w:color w:val="000000"/>
        </w:rPr>
        <w:t xml:space="preserve"> e construir um conceito baseado, sobretudo, na ideia da intencionalidade. O conhecimento humano tem aquele famoso traço que Edmund Husserl destacava: a inten</w:t>
      </w:r>
      <w:r>
        <w:rPr>
          <w:rFonts w:ascii="Galliard BT" w:hAnsi="Galliard BT"/>
          <w:color w:val="000000"/>
        </w:rPr>
        <w:t>c</w:t>
      </w:r>
      <w:r w:rsidRPr="00554445">
        <w:rPr>
          <w:rFonts w:ascii="Galliard BT" w:hAnsi="Galliard BT"/>
          <w:color w:val="000000"/>
        </w:rPr>
        <w:t xml:space="preserve">ionalidade, que é a referência a algo ou </w:t>
      </w:r>
      <w:r>
        <w:rPr>
          <w:rFonts w:ascii="Galliard BT" w:hAnsi="Galliard BT"/>
          <w:color w:val="000000"/>
        </w:rPr>
        <w:t xml:space="preserve">a </w:t>
      </w:r>
      <w:r w:rsidRPr="00554445">
        <w:rPr>
          <w:rFonts w:ascii="Galliard BT" w:hAnsi="Galliard BT"/>
          <w:color w:val="000000"/>
        </w:rPr>
        <w:t>um objeto. E dizia ele que nós só reconhecemos</w:t>
      </w:r>
      <w:r>
        <w:rPr>
          <w:rFonts w:ascii="Galliard BT" w:hAnsi="Galliard BT"/>
          <w:color w:val="000000"/>
        </w:rPr>
        <w:t>,</w:t>
      </w:r>
      <w:r w:rsidRPr="00554445">
        <w:rPr>
          <w:rFonts w:ascii="Galliard BT" w:hAnsi="Galliard BT"/>
          <w:color w:val="000000"/>
        </w:rPr>
        <w:t xml:space="preserve"> como portadores de alguma consciência</w:t>
      </w:r>
      <w:r>
        <w:rPr>
          <w:rFonts w:ascii="Galliard BT" w:hAnsi="Galliard BT"/>
          <w:color w:val="000000"/>
        </w:rPr>
        <w:t>,</w:t>
      </w:r>
      <w:r w:rsidRPr="00554445">
        <w:rPr>
          <w:rFonts w:ascii="Galliard BT" w:hAnsi="Galliard BT"/>
          <w:color w:val="000000"/>
        </w:rPr>
        <w:t xml:space="preserve"> os animais que têm alguma inten</w:t>
      </w:r>
      <w:r>
        <w:rPr>
          <w:rFonts w:ascii="Galliard BT" w:hAnsi="Galliard BT"/>
          <w:color w:val="000000"/>
        </w:rPr>
        <w:t>c</w:t>
      </w:r>
      <w:r w:rsidRPr="00554445">
        <w:rPr>
          <w:rFonts w:ascii="Galliard BT" w:hAnsi="Galliard BT"/>
          <w:color w:val="000000"/>
        </w:rPr>
        <w:t>ionalidade. Aqueles que não t</w:t>
      </w:r>
      <w:r>
        <w:rPr>
          <w:rFonts w:ascii="Galliard BT" w:hAnsi="Galliard BT"/>
          <w:color w:val="000000"/>
        </w:rPr>
        <w:t xml:space="preserve">êm nós </w:t>
      </w:r>
      <w:proofErr w:type="gramStart"/>
      <w:r w:rsidRPr="00554445">
        <w:rPr>
          <w:rFonts w:ascii="Galliard BT" w:hAnsi="Galliard BT"/>
          <w:color w:val="000000"/>
        </w:rPr>
        <w:t>excluímos</w:t>
      </w:r>
      <w:proofErr w:type="gramEnd"/>
      <w:r w:rsidRPr="00554445">
        <w:rPr>
          <w:rFonts w:ascii="Galliard BT" w:hAnsi="Galliard BT"/>
          <w:color w:val="000000"/>
        </w:rPr>
        <w:t>, como por exemplo, as baratas, as formigas etc. Mas incluímos os leões, os búfalos, e até rinocerontes –– baseados na suposição de que existe neles a inten</w:t>
      </w:r>
      <w:r>
        <w:rPr>
          <w:rFonts w:ascii="Galliard BT" w:hAnsi="Galliard BT"/>
          <w:color w:val="000000"/>
        </w:rPr>
        <w:t>c</w:t>
      </w:r>
      <w:r w:rsidRPr="00554445">
        <w:rPr>
          <w:rFonts w:ascii="Galliard BT" w:hAnsi="Galliard BT"/>
          <w:color w:val="000000"/>
        </w:rPr>
        <w:t xml:space="preserve">ionalidade. </w:t>
      </w:r>
    </w:p>
    <w:p w:rsidR="00823C29" w:rsidRDefault="00823C29" w:rsidP="00A96EA6">
      <w:pPr>
        <w:spacing w:after="0" w:line="240" w:lineRule="auto"/>
        <w:jc w:val="both"/>
        <w:rPr>
          <w:rFonts w:ascii="Galliard BT" w:hAnsi="Galliard BT"/>
          <w:color w:val="000000"/>
        </w:rPr>
      </w:pPr>
    </w:p>
    <w:p w:rsidR="00823C29" w:rsidRPr="00554445" w:rsidRDefault="00823C29" w:rsidP="00A96EA6">
      <w:pPr>
        <w:spacing w:after="0" w:line="240" w:lineRule="auto"/>
        <w:jc w:val="both"/>
        <w:rPr>
          <w:rFonts w:ascii="Galliard BT" w:hAnsi="Galliard BT"/>
        </w:rPr>
      </w:pPr>
      <w:r>
        <w:rPr>
          <w:rFonts w:ascii="Galliard BT" w:hAnsi="Galliard BT"/>
          <w:color w:val="000000"/>
        </w:rPr>
        <w:lastRenderedPageBreak/>
        <w:t>Porém, q</w:t>
      </w:r>
      <w:r w:rsidRPr="00554445">
        <w:rPr>
          <w:rFonts w:ascii="Galliard BT" w:hAnsi="Galliard BT"/>
          <w:color w:val="000000"/>
        </w:rPr>
        <w:t>uando eu li essas coisas, eu pensei o seguinte: será que a boa e velha teoria –– em parte aristotélic</w:t>
      </w:r>
      <w:r>
        <w:rPr>
          <w:rFonts w:ascii="Galliard BT" w:hAnsi="Galliard BT"/>
          <w:color w:val="000000"/>
        </w:rPr>
        <w:t>a e em parte tomista,</w:t>
      </w:r>
      <w:r w:rsidRPr="00554445">
        <w:rPr>
          <w:rFonts w:ascii="Galliard BT" w:hAnsi="Galliard BT"/>
          <w:color w:val="000000"/>
        </w:rPr>
        <w:t xml:space="preserve"> do julgamento do juízo </w:t>
      </w:r>
      <w:r>
        <w:rPr>
          <w:rFonts w:ascii="Times New Roman" w:cs="Times New Roman"/>
          <w:color w:val="000000"/>
        </w:rPr>
        <w:t>―</w:t>
      </w:r>
      <w:r>
        <w:rPr>
          <w:rFonts w:ascii="Galliard BT" w:hAnsi="Galliard BT"/>
          <w:color w:val="000000"/>
        </w:rPr>
        <w:t xml:space="preserve"> </w:t>
      </w:r>
      <w:r w:rsidRPr="00554445">
        <w:rPr>
          <w:rFonts w:ascii="Galliard BT" w:hAnsi="Galliard BT"/>
          <w:color w:val="000000"/>
        </w:rPr>
        <w:t>poderia nos ajudar a esclarecer alguma coisa quanto a este ponto? E agora</w:t>
      </w:r>
      <w:r>
        <w:rPr>
          <w:rFonts w:ascii="Galliard BT" w:hAnsi="Galliard BT"/>
          <w:color w:val="000000"/>
        </w:rPr>
        <w:t>,</w:t>
      </w:r>
      <w:r w:rsidRPr="00554445">
        <w:rPr>
          <w:rFonts w:ascii="Galliard BT" w:hAnsi="Galliard BT"/>
          <w:color w:val="000000"/>
        </w:rPr>
        <w:t xml:space="preserve"> eu estou firmemente convicto de que sim. </w:t>
      </w:r>
    </w:p>
    <w:p w:rsidR="00823C29" w:rsidRPr="00554445" w:rsidRDefault="00823C29" w:rsidP="00A96EA6">
      <w:pPr>
        <w:spacing w:after="0" w:line="240" w:lineRule="auto"/>
        <w:jc w:val="both"/>
        <w:rPr>
          <w:rFonts w:ascii="Galliard BT" w:hAnsi="Galliard BT"/>
        </w:rPr>
      </w:pPr>
    </w:p>
    <w:p w:rsidR="00823C29" w:rsidRDefault="00823C29" w:rsidP="00A96EA6">
      <w:pPr>
        <w:spacing w:after="0" w:line="240" w:lineRule="auto"/>
        <w:jc w:val="both"/>
        <w:rPr>
          <w:rFonts w:ascii="Galliard BT" w:hAnsi="Galliard BT"/>
          <w:color w:val="000000"/>
        </w:rPr>
      </w:pPr>
      <w:r w:rsidRPr="00554445">
        <w:rPr>
          <w:rFonts w:ascii="Galliard BT" w:hAnsi="Galliard BT"/>
          <w:color w:val="000000"/>
        </w:rPr>
        <w:t>Tanto Aristóteles quanto Santo Tomás de Aquino acreditam firmemente na premissa de que todo conhecimento começa pelos sentidos. Se vocês procurarem manuais elementares de filosofia tomista, como</w:t>
      </w:r>
      <w:r>
        <w:rPr>
          <w:rFonts w:ascii="Galliard BT" w:hAnsi="Galliard BT"/>
          <w:color w:val="000000"/>
        </w:rPr>
        <w:t>,</w:t>
      </w:r>
      <w:r w:rsidRPr="00554445">
        <w:rPr>
          <w:rFonts w:ascii="Galliard BT" w:hAnsi="Galliard BT"/>
          <w:color w:val="000000"/>
        </w:rPr>
        <w:t xml:space="preserve"> por exemplo</w:t>
      </w:r>
      <w:r>
        <w:rPr>
          <w:rFonts w:ascii="Galliard BT" w:hAnsi="Galliard BT"/>
          <w:color w:val="000000"/>
        </w:rPr>
        <w:t xml:space="preserve">, aquele do Jacques Maritain </w:t>
      </w:r>
      <w:r>
        <w:rPr>
          <w:rFonts w:ascii="Times New Roman" w:cs="Times New Roman"/>
          <w:color w:val="000000"/>
        </w:rPr>
        <w:t>―</w:t>
      </w:r>
      <w:r>
        <w:rPr>
          <w:rFonts w:ascii="Galliard BT" w:hAnsi="Galliard BT"/>
          <w:color w:val="000000"/>
        </w:rPr>
        <w:t xml:space="preserve"> </w:t>
      </w:r>
      <w:r>
        <w:rPr>
          <w:rFonts w:ascii="Galliard BT" w:hAnsi="Galliard BT"/>
          <w:i/>
          <w:color w:val="000000"/>
        </w:rPr>
        <w:t xml:space="preserve">Lógica Menor </w:t>
      </w:r>
      <w:r>
        <w:rPr>
          <w:rFonts w:ascii="Times New Roman" w:cs="Times New Roman"/>
          <w:i/>
          <w:color w:val="000000"/>
        </w:rPr>
        <w:t>―</w:t>
      </w:r>
      <w:r w:rsidRPr="00554445">
        <w:rPr>
          <w:rFonts w:ascii="Galliard BT" w:hAnsi="Galliard BT"/>
          <w:color w:val="000000"/>
        </w:rPr>
        <w:t xml:space="preserve"> </w:t>
      </w:r>
      <w:r>
        <w:rPr>
          <w:rFonts w:ascii="Galliard BT" w:hAnsi="Galliard BT"/>
          <w:color w:val="000000"/>
        </w:rPr>
        <w:t>e</w:t>
      </w:r>
      <w:r w:rsidRPr="00554445">
        <w:rPr>
          <w:rFonts w:ascii="Galliard BT" w:hAnsi="Galliard BT"/>
          <w:color w:val="000000"/>
        </w:rPr>
        <w:t>u me lembro de que</w:t>
      </w:r>
      <w:r>
        <w:rPr>
          <w:rFonts w:ascii="Galliard BT" w:hAnsi="Galliard BT"/>
          <w:color w:val="000000"/>
        </w:rPr>
        <w:t xml:space="preserve">, quando </w:t>
      </w:r>
      <w:r w:rsidRPr="00554445">
        <w:rPr>
          <w:rFonts w:ascii="Galliard BT" w:hAnsi="Galliard BT"/>
          <w:color w:val="000000"/>
        </w:rPr>
        <w:t xml:space="preserve">li esse livro pela primeira vez, ele dava a noção do que ele chamava de </w:t>
      </w:r>
      <w:r w:rsidRPr="00E94EAB">
        <w:rPr>
          <w:rFonts w:ascii="Galliard BT" w:hAnsi="Galliard BT"/>
          <w:i/>
          <w:color w:val="000000"/>
        </w:rPr>
        <w:t>simples apreensão</w:t>
      </w:r>
      <w:r w:rsidRPr="00554445">
        <w:rPr>
          <w:rFonts w:ascii="Galliard BT" w:hAnsi="Galliard BT"/>
          <w:color w:val="000000"/>
        </w:rPr>
        <w:t>, que é a simples notícia que o aparato cognitivo humano toma de alguma coisa sem nada afirmar nem julgar. Nesse sentido, a simples apreensão não co</w:t>
      </w:r>
      <w:r>
        <w:rPr>
          <w:rFonts w:ascii="Galliard BT" w:hAnsi="Galliard BT"/>
          <w:color w:val="000000"/>
        </w:rPr>
        <w:t>ntém em si nem verdade nem erro:</w:t>
      </w:r>
      <w:r w:rsidRPr="00554445">
        <w:rPr>
          <w:rFonts w:ascii="Galliard BT" w:hAnsi="Galliard BT"/>
          <w:color w:val="000000"/>
        </w:rPr>
        <w:t xml:space="preserve"> ela é apenas um ato de percepção no qual você toma ciência de um objeto, mas ainda não pensou nada a resp</w:t>
      </w:r>
      <w:r>
        <w:rPr>
          <w:rFonts w:ascii="Galliard BT" w:hAnsi="Galliard BT"/>
          <w:color w:val="000000"/>
        </w:rPr>
        <w:t>eito dele. Se você não pensou nada, não afirmou e nem julgou, e</w:t>
      </w:r>
      <w:r w:rsidRPr="00554445">
        <w:rPr>
          <w:rFonts w:ascii="Galliard BT" w:hAnsi="Galliard BT"/>
          <w:color w:val="000000"/>
        </w:rPr>
        <w:t xml:space="preserve"> nem mesmo distinguiu se o objeto é verdadeiro ou fictício, se ele é uma presença efetiva ou apenas uma impressão</w:t>
      </w:r>
      <w:r>
        <w:rPr>
          <w:rFonts w:ascii="Galliard BT" w:hAnsi="Galliard BT"/>
          <w:color w:val="000000"/>
        </w:rPr>
        <w:t>,</w:t>
      </w:r>
      <w:r w:rsidRPr="00554445">
        <w:rPr>
          <w:rFonts w:ascii="Galliard BT" w:hAnsi="Galliard BT"/>
          <w:color w:val="000000"/>
        </w:rPr>
        <w:t xml:space="preserve"> </w:t>
      </w:r>
      <w:r>
        <w:rPr>
          <w:rFonts w:ascii="Galliard BT" w:hAnsi="Galliard BT"/>
          <w:color w:val="000000"/>
        </w:rPr>
        <w:t>nada foi julgado, nada foi afirmando, então aí não pode</w:t>
      </w:r>
      <w:r w:rsidRPr="00554445">
        <w:rPr>
          <w:rFonts w:ascii="Galliard BT" w:hAnsi="Galliard BT"/>
          <w:color w:val="000000"/>
        </w:rPr>
        <w:t xml:space="preserve"> haver </w:t>
      </w:r>
      <w:r>
        <w:rPr>
          <w:rFonts w:ascii="Galliard BT" w:hAnsi="Galliard BT"/>
          <w:color w:val="000000"/>
        </w:rPr>
        <w:t xml:space="preserve">nem </w:t>
      </w:r>
      <w:r w:rsidRPr="00554445">
        <w:rPr>
          <w:rFonts w:ascii="Galliard BT" w:hAnsi="Galliard BT"/>
          <w:color w:val="000000"/>
        </w:rPr>
        <w:t xml:space="preserve">veracidade e nem erro. </w:t>
      </w:r>
    </w:p>
    <w:p w:rsidR="00823C29" w:rsidRDefault="00823C29" w:rsidP="00A96EA6">
      <w:pPr>
        <w:spacing w:after="0" w:line="240" w:lineRule="auto"/>
        <w:jc w:val="both"/>
        <w:rPr>
          <w:rFonts w:ascii="Galliard BT" w:hAnsi="Galliard BT"/>
          <w:color w:val="000000"/>
        </w:rPr>
      </w:pPr>
    </w:p>
    <w:p w:rsidR="00823C29" w:rsidRPr="00554445" w:rsidRDefault="00823C29" w:rsidP="00A96EA6">
      <w:pPr>
        <w:spacing w:after="0" w:line="240" w:lineRule="auto"/>
        <w:jc w:val="both"/>
        <w:rPr>
          <w:rFonts w:ascii="Galliard BT" w:hAnsi="Galliard BT"/>
        </w:rPr>
      </w:pPr>
      <w:r>
        <w:rPr>
          <w:rFonts w:ascii="Galliard BT" w:hAnsi="Galliard BT"/>
          <w:color w:val="000000"/>
        </w:rPr>
        <w:t xml:space="preserve">Desde </w:t>
      </w:r>
      <w:r w:rsidRPr="00554445">
        <w:rPr>
          <w:rFonts w:ascii="Galliard BT" w:hAnsi="Galliard BT"/>
          <w:color w:val="000000"/>
        </w:rPr>
        <w:t xml:space="preserve">a primeira vez </w:t>
      </w:r>
      <w:r>
        <w:rPr>
          <w:rFonts w:ascii="Galliard BT" w:hAnsi="Galliard BT"/>
          <w:color w:val="000000"/>
        </w:rPr>
        <w:t xml:space="preserve">em </w:t>
      </w:r>
      <w:r w:rsidRPr="00554445">
        <w:rPr>
          <w:rFonts w:ascii="Galliard BT" w:hAnsi="Galliard BT"/>
          <w:color w:val="000000"/>
        </w:rPr>
        <w:t>que eu li isso fiquei muito revoltado</w:t>
      </w:r>
      <w:r>
        <w:rPr>
          <w:rFonts w:ascii="Galliard BT" w:hAnsi="Galliard BT"/>
          <w:color w:val="000000"/>
        </w:rPr>
        <w:t>,</w:t>
      </w:r>
      <w:r w:rsidRPr="00554445">
        <w:rPr>
          <w:rFonts w:ascii="Galliard BT" w:hAnsi="Galliard BT"/>
          <w:color w:val="000000"/>
        </w:rPr>
        <w:t xml:space="preserve"> porque a simples possibilidade de ser uma impressão falsa ou de ser a impressão de um objeto efetivamente presente já implica a noção de veracidade. Eu </w:t>
      </w:r>
      <w:r>
        <w:rPr>
          <w:rFonts w:ascii="Galliard BT" w:hAnsi="Galliard BT"/>
          <w:color w:val="000000"/>
        </w:rPr>
        <w:t xml:space="preserve">me </w:t>
      </w:r>
      <w:r w:rsidRPr="00554445">
        <w:rPr>
          <w:rFonts w:ascii="Galliard BT" w:hAnsi="Galliard BT"/>
          <w:color w:val="000000"/>
        </w:rPr>
        <w:t xml:space="preserve">lembro de que até tomei algumas notas e achei que </w:t>
      </w:r>
      <w:r>
        <w:rPr>
          <w:rFonts w:ascii="Galliard BT" w:hAnsi="Galliard BT"/>
          <w:color w:val="000000"/>
        </w:rPr>
        <w:t xml:space="preserve">aquilo </w:t>
      </w:r>
      <w:r w:rsidRPr="00554445">
        <w:rPr>
          <w:rFonts w:ascii="Galliard BT" w:hAnsi="Galliard BT"/>
          <w:color w:val="000000"/>
        </w:rPr>
        <w:t>era a expressão cabal da filoso</w:t>
      </w:r>
      <w:r>
        <w:rPr>
          <w:rFonts w:ascii="Galliard BT" w:hAnsi="Galliard BT"/>
          <w:color w:val="000000"/>
        </w:rPr>
        <w:t>fia tomista quanto a este ponto.</w:t>
      </w:r>
      <w:r w:rsidRPr="00554445">
        <w:rPr>
          <w:rFonts w:ascii="Galliard BT" w:hAnsi="Galliard BT"/>
          <w:color w:val="000000"/>
        </w:rPr>
        <w:t xml:space="preserve"> </w:t>
      </w:r>
      <w:r>
        <w:rPr>
          <w:rFonts w:ascii="Galliard BT" w:hAnsi="Galliard BT"/>
          <w:color w:val="000000"/>
        </w:rPr>
        <w:t>M</w:t>
      </w:r>
      <w:r w:rsidRPr="00554445">
        <w:rPr>
          <w:rFonts w:ascii="Galliard BT" w:hAnsi="Galliard BT"/>
          <w:color w:val="000000"/>
        </w:rPr>
        <w:t>as não era</w:t>
      </w:r>
      <w:r>
        <w:rPr>
          <w:rFonts w:ascii="Galliard BT" w:hAnsi="Galliard BT"/>
          <w:color w:val="000000"/>
        </w:rPr>
        <w:t>,</w:t>
      </w:r>
      <w:r w:rsidRPr="00554445">
        <w:rPr>
          <w:rFonts w:ascii="Galliard BT" w:hAnsi="Galliard BT"/>
          <w:color w:val="000000"/>
        </w:rPr>
        <w:t xml:space="preserve"> porque muitos anos depois o Padre Stanislav</w:t>
      </w:r>
      <w:r>
        <w:rPr>
          <w:rFonts w:ascii="Galliard BT" w:hAnsi="Galliard BT"/>
          <w:color w:val="000000"/>
        </w:rPr>
        <w:t>s</w:t>
      </w:r>
      <w:r w:rsidRPr="00554445">
        <w:rPr>
          <w:rFonts w:ascii="Galliard BT" w:hAnsi="Galliard BT"/>
          <w:color w:val="000000"/>
        </w:rPr>
        <w:t xml:space="preserve"> Ladusãns</w:t>
      </w:r>
      <w:r>
        <w:rPr>
          <w:rFonts w:ascii="Galliard BT" w:hAnsi="Galliard BT"/>
          <w:color w:val="000000"/>
        </w:rPr>
        <w:t xml:space="preserve"> deu </w:t>
      </w:r>
      <w:r w:rsidRPr="00554445">
        <w:rPr>
          <w:rFonts w:ascii="Galliard BT" w:hAnsi="Galliard BT"/>
          <w:color w:val="000000"/>
        </w:rPr>
        <w:t>umas explicações a isso baseadas no livro de Pedro</w:t>
      </w:r>
      <w:r>
        <w:rPr>
          <w:rFonts w:ascii="Galliard BT" w:hAnsi="Galliard BT"/>
          <w:color w:val="000000"/>
        </w:rPr>
        <w:t xml:space="preserve"> </w:t>
      </w:r>
      <w:proofErr w:type="spellStart"/>
      <w:r>
        <w:rPr>
          <w:rFonts w:ascii="Galliard BT" w:hAnsi="Galliard BT"/>
          <w:color w:val="000000"/>
        </w:rPr>
        <w:t>Hoenen</w:t>
      </w:r>
      <w:proofErr w:type="spellEnd"/>
      <w:r>
        <w:rPr>
          <w:rFonts w:ascii="Galliard BT" w:hAnsi="Galliard BT"/>
          <w:color w:val="000000"/>
        </w:rPr>
        <w:t>,</w:t>
      </w:r>
      <w:r w:rsidRPr="00554445">
        <w:rPr>
          <w:rFonts w:ascii="Galliard BT" w:hAnsi="Galliard BT"/>
          <w:color w:val="000000"/>
        </w:rPr>
        <w:t xml:space="preserve"> </w:t>
      </w:r>
      <w:r w:rsidRPr="00D20FD7">
        <w:rPr>
          <w:rFonts w:ascii="Galliard BT" w:hAnsi="Galliard BT"/>
          <w:i/>
          <w:color w:val="000000"/>
        </w:rPr>
        <w:t>A teoria do juízo segundo Santo Tomás de Aquino</w:t>
      </w:r>
      <w:r w:rsidRPr="00554445">
        <w:rPr>
          <w:rFonts w:ascii="Galliard BT" w:hAnsi="Galliard BT"/>
          <w:color w:val="000000"/>
        </w:rPr>
        <w:t>. Tudo o que eu conhecia desse livro era através das referências do Padre Ladusãns</w:t>
      </w:r>
      <w:r>
        <w:rPr>
          <w:rFonts w:ascii="Galliard BT" w:hAnsi="Galliard BT"/>
          <w:color w:val="000000"/>
        </w:rPr>
        <w:t>;</w:t>
      </w:r>
      <w:r w:rsidRPr="00554445">
        <w:rPr>
          <w:rFonts w:ascii="Galliard BT" w:hAnsi="Galliard BT"/>
          <w:color w:val="000000"/>
        </w:rPr>
        <w:t xml:space="preserve"> só agora eu consegui uma cópia desse livro neste paraíso do comprador de livros que são os E</w:t>
      </w:r>
      <w:r>
        <w:rPr>
          <w:rFonts w:ascii="Galliard BT" w:hAnsi="Galliard BT"/>
          <w:color w:val="000000"/>
        </w:rPr>
        <w:t>stados Unidos da América. E</w:t>
      </w:r>
      <w:r w:rsidRPr="00554445">
        <w:rPr>
          <w:rFonts w:ascii="Galliard BT" w:hAnsi="Galliard BT"/>
          <w:color w:val="000000"/>
        </w:rPr>
        <w:t>videntemente</w:t>
      </w:r>
      <w:r>
        <w:rPr>
          <w:rFonts w:ascii="Galliard BT" w:hAnsi="Galliard BT"/>
          <w:color w:val="000000"/>
        </w:rPr>
        <w:t>,</w:t>
      </w:r>
      <w:r w:rsidRPr="00554445">
        <w:rPr>
          <w:rFonts w:ascii="Galliard BT" w:hAnsi="Galliard BT"/>
          <w:color w:val="000000"/>
        </w:rPr>
        <w:t xml:space="preserve"> as explicações do Padre Ladusãns eram muito exatas, mas você ler diretamente na fonte é outra coisa. </w:t>
      </w:r>
      <w:proofErr w:type="spellStart"/>
      <w:r>
        <w:rPr>
          <w:rFonts w:ascii="Galliard BT" w:hAnsi="Galliard BT"/>
          <w:color w:val="000000"/>
        </w:rPr>
        <w:t>Hoenen</w:t>
      </w:r>
      <w:proofErr w:type="spellEnd"/>
      <w:r>
        <w:rPr>
          <w:rFonts w:ascii="Galliard BT" w:hAnsi="Galliard BT"/>
          <w:color w:val="000000"/>
        </w:rPr>
        <w:t xml:space="preserve"> </w:t>
      </w:r>
      <w:r w:rsidRPr="00554445">
        <w:rPr>
          <w:rFonts w:ascii="Galliard BT" w:hAnsi="Galliard BT"/>
          <w:color w:val="000000"/>
        </w:rPr>
        <w:t>explica que Santo Tomás já havia retificado essa teoria da simples apr</w:t>
      </w:r>
      <w:r>
        <w:rPr>
          <w:rFonts w:ascii="Galliard BT" w:hAnsi="Galliard BT"/>
          <w:color w:val="000000"/>
        </w:rPr>
        <w:t xml:space="preserve">eensão dizendo que nela própria </w:t>
      </w:r>
      <w:r>
        <w:rPr>
          <w:rFonts w:ascii="Times New Roman" w:cs="Times New Roman"/>
          <w:color w:val="000000"/>
        </w:rPr>
        <w:t>―</w:t>
      </w:r>
      <w:r>
        <w:rPr>
          <w:rFonts w:ascii="Galliard BT" w:hAnsi="Galliard BT"/>
          <w:color w:val="000000"/>
        </w:rPr>
        <w:t xml:space="preserve"> na simples apreensão </w:t>
      </w:r>
      <w:r>
        <w:rPr>
          <w:rFonts w:ascii="Times New Roman" w:cs="Times New Roman"/>
          <w:color w:val="000000"/>
        </w:rPr>
        <w:t>―</w:t>
      </w:r>
      <w:r>
        <w:rPr>
          <w:rFonts w:ascii="Galliard BT" w:hAnsi="Galliard BT"/>
          <w:color w:val="000000"/>
        </w:rPr>
        <w:t>,</w:t>
      </w:r>
      <w:r w:rsidRPr="00554445">
        <w:rPr>
          <w:rFonts w:ascii="Galliard BT" w:hAnsi="Galliard BT"/>
          <w:color w:val="000000"/>
        </w:rPr>
        <w:t xml:space="preserve"> antes do juízo, já existe verdade e falsidade. A diferença é que só no juízo</w:t>
      </w:r>
      <w:r>
        <w:rPr>
          <w:rFonts w:ascii="Galliard BT" w:hAnsi="Galliard BT"/>
          <w:color w:val="000000"/>
        </w:rPr>
        <w:t xml:space="preserve"> </w:t>
      </w:r>
      <w:r>
        <w:rPr>
          <w:rFonts w:ascii="Times New Roman" w:cs="Times New Roman"/>
          <w:color w:val="000000"/>
        </w:rPr>
        <w:t>―</w:t>
      </w:r>
      <w:r w:rsidRPr="00554445">
        <w:rPr>
          <w:rFonts w:ascii="Galliard BT" w:hAnsi="Galliard BT"/>
          <w:color w:val="000000"/>
        </w:rPr>
        <w:t xml:space="preserve"> só quando você afirma ou nega algo </w:t>
      </w:r>
      <w:r>
        <w:rPr>
          <w:rFonts w:ascii="Times New Roman" w:cs="Times New Roman"/>
          <w:color w:val="000000"/>
        </w:rPr>
        <w:t>―</w:t>
      </w:r>
      <w:r>
        <w:rPr>
          <w:rFonts w:ascii="Galliard BT" w:hAnsi="Galliard BT"/>
          <w:color w:val="000000"/>
        </w:rPr>
        <w:t xml:space="preserve"> </w:t>
      </w:r>
      <w:r w:rsidRPr="00554445">
        <w:rPr>
          <w:rFonts w:ascii="Galliard BT" w:hAnsi="Galliard BT"/>
          <w:color w:val="000000"/>
        </w:rPr>
        <w:t>é que existe o conhecimento dessa veracidade ou falsidade. Santo Tomás reconhece</w:t>
      </w:r>
      <w:r>
        <w:rPr>
          <w:rFonts w:ascii="Galliard BT" w:hAnsi="Galliard BT"/>
          <w:color w:val="000000"/>
        </w:rPr>
        <w:t>, portanto,</w:t>
      </w:r>
      <w:r w:rsidRPr="00554445">
        <w:rPr>
          <w:rFonts w:ascii="Galliard BT" w:hAnsi="Galliard BT"/>
          <w:color w:val="000000"/>
        </w:rPr>
        <w:t xml:space="preserve"> que na simples apreensão existe verdade e falsidade, porém, você só toma consciência dela no juízo. </w:t>
      </w:r>
    </w:p>
    <w:p w:rsidR="00823C29" w:rsidRPr="00554445" w:rsidRDefault="00823C29" w:rsidP="00A96EA6">
      <w:pPr>
        <w:spacing w:after="0" w:line="240" w:lineRule="auto"/>
        <w:jc w:val="both"/>
        <w:rPr>
          <w:rFonts w:ascii="Galliard BT" w:hAnsi="Galliard BT"/>
        </w:rPr>
      </w:pPr>
    </w:p>
    <w:p w:rsidR="00823C29" w:rsidRDefault="00823C29" w:rsidP="00A96EA6">
      <w:pPr>
        <w:spacing w:after="0" w:line="240" w:lineRule="auto"/>
        <w:jc w:val="both"/>
        <w:rPr>
          <w:rFonts w:ascii="Galliard BT" w:hAnsi="Galliard BT"/>
          <w:color w:val="000000"/>
        </w:rPr>
      </w:pPr>
      <w:r w:rsidRPr="00554445">
        <w:rPr>
          <w:rFonts w:ascii="Galliard BT" w:hAnsi="Galliard BT"/>
          <w:color w:val="000000"/>
        </w:rPr>
        <w:t xml:space="preserve">O que é o juízo? O juízo é o ato pelo qual você afirma ou nega para si mesmo –– não precisa ser em palavras –– a adequação entre a sua representação mental e a coisa. O juízo só é possível quando você distingue entre o objeto que está presente aos sentidos e a similitude </w:t>
      </w:r>
      <w:r>
        <w:rPr>
          <w:rFonts w:ascii="Galliard BT" w:hAnsi="Galliard BT"/>
          <w:color w:val="000000"/>
        </w:rPr>
        <w:t xml:space="preserve">dele </w:t>
      </w:r>
      <w:r w:rsidRPr="00554445">
        <w:rPr>
          <w:rFonts w:ascii="Galliard BT" w:hAnsi="Galliard BT"/>
          <w:color w:val="000000"/>
        </w:rPr>
        <w:t>que você constrói na sua mente. Sem esse dualismo não há o juízo. Na simp</w:t>
      </w:r>
      <w:r>
        <w:rPr>
          <w:rFonts w:ascii="Galliard BT" w:hAnsi="Galliard BT"/>
          <w:color w:val="000000"/>
        </w:rPr>
        <w:t>les apreensão não há o dualismo:</w:t>
      </w:r>
      <w:r w:rsidRPr="00554445">
        <w:rPr>
          <w:rFonts w:ascii="Galliard BT" w:hAnsi="Galliard BT"/>
          <w:color w:val="000000"/>
        </w:rPr>
        <w:t xml:space="preserve"> existe apenas a presença do objeto</w:t>
      </w:r>
      <w:r>
        <w:rPr>
          <w:rFonts w:ascii="Galliard BT" w:hAnsi="Galliard BT"/>
          <w:color w:val="000000"/>
        </w:rPr>
        <w:t>,</w:t>
      </w:r>
      <w:r w:rsidRPr="00554445">
        <w:rPr>
          <w:rFonts w:ascii="Galliard BT" w:hAnsi="Galliard BT"/>
          <w:color w:val="000000"/>
        </w:rPr>
        <w:t xml:space="preserve"> real ou meramente aparente</w:t>
      </w:r>
      <w:r>
        <w:rPr>
          <w:rFonts w:ascii="Galliard BT" w:hAnsi="Galliard BT"/>
          <w:color w:val="000000"/>
        </w:rPr>
        <w:t>,</w:t>
      </w:r>
      <w:r w:rsidRPr="00554445">
        <w:rPr>
          <w:rFonts w:ascii="Galliard BT" w:hAnsi="Galliard BT"/>
          <w:color w:val="000000"/>
        </w:rPr>
        <w:t xml:space="preserve"> e o </w:t>
      </w:r>
      <w:r>
        <w:rPr>
          <w:rFonts w:ascii="Galliard BT" w:hAnsi="Galliard BT"/>
          <w:color w:val="000000"/>
        </w:rPr>
        <w:t xml:space="preserve">simples </w:t>
      </w:r>
      <w:r w:rsidRPr="00554445">
        <w:rPr>
          <w:rFonts w:ascii="Galliard BT" w:hAnsi="Galliard BT"/>
          <w:color w:val="000000"/>
        </w:rPr>
        <w:t>registro sensível dele. Há um rudimento de dualismo, mas não há ainda a distinção formal entre o que é a representação e o que é o objeto. O juízo só se torna possível na hora em que se corta a unidade</w:t>
      </w:r>
      <w:r>
        <w:rPr>
          <w:rFonts w:ascii="Galliard BT" w:hAnsi="Galliard BT"/>
          <w:color w:val="000000"/>
        </w:rPr>
        <w:t xml:space="preserve"> </w:t>
      </w:r>
      <w:r>
        <w:rPr>
          <w:rFonts w:ascii="Times New Roman" w:cs="Times New Roman"/>
          <w:color w:val="000000"/>
        </w:rPr>
        <w:t>―</w:t>
      </w:r>
      <w:r w:rsidRPr="00554445">
        <w:rPr>
          <w:rFonts w:ascii="Galliard BT" w:hAnsi="Galliard BT"/>
          <w:color w:val="000000"/>
        </w:rPr>
        <w:t xml:space="preserve"> do objeto e da sua representação</w:t>
      </w:r>
      <w:r>
        <w:rPr>
          <w:rFonts w:ascii="Galliard BT" w:hAnsi="Galliard BT"/>
          <w:color w:val="000000"/>
        </w:rPr>
        <w:t xml:space="preserve"> </w:t>
      </w:r>
      <w:r>
        <w:rPr>
          <w:rFonts w:ascii="Times New Roman" w:cs="Times New Roman"/>
          <w:color w:val="000000"/>
        </w:rPr>
        <w:t>―</w:t>
      </w:r>
      <w:r w:rsidRPr="00554445">
        <w:rPr>
          <w:rFonts w:ascii="Galliard BT" w:hAnsi="Galliard BT"/>
          <w:color w:val="000000"/>
        </w:rPr>
        <w:t xml:space="preserve"> e se distingue</w:t>
      </w:r>
      <w:r>
        <w:rPr>
          <w:rFonts w:ascii="Galliard BT" w:hAnsi="Galliard BT"/>
          <w:color w:val="000000"/>
        </w:rPr>
        <w:t>m</w:t>
      </w:r>
      <w:r w:rsidRPr="00554445">
        <w:rPr>
          <w:rFonts w:ascii="Galliard BT" w:hAnsi="Galliard BT"/>
          <w:color w:val="000000"/>
        </w:rPr>
        <w:t>, então, duas modalidades diferentes de apresentação do objeto</w:t>
      </w:r>
      <w:r>
        <w:rPr>
          <w:rFonts w:ascii="Galliard BT" w:hAnsi="Galliard BT"/>
          <w:color w:val="000000"/>
        </w:rPr>
        <w:t xml:space="preserve"> ao ser humano:</w:t>
      </w:r>
      <w:r w:rsidRPr="00554445">
        <w:rPr>
          <w:rFonts w:ascii="Galliard BT" w:hAnsi="Galliard BT"/>
          <w:color w:val="000000"/>
        </w:rPr>
        <w:t xml:space="preserve"> </w:t>
      </w:r>
      <w:r>
        <w:rPr>
          <w:rFonts w:ascii="Galliard BT" w:hAnsi="Galliard BT"/>
          <w:color w:val="000000"/>
        </w:rPr>
        <w:t>u</w:t>
      </w:r>
      <w:r w:rsidRPr="00554445">
        <w:rPr>
          <w:rFonts w:ascii="Galliard BT" w:hAnsi="Galliard BT"/>
          <w:color w:val="000000"/>
        </w:rPr>
        <w:t>ma é aquel</w:t>
      </w:r>
      <w:r>
        <w:rPr>
          <w:rFonts w:ascii="Galliard BT" w:hAnsi="Galliard BT"/>
          <w:color w:val="000000"/>
        </w:rPr>
        <w:t>a que ele mostra pelos sentidos;</w:t>
      </w:r>
      <w:r w:rsidRPr="00554445">
        <w:rPr>
          <w:rFonts w:ascii="Galliard BT" w:hAnsi="Galliard BT"/>
          <w:color w:val="000000"/>
        </w:rPr>
        <w:t xml:space="preserve"> outra é aquela que você mostra a si mesmo na sua mente. Significa o seguinte: você viu o objeto –– um coelho</w:t>
      </w:r>
      <w:r>
        <w:rPr>
          <w:rFonts w:ascii="Galliard BT" w:hAnsi="Galliard BT"/>
          <w:color w:val="000000"/>
        </w:rPr>
        <w:t>,</w:t>
      </w:r>
      <w:r w:rsidRPr="00554445">
        <w:rPr>
          <w:rFonts w:ascii="Galliard BT" w:hAnsi="Galliard BT"/>
          <w:color w:val="000000"/>
        </w:rPr>
        <w:t xml:space="preserve"> por exemplo ––</w:t>
      </w:r>
      <w:r>
        <w:rPr>
          <w:rFonts w:ascii="Galliard BT" w:hAnsi="Galliard BT"/>
          <w:color w:val="000000"/>
        </w:rPr>
        <w:t>,</w:t>
      </w:r>
      <w:r w:rsidRPr="00554445">
        <w:rPr>
          <w:rFonts w:ascii="Galliard BT" w:hAnsi="Galliard BT"/>
          <w:color w:val="000000"/>
        </w:rPr>
        <w:t xml:space="preserve"> você tem a simples apreensão do coelho, mas a imagem do coelho permanece na sua memória </w:t>
      </w:r>
      <w:r>
        <w:rPr>
          <w:rFonts w:ascii="Galliard BT" w:hAnsi="Galliard BT"/>
          <w:color w:val="000000"/>
        </w:rPr>
        <w:t>e você pode já se referir a ela</w:t>
      </w:r>
      <w:r w:rsidRPr="00554445">
        <w:rPr>
          <w:rFonts w:ascii="Galliard BT" w:hAnsi="Galliard BT"/>
          <w:color w:val="000000"/>
        </w:rPr>
        <w:t xml:space="preserve"> sem a presença do coelho, pois é uma coisa que está só na sua mente. E </w:t>
      </w:r>
      <w:r>
        <w:rPr>
          <w:rFonts w:ascii="Galliard BT" w:hAnsi="Galliard BT"/>
          <w:color w:val="000000"/>
        </w:rPr>
        <w:t>daí você retorna ao coelho:</w:t>
      </w:r>
      <w:r w:rsidRPr="00554445">
        <w:rPr>
          <w:rFonts w:ascii="Galliard BT" w:hAnsi="Galliard BT"/>
          <w:color w:val="000000"/>
        </w:rPr>
        <w:t xml:space="preserve"> você presta atenção ao coelho novamente para ver se a imagem que você tem na sua mente coincide com aquele coelho. </w:t>
      </w:r>
    </w:p>
    <w:p w:rsidR="00823C29" w:rsidRDefault="00823C29" w:rsidP="00A96EA6">
      <w:pPr>
        <w:spacing w:after="0" w:line="240" w:lineRule="auto"/>
        <w:jc w:val="both"/>
        <w:rPr>
          <w:rFonts w:ascii="Galliard BT" w:hAnsi="Galliard BT"/>
          <w:color w:val="000000"/>
        </w:rPr>
      </w:pPr>
    </w:p>
    <w:p w:rsidR="00823C29" w:rsidRDefault="00823C29" w:rsidP="00A96EA6">
      <w:pPr>
        <w:spacing w:after="0" w:line="240" w:lineRule="auto"/>
        <w:jc w:val="both"/>
        <w:rPr>
          <w:rFonts w:ascii="Galliard BT" w:hAnsi="Galliard BT"/>
          <w:color w:val="000000"/>
        </w:rPr>
      </w:pPr>
      <w:r w:rsidRPr="00554445">
        <w:rPr>
          <w:rFonts w:ascii="Galliard BT" w:hAnsi="Galliard BT"/>
          <w:color w:val="000000"/>
        </w:rPr>
        <w:t>Or</w:t>
      </w:r>
      <w:r>
        <w:rPr>
          <w:rFonts w:ascii="Galliard BT" w:hAnsi="Galliard BT"/>
          <w:color w:val="000000"/>
        </w:rPr>
        <w:t>a, essa distinção é fundamental:</w:t>
      </w:r>
      <w:r w:rsidRPr="00554445">
        <w:rPr>
          <w:rFonts w:ascii="Galliard BT" w:hAnsi="Galliard BT"/>
          <w:color w:val="000000"/>
        </w:rPr>
        <w:t xml:space="preserve"> </w:t>
      </w:r>
      <w:r>
        <w:rPr>
          <w:rFonts w:ascii="Galliard BT" w:hAnsi="Galliard BT"/>
          <w:color w:val="000000"/>
        </w:rPr>
        <w:t>a</w:t>
      </w:r>
      <w:r w:rsidRPr="00554445">
        <w:rPr>
          <w:rFonts w:ascii="Galliard BT" w:hAnsi="Galliard BT"/>
          <w:color w:val="000000"/>
        </w:rPr>
        <w:t xml:space="preserve"> distinção </w:t>
      </w:r>
      <w:r>
        <w:rPr>
          <w:rFonts w:ascii="Galliard BT" w:hAnsi="Galliard BT"/>
          <w:color w:val="000000"/>
        </w:rPr>
        <w:t>d</w:t>
      </w:r>
      <w:r w:rsidRPr="00554445">
        <w:rPr>
          <w:rFonts w:ascii="Galliard BT" w:hAnsi="Galliard BT"/>
          <w:color w:val="000000"/>
        </w:rPr>
        <w:t xml:space="preserve">e </w:t>
      </w:r>
      <w:r w:rsidRPr="00AA4A29">
        <w:rPr>
          <w:rFonts w:ascii="Galliard BT" w:hAnsi="Galliard BT"/>
          <w:i/>
          <w:color w:val="000000"/>
        </w:rPr>
        <w:t>modos de apresentação</w:t>
      </w:r>
      <w:r w:rsidRPr="00554445">
        <w:rPr>
          <w:rFonts w:ascii="Galliard BT" w:hAnsi="Galliard BT"/>
          <w:color w:val="000000"/>
        </w:rPr>
        <w:t xml:space="preserve">. </w:t>
      </w:r>
      <w:r w:rsidRPr="001B7641">
        <w:rPr>
          <w:rFonts w:ascii="Galliard BT" w:hAnsi="Galliard BT"/>
          <w:b/>
          <w:color w:val="FF0000"/>
          <w:sz w:val="16"/>
          <w:szCs w:val="16"/>
        </w:rPr>
        <w:t>[</w:t>
      </w:r>
      <w:proofErr w:type="gramStart"/>
      <w:r w:rsidRPr="001B7641">
        <w:rPr>
          <w:rFonts w:ascii="Galliard BT" w:hAnsi="Galliard BT"/>
          <w:b/>
          <w:color w:val="FF0000"/>
          <w:sz w:val="16"/>
          <w:szCs w:val="16"/>
        </w:rPr>
        <w:t>0:</w:t>
      </w:r>
      <w:r w:rsidR="00E66DF7">
        <w:rPr>
          <w:rFonts w:ascii="Galliard BT" w:hAnsi="Galliard BT"/>
          <w:b/>
          <w:color w:val="FF0000"/>
          <w:sz w:val="16"/>
          <w:szCs w:val="16"/>
        </w:rPr>
        <w:t>1</w:t>
      </w:r>
      <w:r w:rsidRPr="001B7641">
        <w:rPr>
          <w:rFonts w:ascii="Galliard BT" w:hAnsi="Galliard BT"/>
          <w:b/>
          <w:color w:val="FF0000"/>
          <w:sz w:val="16"/>
          <w:szCs w:val="16"/>
        </w:rPr>
        <w:t>0</w:t>
      </w:r>
      <w:proofErr w:type="gramEnd"/>
      <w:r w:rsidRPr="001B7641">
        <w:rPr>
          <w:rFonts w:ascii="Galliard BT" w:hAnsi="Galliard BT"/>
          <w:b/>
          <w:color w:val="FF0000"/>
          <w:sz w:val="16"/>
          <w:szCs w:val="16"/>
        </w:rPr>
        <w:t>]</w:t>
      </w:r>
      <w:r>
        <w:rPr>
          <w:rFonts w:ascii="Galliard BT" w:hAnsi="Galliard BT"/>
          <w:color w:val="000000"/>
        </w:rPr>
        <w:t xml:space="preserve"> </w:t>
      </w:r>
    </w:p>
    <w:p w:rsidR="00823C29" w:rsidRDefault="00823C29" w:rsidP="00A96EA6">
      <w:pPr>
        <w:spacing w:after="0" w:line="240" w:lineRule="auto"/>
        <w:jc w:val="both"/>
        <w:rPr>
          <w:rFonts w:ascii="Galliard BT" w:hAnsi="Galliard BT"/>
          <w:color w:val="000000"/>
        </w:rPr>
      </w:pPr>
    </w:p>
    <w:p w:rsidR="00823C29" w:rsidRDefault="00823C29" w:rsidP="00A96EA6">
      <w:pPr>
        <w:spacing w:after="0" w:line="240" w:lineRule="auto"/>
        <w:jc w:val="both"/>
        <w:rPr>
          <w:rFonts w:ascii="Galliard BT" w:hAnsi="Galliard BT"/>
          <w:color w:val="000000"/>
        </w:rPr>
      </w:pPr>
      <w:r w:rsidRPr="00554445">
        <w:rPr>
          <w:rFonts w:ascii="Galliard BT" w:hAnsi="Galliard BT"/>
          <w:color w:val="000000"/>
        </w:rPr>
        <w:t>Quando os escolásticos dizem que a verdade é a correspondência</w:t>
      </w:r>
      <w:r>
        <w:rPr>
          <w:rFonts w:ascii="Galliard BT" w:hAnsi="Galliard BT"/>
          <w:color w:val="000000"/>
        </w:rPr>
        <w:t xml:space="preserve"> </w:t>
      </w:r>
      <w:r>
        <w:rPr>
          <w:rFonts w:ascii="Times New Roman" w:cs="Times New Roman"/>
          <w:color w:val="000000"/>
        </w:rPr>
        <w:t>―</w:t>
      </w:r>
      <w:r>
        <w:rPr>
          <w:rFonts w:ascii="Galliard BT" w:hAnsi="Galliard BT"/>
          <w:color w:val="000000"/>
        </w:rPr>
        <w:t xml:space="preserve"> é a</w:t>
      </w:r>
      <w:r w:rsidRPr="00554445">
        <w:rPr>
          <w:rFonts w:ascii="Galliard BT" w:hAnsi="Galliard BT"/>
          <w:color w:val="000000"/>
        </w:rPr>
        <w:t xml:space="preserve"> adequação</w:t>
      </w:r>
      <w:r>
        <w:rPr>
          <w:rFonts w:ascii="Galliard BT" w:hAnsi="Galliard BT"/>
          <w:color w:val="000000"/>
        </w:rPr>
        <w:t xml:space="preserve"> </w:t>
      </w:r>
      <w:r>
        <w:rPr>
          <w:rFonts w:ascii="Times New Roman" w:cs="Times New Roman"/>
          <w:color w:val="000000"/>
        </w:rPr>
        <w:t>―</w:t>
      </w:r>
      <w:r w:rsidRPr="00554445">
        <w:rPr>
          <w:rFonts w:ascii="Galliard BT" w:hAnsi="Galliard BT"/>
          <w:color w:val="000000"/>
        </w:rPr>
        <w:t xml:space="preserve"> entre a sua representação e a rea</w:t>
      </w:r>
      <w:r>
        <w:rPr>
          <w:rFonts w:ascii="Galliard BT" w:hAnsi="Galliard BT"/>
          <w:color w:val="000000"/>
        </w:rPr>
        <w:t>lidade, o que eles entendem por</w:t>
      </w:r>
      <w:r w:rsidRPr="00554445">
        <w:rPr>
          <w:rFonts w:ascii="Galliard BT" w:hAnsi="Galliard BT"/>
          <w:color w:val="000000"/>
        </w:rPr>
        <w:t xml:space="preserve"> realidade é algo que se apresenta a nós</w:t>
      </w:r>
      <w:r>
        <w:rPr>
          <w:rFonts w:ascii="Galliard BT" w:hAnsi="Galliard BT"/>
          <w:color w:val="000000"/>
        </w:rPr>
        <w:t xml:space="preserve">, </w:t>
      </w:r>
      <w:r w:rsidRPr="00554445">
        <w:rPr>
          <w:rFonts w:ascii="Galliard BT" w:hAnsi="Galliard BT"/>
          <w:color w:val="000000"/>
        </w:rPr>
        <w:t>não po</w:t>
      </w:r>
      <w:r>
        <w:rPr>
          <w:rFonts w:ascii="Galliard BT" w:hAnsi="Galliard BT"/>
          <w:color w:val="000000"/>
        </w:rPr>
        <w:t>r nossa iniciativa. Por exemplo:</w:t>
      </w:r>
      <w:r w:rsidRPr="00554445">
        <w:rPr>
          <w:rFonts w:ascii="Galliard BT" w:hAnsi="Galliard BT"/>
          <w:color w:val="000000"/>
        </w:rPr>
        <w:t xml:space="preserve"> quando você </w:t>
      </w:r>
      <w:r w:rsidRPr="00D2666B">
        <w:rPr>
          <w:rFonts w:ascii="Galliard BT" w:hAnsi="Galliard BT"/>
          <w:i/>
          <w:color w:val="000000"/>
        </w:rPr>
        <w:t>vê</w:t>
      </w:r>
      <w:r w:rsidRPr="00554445">
        <w:rPr>
          <w:rFonts w:ascii="Galliard BT" w:hAnsi="Galliard BT"/>
          <w:color w:val="000000"/>
        </w:rPr>
        <w:t xml:space="preserve"> um coelho, você não o fica olhando fixamente, pois você vai piscar enquanto isso. O </w:t>
      </w:r>
      <w:bookmarkStart w:id="0" w:name="_GoBack"/>
      <w:bookmarkEnd w:id="0"/>
      <w:r w:rsidRPr="00554445">
        <w:rPr>
          <w:rFonts w:ascii="Galliard BT" w:hAnsi="Galliard BT"/>
          <w:color w:val="000000"/>
        </w:rPr>
        <w:t xml:space="preserve">coelho não está mais presente enquanto você pisca, e isto quer dizer que ele se apresenta várias vezes sem </w:t>
      </w:r>
      <w:r>
        <w:rPr>
          <w:rFonts w:ascii="Galliard BT" w:hAnsi="Galliard BT"/>
          <w:color w:val="000000"/>
        </w:rPr>
        <w:t xml:space="preserve">que você o produza; ao passo </w:t>
      </w:r>
      <w:r w:rsidRPr="00554445">
        <w:rPr>
          <w:rFonts w:ascii="Galliard BT" w:hAnsi="Galliard BT"/>
          <w:color w:val="000000"/>
        </w:rPr>
        <w:t>que</w:t>
      </w:r>
      <w:r>
        <w:rPr>
          <w:rFonts w:ascii="Galliard BT" w:hAnsi="Galliard BT"/>
          <w:color w:val="000000"/>
        </w:rPr>
        <w:t>,</w:t>
      </w:r>
      <w:r w:rsidRPr="00554445">
        <w:rPr>
          <w:rFonts w:ascii="Galliard BT" w:hAnsi="Galliard BT"/>
          <w:color w:val="000000"/>
        </w:rPr>
        <w:t xml:space="preserve"> quando </w:t>
      </w:r>
      <w:r w:rsidRPr="00D2666B">
        <w:rPr>
          <w:rFonts w:ascii="Galliard BT" w:hAnsi="Galliard BT"/>
          <w:i/>
          <w:color w:val="000000"/>
        </w:rPr>
        <w:t>pensamos</w:t>
      </w:r>
      <w:r w:rsidRPr="00554445">
        <w:rPr>
          <w:rFonts w:ascii="Galliard BT" w:hAnsi="Galliard BT"/>
          <w:color w:val="000000"/>
        </w:rPr>
        <w:t xml:space="preserve"> o coelho, é evidente que a imagem foi produzida pela nossa própria mente. O </w:t>
      </w:r>
      <w:r>
        <w:rPr>
          <w:rFonts w:ascii="Galliard BT" w:hAnsi="Galliard BT"/>
          <w:color w:val="000000"/>
        </w:rPr>
        <w:t xml:space="preserve">juízo, ou seja, a afirmação </w:t>
      </w:r>
      <w:r>
        <w:rPr>
          <w:rFonts w:ascii="Times New Roman" w:cs="Times New Roman"/>
          <w:color w:val="000000"/>
        </w:rPr>
        <w:t>―</w:t>
      </w:r>
      <w:r>
        <w:rPr>
          <w:rFonts w:ascii="Galliard BT" w:hAnsi="Galliard BT"/>
          <w:color w:val="000000"/>
        </w:rPr>
        <w:t xml:space="preserve"> “</w:t>
      </w:r>
      <w:r w:rsidRPr="00554445">
        <w:rPr>
          <w:rFonts w:ascii="Galliard BT" w:hAnsi="Galliard BT"/>
          <w:color w:val="000000"/>
        </w:rPr>
        <w:t>sim</w:t>
      </w:r>
      <w:r>
        <w:rPr>
          <w:rFonts w:ascii="Galliard BT" w:hAnsi="Galliard BT"/>
          <w:color w:val="000000"/>
        </w:rPr>
        <w:t>”</w:t>
      </w:r>
      <w:r w:rsidRPr="00554445">
        <w:rPr>
          <w:rFonts w:ascii="Galliard BT" w:hAnsi="Galliard BT"/>
          <w:color w:val="000000"/>
        </w:rPr>
        <w:t xml:space="preserve"> ou </w:t>
      </w:r>
      <w:r>
        <w:rPr>
          <w:rFonts w:ascii="Galliard BT" w:hAnsi="Galliard BT"/>
          <w:color w:val="000000"/>
        </w:rPr>
        <w:t>“</w:t>
      </w:r>
      <w:r w:rsidRPr="00554445">
        <w:rPr>
          <w:rFonts w:ascii="Galliard BT" w:hAnsi="Galliard BT"/>
          <w:color w:val="000000"/>
        </w:rPr>
        <w:t>não</w:t>
      </w:r>
      <w:r>
        <w:rPr>
          <w:rFonts w:ascii="Galliard BT" w:hAnsi="Galliard BT"/>
          <w:color w:val="000000"/>
        </w:rPr>
        <w:t>”;</w:t>
      </w:r>
      <w:r w:rsidRPr="00554445">
        <w:rPr>
          <w:rFonts w:ascii="Galliard BT" w:hAnsi="Galliard BT"/>
          <w:color w:val="000000"/>
        </w:rPr>
        <w:t xml:space="preserve"> </w:t>
      </w:r>
      <w:r>
        <w:rPr>
          <w:rFonts w:ascii="Galliard BT" w:hAnsi="Galliard BT"/>
          <w:color w:val="000000"/>
        </w:rPr>
        <w:t>“creio ou não</w:t>
      </w:r>
      <w:proofErr w:type="gramStart"/>
      <w:r>
        <w:rPr>
          <w:rFonts w:ascii="Galliard BT" w:hAnsi="Galliard BT"/>
          <w:color w:val="000000"/>
        </w:rPr>
        <w:t xml:space="preserve">  </w:t>
      </w:r>
      <w:proofErr w:type="gramEnd"/>
      <w:r>
        <w:rPr>
          <w:rFonts w:ascii="Galliard BT" w:hAnsi="Galliard BT"/>
          <w:color w:val="000000"/>
        </w:rPr>
        <w:t>creio”; “</w:t>
      </w:r>
      <w:r w:rsidRPr="00554445">
        <w:rPr>
          <w:rFonts w:ascii="Galliard BT" w:hAnsi="Galliard BT"/>
          <w:color w:val="000000"/>
        </w:rPr>
        <w:t>é adequada</w:t>
      </w:r>
      <w:r>
        <w:rPr>
          <w:rFonts w:ascii="Galliard BT" w:hAnsi="Galliard BT"/>
          <w:color w:val="000000"/>
        </w:rPr>
        <w:t xml:space="preserve">”, “não é adequada” </w:t>
      </w:r>
      <w:r>
        <w:rPr>
          <w:rFonts w:ascii="Times New Roman" w:cs="Times New Roman"/>
          <w:color w:val="000000"/>
        </w:rPr>
        <w:t>―</w:t>
      </w:r>
      <w:r>
        <w:rPr>
          <w:rFonts w:ascii="Galliard BT" w:hAnsi="Galliard BT"/>
          <w:color w:val="000000"/>
        </w:rPr>
        <w:t xml:space="preserve"> só será</w:t>
      </w:r>
      <w:r w:rsidRPr="00554445">
        <w:rPr>
          <w:rFonts w:ascii="Galliard BT" w:hAnsi="Galliard BT"/>
          <w:color w:val="000000"/>
        </w:rPr>
        <w:t xml:space="preserve"> possível a partir da hora em que houve esse desmem</w:t>
      </w:r>
      <w:r>
        <w:rPr>
          <w:rFonts w:ascii="Galliard BT" w:hAnsi="Galliard BT"/>
          <w:color w:val="000000"/>
        </w:rPr>
        <w:t>bramento e a reflexão completa; ou seja:</w:t>
      </w:r>
      <w:r w:rsidRPr="00554445">
        <w:rPr>
          <w:rFonts w:ascii="Galliard BT" w:hAnsi="Galliard BT"/>
          <w:color w:val="000000"/>
        </w:rPr>
        <w:t xml:space="preserve"> </w:t>
      </w:r>
      <w:r>
        <w:rPr>
          <w:rFonts w:ascii="Galliard BT" w:hAnsi="Galliard BT"/>
          <w:color w:val="000000"/>
        </w:rPr>
        <w:t>o</w:t>
      </w:r>
      <w:r w:rsidRPr="00554445">
        <w:rPr>
          <w:rFonts w:ascii="Galliard BT" w:hAnsi="Galliard BT"/>
          <w:color w:val="000000"/>
        </w:rPr>
        <w:t xml:space="preserve"> retorno ao ob</w:t>
      </w:r>
      <w:r>
        <w:rPr>
          <w:rFonts w:ascii="Galliard BT" w:hAnsi="Galliard BT"/>
          <w:color w:val="000000"/>
        </w:rPr>
        <w:t>jeto tal como ele se apresenta em</w:t>
      </w:r>
      <w:r w:rsidRPr="00554445">
        <w:rPr>
          <w:rFonts w:ascii="Galliard BT" w:hAnsi="Galliard BT"/>
          <w:color w:val="000000"/>
        </w:rPr>
        <w:t xml:space="preserve"> si mesmo e a comparação com a forma ou a similitude </w:t>
      </w:r>
      <w:r>
        <w:rPr>
          <w:rFonts w:ascii="Galliard BT" w:hAnsi="Galliard BT"/>
          <w:color w:val="000000"/>
        </w:rPr>
        <w:t>dele guardada na nossa mente. Ai sim</w:t>
      </w:r>
      <w:r w:rsidRPr="00554445">
        <w:rPr>
          <w:rFonts w:ascii="Galliard BT" w:hAnsi="Galliard BT"/>
          <w:color w:val="000000"/>
        </w:rPr>
        <w:t xml:space="preserve"> é possível emitir o juízo de que aquele objeto que você representou como coelho coincide com o coelho que se apresenta por si mesmo. </w:t>
      </w:r>
    </w:p>
    <w:p w:rsidR="00823C29" w:rsidRDefault="00823C29" w:rsidP="00A96EA6">
      <w:pPr>
        <w:spacing w:after="0" w:line="240" w:lineRule="auto"/>
        <w:jc w:val="both"/>
        <w:rPr>
          <w:rFonts w:ascii="Galliard BT" w:hAnsi="Galliard BT"/>
          <w:color w:val="000000"/>
        </w:rPr>
      </w:pPr>
    </w:p>
    <w:p w:rsidR="00823C29" w:rsidRDefault="00823C29" w:rsidP="00A96EA6">
      <w:pPr>
        <w:spacing w:after="0" w:line="240" w:lineRule="auto"/>
        <w:jc w:val="both"/>
        <w:rPr>
          <w:rFonts w:ascii="Galliard BT" w:hAnsi="Galliard BT"/>
          <w:color w:val="000000"/>
        </w:rPr>
      </w:pPr>
      <w:r w:rsidRPr="00554445">
        <w:rPr>
          <w:rFonts w:ascii="Galliard BT" w:hAnsi="Galliard BT"/>
          <w:color w:val="000000"/>
        </w:rPr>
        <w:t xml:space="preserve">Nós podemos perguntar: é possível algum animal, fora o homem, emitir </w:t>
      </w:r>
      <w:r>
        <w:rPr>
          <w:rFonts w:ascii="Galliard BT" w:hAnsi="Galliard BT"/>
          <w:color w:val="000000"/>
        </w:rPr>
        <w:t>um juízo, neste sentido? Ou seja:</w:t>
      </w:r>
      <w:r w:rsidRPr="00554445">
        <w:rPr>
          <w:rFonts w:ascii="Galliard BT" w:hAnsi="Galliard BT"/>
          <w:color w:val="000000"/>
        </w:rPr>
        <w:t xml:space="preserve"> operar a reflexão que compara uma representação mental com um objeto e em seguida diz </w:t>
      </w:r>
      <w:r>
        <w:rPr>
          <w:rFonts w:ascii="Galliard BT" w:hAnsi="Galliard BT"/>
          <w:color w:val="000000"/>
        </w:rPr>
        <w:t>“</w:t>
      </w:r>
      <w:r w:rsidRPr="00554445">
        <w:rPr>
          <w:rFonts w:ascii="Galliard BT" w:hAnsi="Galliard BT"/>
          <w:color w:val="000000"/>
        </w:rPr>
        <w:t>sim</w:t>
      </w:r>
      <w:r>
        <w:rPr>
          <w:rFonts w:ascii="Galliard BT" w:hAnsi="Galliard BT"/>
          <w:color w:val="000000"/>
        </w:rPr>
        <w:t>”</w:t>
      </w:r>
      <w:r w:rsidRPr="00554445">
        <w:rPr>
          <w:rFonts w:ascii="Galliard BT" w:hAnsi="Galliard BT"/>
          <w:color w:val="000000"/>
        </w:rPr>
        <w:t xml:space="preserve"> ou </w:t>
      </w:r>
      <w:r>
        <w:rPr>
          <w:rFonts w:ascii="Galliard BT" w:hAnsi="Galliard BT"/>
          <w:color w:val="000000"/>
        </w:rPr>
        <w:t>“</w:t>
      </w:r>
      <w:r w:rsidRPr="00554445">
        <w:rPr>
          <w:rFonts w:ascii="Galliard BT" w:hAnsi="Galliard BT"/>
          <w:color w:val="000000"/>
        </w:rPr>
        <w:t>não</w:t>
      </w:r>
      <w:r>
        <w:rPr>
          <w:rFonts w:ascii="Galliard BT" w:hAnsi="Galliard BT"/>
          <w:color w:val="000000"/>
        </w:rPr>
        <w:t>”?</w:t>
      </w:r>
      <w:r w:rsidRPr="00554445">
        <w:rPr>
          <w:rFonts w:ascii="Galliard BT" w:hAnsi="Galliard BT"/>
          <w:color w:val="000000"/>
        </w:rPr>
        <w:t xml:space="preserve"> Isso implicaria a ideia de que os animais têm crenças, e não somente hábitos. Ora, uma crença é algo que é possível expressar verbalmente e articular num sistema de crenças. Não é possível </w:t>
      </w:r>
      <w:r>
        <w:rPr>
          <w:rFonts w:ascii="Galliard BT" w:hAnsi="Galliard BT"/>
          <w:color w:val="000000"/>
        </w:rPr>
        <w:t>você ter nenhuma crença isolada:</w:t>
      </w:r>
      <w:r w:rsidRPr="00554445">
        <w:rPr>
          <w:rFonts w:ascii="Galliard BT" w:hAnsi="Galliard BT"/>
          <w:color w:val="000000"/>
        </w:rPr>
        <w:t xml:space="preserve"> qualquer crença que você tenha depende de </w:t>
      </w:r>
      <w:r>
        <w:rPr>
          <w:rFonts w:ascii="Galliard BT" w:hAnsi="Galliard BT"/>
          <w:color w:val="000000"/>
        </w:rPr>
        <w:t>outra, que depende de outra..., e depende, em suma,</w:t>
      </w:r>
      <w:r w:rsidRPr="00554445">
        <w:rPr>
          <w:rFonts w:ascii="Galliard BT" w:hAnsi="Galliard BT"/>
          <w:color w:val="000000"/>
        </w:rPr>
        <w:t xml:space="preserve"> de toda uma cosmovisão. </w:t>
      </w:r>
    </w:p>
    <w:p w:rsidR="00823C29" w:rsidRDefault="00823C29" w:rsidP="00A96EA6">
      <w:pPr>
        <w:spacing w:after="0" w:line="240" w:lineRule="auto"/>
        <w:jc w:val="both"/>
        <w:rPr>
          <w:rFonts w:ascii="Galliard BT" w:hAnsi="Galliard BT"/>
          <w:color w:val="000000"/>
        </w:rPr>
      </w:pPr>
    </w:p>
    <w:p w:rsidR="00823C29" w:rsidRDefault="00823C29" w:rsidP="00A96EA6">
      <w:pPr>
        <w:spacing w:after="0" w:line="240" w:lineRule="auto"/>
        <w:jc w:val="both"/>
        <w:rPr>
          <w:rFonts w:ascii="Galliard BT" w:hAnsi="Galliard BT"/>
          <w:color w:val="000000"/>
        </w:rPr>
      </w:pPr>
      <w:r w:rsidRPr="00554445">
        <w:rPr>
          <w:rFonts w:ascii="Galliard BT" w:hAnsi="Galliard BT"/>
          <w:color w:val="000000"/>
        </w:rPr>
        <w:t>Cosmovisão significa uma representação total da realidade</w:t>
      </w:r>
      <w:r>
        <w:rPr>
          <w:rFonts w:ascii="Galliard BT" w:hAnsi="Galliard BT"/>
          <w:color w:val="000000"/>
        </w:rPr>
        <w:t>,</w:t>
      </w:r>
      <w:r w:rsidRPr="00554445">
        <w:rPr>
          <w:rFonts w:ascii="Galliard BT" w:hAnsi="Galliard BT"/>
          <w:color w:val="000000"/>
        </w:rPr>
        <w:t xml:space="preserve"> na qual estão incluídos os outros sere</w:t>
      </w:r>
      <w:r>
        <w:rPr>
          <w:rFonts w:ascii="Galliard BT" w:hAnsi="Galliard BT"/>
          <w:color w:val="000000"/>
        </w:rPr>
        <w:t>s capazes de percepção sensível</w:t>
      </w:r>
      <w:r w:rsidRPr="00554445">
        <w:rPr>
          <w:rFonts w:ascii="Galliard BT" w:hAnsi="Galliard BT"/>
          <w:color w:val="000000"/>
        </w:rPr>
        <w:t xml:space="preserve"> e </w:t>
      </w:r>
      <w:r>
        <w:rPr>
          <w:rFonts w:ascii="Galliard BT" w:hAnsi="Galliard BT"/>
          <w:color w:val="000000"/>
        </w:rPr>
        <w:t xml:space="preserve">exige também que tenhamos alguma noção </w:t>
      </w:r>
      <w:r w:rsidRPr="00554445">
        <w:rPr>
          <w:rFonts w:ascii="Galliard BT" w:hAnsi="Galliard BT"/>
          <w:color w:val="000000"/>
        </w:rPr>
        <w:t xml:space="preserve">de como eles percebem as coisas. </w:t>
      </w:r>
    </w:p>
    <w:p w:rsidR="00823C29" w:rsidRDefault="00823C29" w:rsidP="00A96EA6">
      <w:pPr>
        <w:spacing w:after="0" w:line="240" w:lineRule="auto"/>
        <w:jc w:val="both"/>
        <w:rPr>
          <w:rFonts w:ascii="Galliard BT" w:hAnsi="Galliard BT"/>
          <w:color w:val="000000"/>
        </w:rPr>
      </w:pPr>
    </w:p>
    <w:p w:rsidR="00823C29" w:rsidRDefault="00823C29" w:rsidP="00A96EA6">
      <w:pPr>
        <w:spacing w:after="0" w:line="240" w:lineRule="auto"/>
        <w:jc w:val="both"/>
        <w:rPr>
          <w:rFonts w:ascii="Galliard BT" w:hAnsi="Galliard BT"/>
          <w:color w:val="000000"/>
        </w:rPr>
      </w:pPr>
      <w:r w:rsidRPr="00554445">
        <w:rPr>
          <w:rFonts w:ascii="Galliard BT" w:hAnsi="Galliard BT"/>
          <w:color w:val="000000"/>
        </w:rPr>
        <w:t>Quando nós f</w:t>
      </w:r>
      <w:r>
        <w:rPr>
          <w:rFonts w:ascii="Galliard BT" w:hAnsi="Galliard BT"/>
          <w:color w:val="000000"/>
        </w:rPr>
        <w:t>alamos em</w:t>
      </w:r>
      <w:r w:rsidRPr="00554445">
        <w:rPr>
          <w:rFonts w:ascii="Galliard BT" w:hAnsi="Galliard BT"/>
          <w:color w:val="000000"/>
        </w:rPr>
        <w:t xml:space="preserve"> </w:t>
      </w:r>
      <w:r>
        <w:rPr>
          <w:rFonts w:ascii="Galliard BT" w:hAnsi="Galliard BT"/>
          <w:color w:val="000000"/>
        </w:rPr>
        <w:t>“</w:t>
      </w:r>
      <w:r w:rsidRPr="00554445">
        <w:rPr>
          <w:rFonts w:ascii="Galliard BT" w:hAnsi="Galliard BT"/>
          <w:color w:val="000000"/>
        </w:rPr>
        <w:t>simples apreensão</w:t>
      </w:r>
      <w:r>
        <w:rPr>
          <w:rFonts w:ascii="Galliard BT" w:hAnsi="Galliard BT"/>
          <w:color w:val="000000"/>
        </w:rPr>
        <w:t>”</w:t>
      </w:r>
      <w:r w:rsidRPr="00554445">
        <w:rPr>
          <w:rFonts w:ascii="Galliard BT" w:hAnsi="Galliard BT"/>
          <w:color w:val="000000"/>
        </w:rPr>
        <w:t xml:space="preserve">, </w:t>
      </w:r>
      <w:r>
        <w:rPr>
          <w:rFonts w:ascii="Galliard BT" w:hAnsi="Galliard BT"/>
          <w:color w:val="000000"/>
        </w:rPr>
        <w:t xml:space="preserve">é claro que a simples apreensão </w:t>
      </w:r>
      <w:r w:rsidRPr="00554445">
        <w:rPr>
          <w:rFonts w:ascii="Galliard BT" w:hAnsi="Galliard BT"/>
          <w:color w:val="000000"/>
        </w:rPr>
        <w:t>não é tão simples assim</w:t>
      </w:r>
      <w:r>
        <w:rPr>
          <w:rFonts w:ascii="Galliard BT" w:hAnsi="Galliard BT"/>
          <w:color w:val="000000"/>
        </w:rPr>
        <w:t>, porque ela inclui, necessa</w:t>
      </w:r>
      <w:r w:rsidRPr="00554445">
        <w:rPr>
          <w:rFonts w:ascii="Galliard BT" w:hAnsi="Galliard BT"/>
          <w:color w:val="000000"/>
        </w:rPr>
        <w:t>riamente</w:t>
      </w:r>
      <w:r>
        <w:rPr>
          <w:rFonts w:ascii="Galliard BT" w:hAnsi="Galliard BT"/>
          <w:color w:val="000000"/>
        </w:rPr>
        <w:t>,</w:t>
      </w:r>
      <w:r w:rsidRPr="00554445">
        <w:rPr>
          <w:rFonts w:ascii="Galliard BT" w:hAnsi="Galliard BT"/>
          <w:color w:val="000000"/>
        </w:rPr>
        <w:t xml:space="preserve"> esse elemento</w:t>
      </w:r>
      <w:r>
        <w:rPr>
          <w:rFonts w:ascii="Galliard BT" w:hAnsi="Galliard BT"/>
          <w:color w:val="000000"/>
        </w:rPr>
        <w:t xml:space="preserve"> </w:t>
      </w:r>
      <w:r>
        <w:rPr>
          <w:rFonts w:ascii="Times New Roman" w:cs="Times New Roman"/>
          <w:color w:val="000000"/>
        </w:rPr>
        <w:t>―</w:t>
      </w:r>
      <w:r>
        <w:rPr>
          <w:rFonts w:ascii="Galliard BT" w:hAnsi="Galliard BT"/>
          <w:color w:val="000000"/>
        </w:rPr>
        <w:t xml:space="preserve"> que não estava</w:t>
      </w:r>
      <w:r w:rsidRPr="00554445">
        <w:rPr>
          <w:rFonts w:ascii="Galliard BT" w:hAnsi="Galliard BT"/>
          <w:color w:val="000000"/>
        </w:rPr>
        <w:t xml:space="preserve"> presente na expl</w:t>
      </w:r>
      <w:r>
        <w:rPr>
          <w:rFonts w:ascii="Galliard BT" w:hAnsi="Galliard BT"/>
          <w:color w:val="000000"/>
        </w:rPr>
        <w:t xml:space="preserve">icação de Santo Tomás de Aquino, mas não é incoerente com ela </w:t>
      </w:r>
      <w:r>
        <w:rPr>
          <w:rFonts w:ascii="Times New Roman" w:cs="Times New Roman"/>
          <w:color w:val="000000"/>
        </w:rPr>
        <w:t>―</w:t>
      </w:r>
      <w:r w:rsidRPr="00554445">
        <w:rPr>
          <w:rFonts w:ascii="Galliard BT" w:hAnsi="Galliard BT"/>
          <w:color w:val="000000"/>
        </w:rPr>
        <w:t>, que é o</w:t>
      </w:r>
      <w:r>
        <w:rPr>
          <w:rFonts w:ascii="Galliard BT" w:hAnsi="Galliard BT"/>
          <w:color w:val="000000"/>
        </w:rPr>
        <w:t xml:space="preserve"> elemento que eu chamo de</w:t>
      </w:r>
      <w:r w:rsidRPr="00554445">
        <w:rPr>
          <w:rFonts w:ascii="Galliard BT" w:hAnsi="Galliard BT"/>
          <w:color w:val="000000"/>
        </w:rPr>
        <w:t xml:space="preserve"> </w:t>
      </w:r>
      <w:r w:rsidRPr="00E85E9C">
        <w:rPr>
          <w:rFonts w:ascii="Galliard BT" w:hAnsi="Galliard BT"/>
          <w:i/>
          <w:color w:val="000000"/>
        </w:rPr>
        <w:t>circulo de latência</w:t>
      </w:r>
      <w:r w:rsidRPr="00554445">
        <w:rPr>
          <w:rFonts w:ascii="Galliard BT" w:hAnsi="Galliard BT"/>
          <w:color w:val="000000"/>
        </w:rPr>
        <w:t xml:space="preserve">. </w:t>
      </w:r>
      <w:r>
        <w:rPr>
          <w:rFonts w:ascii="Galliard BT" w:hAnsi="Galliard BT"/>
          <w:color w:val="000000"/>
        </w:rPr>
        <w:t>Ou seja: a</w:t>
      </w:r>
      <w:r w:rsidRPr="00554445">
        <w:rPr>
          <w:rFonts w:ascii="Galliard BT" w:hAnsi="Galliard BT"/>
          <w:color w:val="000000"/>
        </w:rPr>
        <w:t xml:space="preserve"> percepção de um coelho</w:t>
      </w:r>
      <w:r>
        <w:rPr>
          <w:rFonts w:ascii="Galliard BT" w:hAnsi="Galliard BT"/>
          <w:color w:val="000000"/>
        </w:rPr>
        <w:t>, mesmo n</w:t>
      </w:r>
      <w:r w:rsidRPr="00554445">
        <w:rPr>
          <w:rFonts w:ascii="Galliard BT" w:hAnsi="Galliard BT"/>
          <w:color w:val="000000"/>
        </w:rPr>
        <w:t>o ato da simples apreensão</w:t>
      </w:r>
      <w:r>
        <w:rPr>
          <w:rFonts w:ascii="Galliard BT" w:hAnsi="Galliard BT"/>
          <w:color w:val="000000"/>
        </w:rPr>
        <w:t>,</w:t>
      </w:r>
      <w:r w:rsidRPr="00554445">
        <w:rPr>
          <w:rFonts w:ascii="Galliard BT" w:hAnsi="Galliard BT"/>
          <w:color w:val="000000"/>
        </w:rPr>
        <w:t xml:space="preserve"> não é a simples </w:t>
      </w:r>
      <w:r>
        <w:rPr>
          <w:rFonts w:ascii="Galliard BT" w:hAnsi="Galliard BT"/>
          <w:color w:val="000000"/>
        </w:rPr>
        <w:t xml:space="preserve">impressão de uma forma visível </w:t>
      </w:r>
      <w:r>
        <w:rPr>
          <w:rFonts w:ascii="Times New Roman" w:cs="Times New Roman"/>
          <w:color w:val="000000"/>
        </w:rPr>
        <w:t>―</w:t>
      </w:r>
      <w:r>
        <w:rPr>
          <w:rFonts w:ascii="Galliard BT" w:hAnsi="Galliard BT"/>
          <w:color w:val="000000"/>
        </w:rPr>
        <w:t xml:space="preserve"> se fosse apenas </w:t>
      </w:r>
      <w:proofErr w:type="gramStart"/>
      <w:r>
        <w:rPr>
          <w:rFonts w:ascii="Galliard BT" w:hAnsi="Galliard BT"/>
          <w:color w:val="000000"/>
        </w:rPr>
        <w:t>a</w:t>
      </w:r>
      <w:proofErr w:type="gramEnd"/>
      <w:r>
        <w:rPr>
          <w:rFonts w:ascii="Galliard BT" w:hAnsi="Galliard BT"/>
          <w:color w:val="000000"/>
        </w:rPr>
        <w:t xml:space="preserve"> impressão de uma forma visível</w:t>
      </w:r>
      <w:r w:rsidRPr="00554445">
        <w:rPr>
          <w:rFonts w:ascii="Galliard BT" w:hAnsi="Galliard BT"/>
          <w:color w:val="000000"/>
        </w:rPr>
        <w:t>, o simples ato do juízo já não faria sentido</w:t>
      </w:r>
      <w:r>
        <w:rPr>
          <w:rFonts w:ascii="Galliard BT" w:hAnsi="Galliard BT"/>
          <w:color w:val="000000"/>
        </w:rPr>
        <w:t>,</w:t>
      </w:r>
      <w:r w:rsidRPr="00554445">
        <w:rPr>
          <w:rFonts w:ascii="Galliard BT" w:hAnsi="Galliard BT"/>
          <w:color w:val="000000"/>
        </w:rPr>
        <w:t xml:space="preserve"> porque você não</w:t>
      </w:r>
      <w:r>
        <w:rPr>
          <w:rFonts w:ascii="Galliard BT" w:hAnsi="Galliard BT"/>
          <w:color w:val="000000"/>
        </w:rPr>
        <w:t xml:space="preserve"> estaria interessado em saber s</w:t>
      </w:r>
      <w:r w:rsidRPr="00554445">
        <w:rPr>
          <w:rFonts w:ascii="Galliard BT" w:hAnsi="Galliard BT"/>
          <w:color w:val="000000"/>
        </w:rPr>
        <w:t>e aquilo que se apresenta como coelho é coelho mesmo ou</w:t>
      </w:r>
      <w:r>
        <w:rPr>
          <w:rFonts w:ascii="Galliard BT" w:hAnsi="Galliard BT"/>
          <w:color w:val="000000"/>
        </w:rPr>
        <w:t xml:space="preserve"> é outra coisa</w:t>
      </w:r>
      <w:r w:rsidRPr="00554445">
        <w:rPr>
          <w:rFonts w:ascii="Galliard BT" w:hAnsi="Galliard BT"/>
          <w:color w:val="000000"/>
        </w:rPr>
        <w:t>. Seria apenas uma imagem qu</w:t>
      </w:r>
      <w:r>
        <w:rPr>
          <w:rFonts w:ascii="Galliard BT" w:hAnsi="Galliard BT"/>
          <w:color w:val="000000"/>
        </w:rPr>
        <w:t>e você receberia passivamente. Mas, j</w:t>
      </w:r>
      <w:r w:rsidRPr="00554445">
        <w:rPr>
          <w:rFonts w:ascii="Galliard BT" w:hAnsi="Galliard BT"/>
          <w:color w:val="000000"/>
        </w:rPr>
        <w:t xml:space="preserve">á no ato da simples apreensão, como bem salientou Santo Tomás de Aquino, existe a tensão entre </w:t>
      </w:r>
      <w:r>
        <w:rPr>
          <w:rFonts w:ascii="Galliard BT" w:hAnsi="Galliard BT"/>
          <w:color w:val="000000"/>
        </w:rPr>
        <w:t>veracidade e falsidade. Ou seja:</w:t>
      </w:r>
      <w:r w:rsidRPr="00554445">
        <w:rPr>
          <w:rFonts w:ascii="Galliard BT" w:hAnsi="Galliard BT"/>
          <w:color w:val="000000"/>
        </w:rPr>
        <w:t xml:space="preserve"> a percepção correta ou a percepção incorreta e falsa. </w:t>
      </w:r>
    </w:p>
    <w:p w:rsidR="00823C29" w:rsidRDefault="00823C29" w:rsidP="00A96EA6">
      <w:pPr>
        <w:spacing w:after="0" w:line="240" w:lineRule="auto"/>
        <w:jc w:val="both"/>
        <w:rPr>
          <w:rFonts w:ascii="Galliard BT" w:hAnsi="Galliard BT"/>
          <w:color w:val="000000"/>
        </w:rPr>
      </w:pPr>
    </w:p>
    <w:p w:rsidR="00823C29" w:rsidRDefault="00823C29" w:rsidP="00A96EA6">
      <w:pPr>
        <w:spacing w:after="0" w:line="240" w:lineRule="auto"/>
        <w:jc w:val="both"/>
        <w:rPr>
          <w:rFonts w:ascii="Galliard BT" w:hAnsi="Galliard BT"/>
          <w:color w:val="000000"/>
        </w:rPr>
      </w:pPr>
      <w:r w:rsidRPr="00554445">
        <w:rPr>
          <w:rFonts w:ascii="Galliard BT" w:hAnsi="Galliard BT"/>
          <w:color w:val="000000"/>
        </w:rPr>
        <w:t>Ora, a percepção de qualquer ente que existe só é certa quando ela inclui, ao menos em potência, a percepção do seu círculo de latência</w:t>
      </w:r>
      <w:r>
        <w:rPr>
          <w:rFonts w:ascii="Galliard BT" w:hAnsi="Galliard BT"/>
          <w:color w:val="000000"/>
        </w:rPr>
        <w:t>; ou seja:</w:t>
      </w:r>
      <w:r w:rsidRPr="00554445">
        <w:rPr>
          <w:rFonts w:ascii="Galliard BT" w:hAnsi="Galliard BT"/>
          <w:color w:val="000000"/>
        </w:rPr>
        <w:t xml:space="preserve"> a percepção do conjunto de atos possíveis que podem emanar daquele ser e que não podem emanar de outro ser. Por exemplo</w:t>
      </w:r>
      <w:r>
        <w:rPr>
          <w:rFonts w:ascii="Galliard BT" w:hAnsi="Galliard BT"/>
          <w:color w:val="000000"/>
        </w:rPr>
        <w:t>:</w:t>
      </w:r>
      <w:r w:rsidRPr="00554445">
        <w:rPr>
          <w:rFonts w:ascii="Galliard BT" w:hAnsi="Galliard BT"/>
          <w:color w:val="000000"/>
        </w:rPr>
        <w:t xml:space="preserve"> </w:t>
      </w:r>
      <w:r>
        <w:rPr>
          <w:rFonts w:ascii="Galliard BT" w:hAnsi="Galliard BT"/>
          <w:color w:val="000000"/>
        </w:rPr>
        <w:t xml:space="preserve">se você vê uma árvore, você </w:t>
      </w:r>
      <w:r w:rsidRPr="00554445">
        <w:rPr>
          <w:rFonts w:ascii="Galliard BT" w:hAnsi="Galliard BT"/>
          <w:color w:val="000000"/>
        </w:rPr>
        <w:t xml:space="preserve">sabe ou não sabe que ela não vai sair </w:t>
      </w:r>
      <w:r>
        <w:rPr>
          <w:rFonts w:ascii="Galliard BT" w:hAnsi="Galliard BT"/>
          <w:color w:val="000000"/>
        </w:rPr>
        <w:t>andando? Você sabe isso instantaneamente!</w:t>
      </w:r>
      <w:r w:rsidRPr="00554445">
        <w:rPr>
          <w:rFonts w:ascii="Galliard BT" w:hAnsi="Galliard BT"/>
          <w:color w:val="000000"/>
        </w:rPr>
        <w:t xml:space="preserve"> Você não pronunciou juízo algum</w:t>
      </w:r>
      <w:r>
        <w:rPr>
          <w:rFonts w:ascii="Galliard BT" w:hAnsi="Galliard BT"/>
          <w:color w:val="000000"/>
        </w:rPr>
        <w:t>; ou seja:</w:t>
      </w:r>
      <w:r w:rsidRPr="00554445">
        <w:rPr>
          <w:rFonts w:ascii="Galliard BT" w:hAnsi="Galliard BT"/>
          <w:color w:val="000000"/>
        </w:rPr>
        <w:t xml:space="preserve"> você ainda não procurou verificar se a sua representação da árvore coincide com a árvore realmente tal como ela se apresenta a si mesma. </w:t>
      </w:r>
      <w:r>
        <w:rPr>
          <w:rFonts w:ascii="Galliard BT" w:hAnsi="Galliard BT"/>
          <w:color w:val="000000"/>
        </w:rPr>
        <w:t>Você ainda não fez juízo nenhum.</w:t>
      </w:r>
      <w:r w:rsidRPr="00554445">
        <w:rPr>
          <w:rFonts w:ascii="Galliard BT" w:hAnsi="Galliard BT"/>
          <w:color w:val="000000"/>
        </w:rPr>
        <w:t xml:space="preserve"> </w:t>
      </w:r>
      <w:r>
        <w:rPr>
          <w:rFonts w:ascii="Galliard BT" w:hAnsi="Galliard BT"/>
          <w:color w:val="000000"/>
        </w:rPr>
        <w:t>M</w:t>
      </w:r>
      <w:r w:rsidRPr="00554445">
        <w:rPr>
          <w:rFonts w:ascii="Galliard BT" w:hAnsi="Galliard BT"/>
          <w:color w:val="000000"/>
        </w:rPr>
        <w:t xml:space="preserve">as perceber uma árvore é perceber um ser que não sai do lugar. E quando você percebe um coelho, você sabe que ele não tem </w:t>
      </w:r>
      <w:r w:rsidRPr="00554445">
        <w:rPr>
          <w:rFonts w:ascii="Galliard BT" w:hAnsi="Galliard BT"/>
          <w:color w:val="000000"/>
        </w:rPr>
        <w:lastRenderedPageBreak/>
        <w:t>raízes na terra</w:t>
      </w:r>
      <w:r>
        <w:rPr>
          <w:rFonts w:ascii="Galliard BT" w:hAnsi="Galliard BT"/>
          <w:color w:val="000000"/>
        </w:rPr>
        <w:t>;</w:t>
      </w:r>
      <w:r w:rsidRPr="00554445">
        <w:rPr>
          <w:rFonts w:ascii="Galliard BT" w:hAnsi="Galliard BT"/>
          <w:color w:val="000000"/>
        </w:rPr>
        <w:t xml:space="preserve"> você sabe que ele é móvel. É claro que o circulo de latência é praticamente ilimitado e </w:t>
      </w:r>
      <w:r>
        <w:rPr>
          <w:rFonts w:ascii="Galliard BT" w:hAnsi="Galliard BT"/>
          <w:color w:val="000000"/>
        </w:rPr>
        <w:t xml:space="preserve">ele </w:t>
      </w:r>
      <w:r w:rsidRPr="00554445">
        <w:rPr>
          <w:rFonts w:ascii="Galliard BT" w:hAnsi="Galliard BT"/>
          <w:color w:val="000000"/>
        </w:rPr>
        <w:t>inclui todos os atos que são compatíveis co</w:t>
      </w:r>
      <w:r>
        <w:rPr>
          <w:rFonts w:ascii="Galliard BT" w:hAnsi="Galliard BT"/>
          <w:color w:val="000000"/>
        </w:rPr>
        <w:t>m a natureza daquela substância, e</w:t>
      </w:r>
      <w:r w:rsidRPr="00554445">
        <w:rPr>
          <w:rFonts w:ascii="Galliard BT" w:hAnsi="Galliard BT"/>
          <w:color w:val="000000"/>
        </w:rPr>
        <w:t xml:space="preserve"> </w:t>
      </w:r>
      <w:r>
        <w:rPr>
          <w:rFonts w:ascii="Galliard BT" w:hAnsi="Galliard BT"/>
          <w:color w:val="000000"/>
        </w:rPr>
        <w:t>alguma expectativa com relação a</w:t>
      </w:r>
      <w:r w:rsidRPr="00554445">
        <w:rPr>
          <w:rFonts w:ascii="Galliard BT" w:hAnsi="Galliard BT"/>
          <w:color w:val="000000"/>
        </w:rPr>
        <w:t xml:space="preserve"> estes atos está incluída já no ato da simples apreensão. </w:t>
      </w:r>
    </w:p>
    <w:p w:rsidR="00823C29" w:rsidRDefault="00823C29" w:rsidP="00A96EA6">
      <w:pPr>
        <w:spacing w:after="0" w:line="240" w:lineRule="auto"/>
        <w:jc w:val="both"/>
        <w:rPr>
          <w:rFonts w:ascii="Galliard BT" w:hAnsi="Galliard BT"/>
          <w:color w:val="000000"/>
        </w:rPr>
      </w:pPr>
    </w:p>
    <w:p w:rsidR="00823C29" w:rsidRPr="00554445" w:rsidRDefault="00823C29" w:rsidP="00A96EA6">
      <w:pPr>
        <w:spacing w:after="0" w:line="240" w:lineRule="auto"/>
        <w:jc w:val="both"/>
        <w:rPr>
          <w:rFonts w:ascii="Galliard BT" w:hAnsi="Galliard BT"/>
        </w:rPr>
      </w:pPr>
      <w:r>
        <w:rPr>
          <w:rFonts w:ascii="Galliard BT" w:hAnsi="Galliard BT"/>
          <w:color w:val="000000"/>
        </w:rPr>
        <w:t xml:space="preserve">É claro que </w:t>
      </w:r>
      <w:r>
        <w:rPr>
          <w:rFonts w:ascii="Times New Roman" w:cs="Times New Roman"/>
          <w:color w:val="000000"/>
        </w:rPr>
        <w:t>―</w:t>
      </w:r>
      <w:r>
        <w:rPr>
          <w:rFonts w:ascii="Galliard BT" w:hAnsi="Galliard BT"/>
          <w:color w:val="000000"/>
        </w:rPr>
        <w:t xml:space="preserve"> como diz Santo Tomás de Aquino que </w:t>
      </w:r>
      <w:r w:rsidRPr="00554445">
        <w:rPr>
          <w:rFonts w:ascii="Galliard BT" w:hAnsi="Galliard BT"/>
          <w:color w:val="000000"/>
        </w:rPr>
        <w:t>a simples apreensão conté</w:t>
      </w:r>
      <w:r>
        <w:rPr>
          <w:rFonts w:ascii="Galliard BT" w:hAnsi="Galliard BT"/>
          <w:color w:val="000000"/>
        </w:rPr>
        <w:t xml:space="preserve">m também veracidade e falsidade </w:t>
      </w:r>
      <w:r>
        <w:rPr>
          <w:rFonts w:ascii="Times New Roman" w:cs="Times New Roman"/>
          <w:color w:val="000000"/>
        </w:rPr>
        <w:t>―</w:t>
      </w:r>
      <w:r w:rsidRPr="00554445">
        <w:rPr>
          <w:rFonts w:ascii="Galliard BT" w:hAnsi="Galliard BT"/>
          <w:color w:val="000000"/>
        </w:rPr>
        <w:t xml:space="preserve"> </w:t>
      </w:r>
      <w:r>
        <w:rPr>
          <w:rFonts w:ascii="Galliard BT" w:hAnsi="Galliard BT"/>
          <w:color w:val="000000"/>
        </w:rPr>
        <w:t xml:space="preserve">o </w:t>
      </w:r>
      <w:r w:rsidRPr="00554445">
        <w:rPr>
          <w:rFonts w:ascii="Galliard BT" w:hAnsi="Galliard BT"/>
          <w:color w:val="000000"/>
        </w:rPr>
        <w:t xml:space="preserve">círculo de latência tal como ele aparece para você pode não ser muito exato, ou seja, você sabe algumas das potências que aquele ente tem e outras não. E </w:t>
      </w:r>
      <w:r>
        <w:rPr>
          <w:rFonts w:ascii="Galliard BT" w:hAnsi="Galliard BT"/>
          <w:color w:val="000000"/>
        </w:rPr>
        <w:t xml:space="preserve">mesmo </w:t>
      </w:r>
      <w:r w:rsidRPr="00554445">
        <w:rPr>
          <w:rFonts w:ascii="Galliard BT" w:hAnsi="Galliard BT"/>
          <w:color w:val="000000"/>
        </w:rPr>
        <w:t>aquelas que você sabe, aparece</w:t>
      </w:r>
      <w:r>
        <w:rPr>
          <w:rFonts w:ascii="Galliard BT" w:hAnsi="Galliard BT"/>
          <w:color w:val="000000"/>
        </w:rPr>
        <w:t>m</w:t>
      </w:r>
      <w:r w:rsidRPr="00554445">
        <w:rPr>
          <w:rFonts w:ascii="Galliard BT" w:hAnsi="Galliard BT"/>
          <w:color w:val="000000"/>
        </w:rPr>
        <w:t xml:space="preserve"> de uma maneira como se fosse</w:t>
      </w:r>
      <w:r>
        <w:rPr>
          <w:rFonts w:ascii="Galliard BT" w:hAnsi="Galliard BT"/>
          <w:color w:val="000000"/>
        </w:rPr>
        <w:t>m</w:t>
      </w:r>
      <w:r w:rsidRPr="00554445">
        <w:rPr>
          <w:rFonts w:ascii="Galliard BT" w:hAnsi="Galliard BT"/>
          <w:color w:val="000000"/>
        </w:rPr>
        <w:t xml:space="preserve"> círculos concêntricos –– </w:t>
      </w:r>
      <w:r>
        <w:rPr>
          <w:rFonts w:ascii="Galliard BT" w:hAnsi="Galliard BT"/>
          <w:color w:val="000000"/>
        </w:rPr>
        <w:t>por isso é que</w:t>
      </w:r>
      <w:r w:rsidRPr="00554445">
        <w:rPr>
          <w:rFonts w:ascii="Galliard BT" w:hAnsi="Galliard BT"/>
          <w:color w:val="000000"/>
        </w:rPr>
        <w:t xml:space="preserve"> eu chamei de círculo de latência ––, onde você tem os círculos mais próximos e os círculos mais longínquos. </w:t>
      </w:r>
      <w:r>
        <w:rPr>
          <w:rFonts w:ascii="Galliard BT" w:hAnsi="Galliard BT"/>
          <w:color w:val="000000"/>
        </w:rPr>
        <w:t>Por exemplo: s</w:t>
      </w:r>
      <w:r w:rsidRPr="00554445">
        <w:rPr>
          <w:rFonts w:ascii="Galliard BT" w:hAnsi="Galliard BT"/>
          <w:color w:val="000000"/>
        </w:rPr>
        <w:t xml:space="preserve">e você vê um coelho, </w:t>
      </w:r>
      <w:r>
        <w:rPr>
          <w:rFonts w:ascii="Galliard BT" w:hAnsi="Galliard BT"/>
          <w:color w:val="000000"/>
        </w:rPr>
        <w:t>você sabe instantaneamente que ele é um bicho móvel;</w:t>
      </w:r>
      <w:r w:rsidRPr="00554445">
        <w:rPr>
          <w:rFonts w:ascii="Galliard BT" w:hAnsi="Galliard BT"/>
          <w:color w:val="000000"/>
        </w:rPr>
        <w:t xml:space="preserve"> que </w:t>
      </w:r>
      <w:r>
        <w:rPr>
          <w:rFonts w:ascii="Galliard BT" w:hAnsi="Galliard BT"/>
          <w:color w:val="000000"/>
        </w:rPr>
        <w:t xml:space="preserve">ele </w:t>
      </w:r>
      <w:r w:rsidRPr="00554445">
        <w:rPr>
          <w:rFonts w:ascii="Galliard BT" w:hAnsi="Galliard BT"/>
          <w:color w:val="000000"/>
        </w:rPr>
        <w:t>tem um movimento próprio. Mas você</w:t>
      </w:r>
      <w:r>
        <w:rPr>
          <w:rFonts w:ascii="Galliard BT" w:hAnsi="Galliard BT"/>
          <w:color w:val="000000"/>
        </w:rPr>
        <w:t>,</w:t>
      </w:r>
      <w:r w:rsidRPr="00554445">
        <w:rPr>
          <w:rFonts w:ascii="Galliard BT" w:hAnsi="Galliard BT"/>
          <w:color w:val="000000"/>
        </w:rPr>
        <w:t xml:space="preserve"> em princípio</w:t>
      </w:r>
      <w:r>
        <w:rPr>
          <w:rFonts w:ascii="Galliard BT" w:hAnsi="Galliard BT"/>
          <w:color w:val="000000"/>
        </w:rPr>
        <w:t>,</w:t>
      </w:r>
      <w:r w:rsidRPr="00554445">
        <w:rPr>
          <w:rFonts w:ascii="Galliard BT" w:hAnsi="Galliard BT"/>
          <w:color w:val="000000"/>
        </w:rPr>
        <w:t xml:space="preserve"> não sabe</w:t>
      </w:r>
      <w:r>
        <w:rPr>
          <w:rFonts w:ascii="Galliard BT" w:hAnsi="Galliard BT"/>
          <w:color w:val="000000"/>
        </w:rPr>
        <w:t>,</w:t>
      </w:r>
      <w:r w:rsidRPr="00554445">
        <w:rPr>
          <w:rFonts w:ascii="Galliard BT" w:hAnsi="Galliard BT"/>
          <w:color w:val="000000"/>
        </w:rPr>
        <w:t xml:space="preserve"> só de olhar um coelho</w:t>
      </w:r>
      <w:r>
        <w:rPr>
          <w:rFonts w:ascii="Galliard BT" w:hAnsi="Galliard BT"/>
          <w:color w:val="000000"/>
        </w:rPr>
        <w:t>,</w:t>
      </w:r>
      <w:r w:rsidRPr="00554445">
        <w:rPr>
          <w:rFonts w:ascii="Galliard BT" w:hAnsi="Galliard BT"/>
          <w:color w:val="000000"/>
        </w:rPr>
        <w:t xml:space="preserve"> se ele é um macho ou uma fêmea. Se for uma fêmea você não sabe se ela está grávida ou não; ou se ela vai ficar </w:t>
      </w:r>
      <w:proofErr w:type="gramStart"/>
      <w:r>
        <w:rPr>
          <w:rFonts w:ascii="Galliard BT" w:hAnsi="Galliard BT"/>
          <w:color w:val="000000"/>
        </w:rPr>
        <w:t>grávida nos próximos três meses</w:t>
      </w:r>
      <w:proofErr w:type="gramEnd"/>
      <w:r>
        <w:rPr>
          <w:rFonts w:ascii="Galliard BT" w:hAnsi="Galliard BT"/>
          <w:color w:val="000000"/>
        </w:rPr>
        <w:t>;</w:t>
      </w:r>
      <w:r w:rsidRPr="00554445">
        <w:rPr>
          <w:rFonts w:ascii="Galliard BT" w:hAnsi="Galliard BT"/>
          <w:color w:val="000000"/>
        </w:rPr>
        <w:t xml:space="preserve"> você não sabe nada disso.</w:t>
      </w:r>
    </w:p>
    <w:p w:rsidR="00823C29" w:rsidRPr="00554445" w:rsidRDefault="00823C29" w:rsidP="00A96EA6">
      <w:pPr>
        <w:spacing w:after="0" w:line="240" w:lineRule="auto"/>
        <w:jc w:val="both"/>
        <w:rPr>
          <w:rFonts w:ascii="Galliard BT" w:hAnsi="Galliard BT"/>
        </w:rPr>
      </w:pPr>
    </w:p>
    <w:p w:rsidR="00823C29" w:rsidRPr="00554445" w:rsidRDefault="00823C29" w:rsidP="00A96EA6">
      <w:pPr>
        <w:spacing w:after="0" w:line="240" w:lineRule="auto"/>
        <w:jc w:val="both"/>
        <w:rPr>
          <w:rFonts w:ascii="Galliard BT" w:hAnsi="Galliard BT"/>
        </w:rPr>
      </w:pPr>
      <w:r w:rsidRPr="00554445">
        <w:rPr>
          <w:rFonts w:ascii="Galliard BT" w:hAnsi="Galliard BT"/>
          <w:color w:val="000000"/>
        </w:rPr>
        <w:t>E</w:t>
      </w:r>
      <w:r>
        <w:rPr>
          <w:rFonts w:ascii="Galliard BT" w:hAnsi="Galliard BT"/>
          <w:color w:val="000000"/>
        </w:rPr>
        <w:t xml:space="preserve">sses dias a Roxane encontrou </w:t>
      </w:r>
      <w:r w:rsidRPr="00554445">
        <w:rPr>
          <w:rFonts w:ascii="Galliard BT" w:hAnsi="Galliard BT"/>
          <w:color w:val="000000"/>
        </w:rPr>
        <w:t xml:space="preserve">uns bichinhos cor de rosa no chão e ela achou que fossem fetos abortados de uma de nossas cachorrinhas –– o que seria um fenômeno científico extraordinário, pois os cachorros estão castrados. Porém, observamos mais de perto e vimos que eram esquilinhos recém-nascidos que tinham caído da árvore. A mãe fez </w:t>
      </w:r>
      <w:r>
        <w:rPr>
          <w:rFonts w:ascii="Galliard BT" w:hAnsi="Galliard BT"/>
          <w:color w:val="000000"/>
        </w:rPr>
        <w:t xml:space="preserve">um ninho lá em cima da árvore </w:t>
      </w:r>
      <w:r>
        <w:rPr>
          <w:rFonts w:ascii="Times New Roman" w:cs="Times New Roman"/>
          <w:color w:val="000000"/>
        </w:rPr>
        <w:t>―</w:t>
      </w:r>
      <w:r w:rsidRPr="00554445">
        <w:rPr>
          <w:rFonts w:ascii="Galliard BT" w:hAnsi="Galliard BT"/>
          <w:color w:val="000000"/>
        </w:rPr>
        <w:t xml:space="preserve"> devia ser u</w:t>
      </w:r>
      <w:r>
        <w:rPr>
          <w:rFonts w:ascii="Galliard BT" w:hAnsi="Galliard BT"/>
          <w:color w:val="000000"/>
        </w:rPr>
        <w:t xml:space="preserve">ma mãe </w:t>
      </w:r>
      <w:r w:rsidRPr="00554445">
        <w:rPr>
          <w:rFonts w:ascii="Galliard BT" w:hAnsi="Galliard BT"/>
          <w:color w:val="000000"/>
        </w:rPr>
        <w:t>inexperiente</w:t>
      </w:r>
      <w:r>
        <w:rPr>
          <w:rFonts w:ascii="Galliard BT" w:hAnsi="Galliard BT"/>
          <w:color w:val="000000"/>
        </w:rPr>
        <w:t>,</w:t>
      </w:r>
      <w:r w:rsidRPr="00554445">
        <w:rPr>
          <w:rFonts w:ascii="Galliard BT" w:hAnsi="Galliard BT"/>
          <w:color w:val="000000"/>
        </w:rPr>
        <w:t xml:space="preserve"> porque em vez de fazer o ninho mais perto do tronco fez na ponta do galho</w:t>
      </w:r>
      <w:r>
        <w:rPr>
          <w:rFonts w:ascii="Galliard BT" w:hAnsi="Galliard BT"/>
          <w:color w:val="000000"/>
        </w:rPr>
        <w:t>,</w:t>
      </w:r>
      <w:r w:rsidRPr="00554445">
        <w:rPr>
          <w:rFonts w:ascii="Galliard BT" w:hAnsi="Galliard BT"/>
          <w:color w:val="000000"/>
        </w:rPr>
        <w:t xml:space="preserve"> que balança ao vento ––, e os bichinhos caíram. O nosso amigo Maurício ca</w:t>
      </w:r>
      <w:r>
        <w:rPr>
          <w:rFonts w:ascii="Galliard BT" w:hAnsi="Galliard BT"/>
          <w:color w:val="000000"/>
        </w:rPr>
        <w:t>tou os bichinhos e os devolveu</w:t>
      </w:r>
      <w:r w:rsidRPr="00554445">
        <w:rPr>
          <w:rFonts w:ascii="Galliard BT" w:hAnsi="Galliard BT"/>
          <w:color w:val="000000"/>
        </w:rPr>
        <w:t xml:space="preserve"> para o ninho.</w:t>
      </w:r>
      <w:r>
        <w:rPr>
          <w:rFonts w:ascii="Galliard BT" w:hAnsi="Galliard BT"/>
          <w:color w:val="000000"/>
        </w:rPr>
        <w:t xml:space="preserve"> Então, h</w:t>
      </w:r>
      <w:r w:rsidRPr="00554445">
        <w:rPr>
          <w:rFonts w:ascii="Galliard BT" w:hAnsi="Galliard BT"/>
          <w:color w:val="000000"/>
        </w:rPr>
        <w:t>ouve uma dúvida sobre qual era a classificação daqueles bichos no reino animal, mas não houve a meno</w:t>
      </w:r>
      <w:r>
        <w:rPr>
          <w:rFonts w:ascii="Galliard BT" w:hAnsi="Galliard BT"/>
          <w:color w:val="000000"/>
        </w:rPr>
        <w:t xml:space="preserve">r dúvida de que eram bichos; e </w:t>
      </w:r>
      <w:r w:rsidRPr="00554445">
        <w:rPr>
          <w:rFonts w:ascii="Galliard BT" w:hAnsi="Galliard BT"/>
          <w:color w:val="000000"/>
        </w:rPr>
        <w:t>s</w:t>
      </w:r>
      <w:r>
        <w:rPr>
          <w:rFonts w:ascii="Galliard BT" w:hAnsi="Galliard BT"/>
          <w:color w:val="000000"/>
        </w:rPr>
        <w:t>e são bichos,</w:t>
      </w:r>
      <w:r w:rsidRPr="00554445">
        <w:rPr>
          <w:rFonts w:ascii="Galliard BT" w:hAnsi="Galliard BT"/>
          <w:color w:val="000000"/>
        </w:rPr>
        <w:t xml:space="preserve"> evidentemente se distinguem de out</w:t>
      </w:r>
      <w:r>
        <w:rPr>
          <w:rFonts w:ascii="Galliard BT" w:hAnsi="Galliard BT"/>
          <w:color w:val="000000"/>
        </w:rPr>
        <w:t>ros tipos de seres, como os vegetais. Por exemplo:</w:t>
      </w:r>
      <w:r w:rsidRPr="00554445">
        <w:rPr>
          <w:rFonts w:ascii="Galliard BT" w:hAnsi="Galliard BT"/>
          <w:color w:val="000000"/>
        </w:rPr>
        <w:t xml:space="preserve"> quando uma árvore morre, você leva anos para saber que ela morreu.  </w:t>
      </w:r>
      <w:r>
        <w:rPr>
          <w:rFonts w:ascii="Galliard BT" w:hAnsi="Galliard BT"/>
          <w:color w:val="000000"/>
        </w:rPr>
        <w:t xml:space="preserve">Há </w:t>
      </w:r>
      <w:r w:rsidRPr="00554445">
        <w:rPr>
          <w:rFonts w:ascii="Galliard BT" w:hAnsi="Galliard BT"/>
          <w:color w:val="000000"/>
        </w:rPr>
        <w:t xml:space="preserve">árvores que morreram há anos e estão </w:t>
      </w:r>
      <w:r>
        <w:rPr>
          <w:rFonts w:ascii="Galliard BT" w:hAnsi="Galliard BT"/>
          <w:color w:val="000000"/>
        </w:rPr>
        <w:t>aí, e você não percebe nada de diferente nela.</w:t>
      </w:r>
      <w:r w:rsidRPr="00554445">
        <w:rPr>
          <w:rFonts w:ascii="Galliard BT" w:hAnsi="Galliard BT"/>
          <w:color w:val="000000"/>
        </w:rPr>
        <w:t xml:space="preserve"> Isto com um animal é impossível</w:t>
      </w:r>
      <w:r>
        <w:rPr>
          <w:rFonts w:ascii="Galliard BT" w:hAnsi="Galliard BT"/>
          <w:color w:val="000000"/>
        </w:rPr>
        <w:t xml:space="preserve"> [de acontecer]</w:t>
      </w:r>
      <w:r w:rsidRPr="00554445">
        <w:rPr>
          <w:rFonts w:ascii="Galliard BT" w:hAnsi="Galliard BT"/>
          <w:color w:val="000000"/>
        </w:rPr>
        <w:t xml:space="preserve">. </w:t>
      </w:r>
      <w:r>
        <w:rPr>
          <w:rFonts w:ascii="Galliard BT" w:hAnsi="Galliard BT"/>
          <w:color w:val="000000"/>
        </w:rPr>
        <w:t xml:space="preserve">Isto </w:t>
      </w:r>
      <w:r w:rsidRPr="00554445">
        <w:rPr>
          <w:rFonts w:ascii="Galliard BT" w:hAnsi="Galliard BT"/>
          <w:color w:val="000000"/>
        </w:rPr>
        <w:t>são elementos do círculo de latência</w:t>
      </w:r>
      <w:r>
        <w:rPr>
          <w:rFonts w:ascii="Galliard BT" w:hAnsi="Galliard BT"/>
          <w:color w:val="000000"/>
        </w:rPr>
        <w:t xml:space="preserve">: são coisas que você sabe </w:t>
      </w:r>
      <w:r w:rsidRPr="00554445">
        <w:rPr>
          <w:rFonts w:ascii="Galliard BT" w:hAnsi="Galliard BT"/>
          <w:color w:val="000000"/>
        </w:rPr>
        <w:t>instantaneamente</w:t>
      </w:r>
      <w:r>
        <w:rPr>
          <w:rFonts w:ascii="Galliard BT" w:hAnsi="Galliard BT"/>
          <w:color w:val="000000"/>
        </w:rPr>
        <w:t>,</w:t>
      </w:r>
      <w:r w:rsidRPr="00554445">
        <w:rPr>
          <w:rFonts w:ascii="Galliard BT" w:hAnsi="Galliard BT"/>
          <w:color w:val="000000"/>
        </w:rPr>
        <w:t xml:space="preserve"> antes do juízo. </w:t>
      </w:r>
      <w:r>
        <w:rPr>
          <w:rFonts w:ascii="Galliard BT" w:hAnsi="Galliard BT"/>
          <w:color w:val="000000"/>
        </w:rPr>
        <w:t>Isto quer dizer que q</w:t>
      </w:r>
      <w:r w:rsidRPr="00554445">
        <w:rPr>
          <w:rFonts w:ascii="Galliard BT" w:hAnsi="Galliard BT"/>
          <w:color w:val="000000"/>
        </w:rPr>
        <w:t>uando você forma o juízo, você não está apenas comparando uma similitude visual ou auditiva</w:t>
      </w:r>
      <w:r>
        <w:rPr>
          <w:rFonts w:ascii="Galliard BT" w:hAnsi="Galliard BT"/>
          <w:color w:val="000000"/>
        </w:rPr>
        <w:t>,</w:t>
      </w:r>
      <w:r w:rsidRPr="00554445">
        <w:rPr>
          <w:rFonts w:ascii="Galliard BT" w:hAnsi="Galliard BT"/>
          <w:color w:val="000000"/>
        </w:rPr>
        <w:t xml:space="preserve"> criada na sua mente</w:t>
      </w:r>
      <w:r>
        <w:rPr>
          <w:rFonts w:ascii="Galliard BT" w:hAnsi="Galliard BT"/>
          <w:color w:val="000000"/>
        </w:rPr>
        <w:t>,</w:t>
      </w:r>
      <w:r w:rsidRPr="00554445">
        <w:rPr>
          <w:rFonts w:ascii="Galliard BT" w:hAnsi="Galliard BT"/>
          <w:color w:val="000000"/>
        </w:rPr>
        <w:t xml:space="preserve"> com o original</w:t>
      </w:r>
      <w:r>
        <w:rPr>
          <w:rFonts w:ascii="Galliard BT" w:hAnsi="Galliard BT"/>
          <w:color w:val="000000"/>
        </w:rPr>
        <w:t>,</w:t>
      </w:r>
      <w:r w:rsidRPr="00554445">
        <w:rPr>
          <w:rFonts w:ascii="Galliard BT" w:hAnsi="Galliard BT"/>
          <w:color w:val="000000"/>
        </w:rPr>
        <w:t xml:space="preserve"> tal como se apresentou; você está comparando toda uma concepção do círculo de latência</w:t>
      </w:r>
      <w:r>
        <w:rPr>
          <w:rFonts w:ascii="Galliard BT" w:hAnsi="Galliard BT"/>
          <w:color w:val="000000"/>
        </w:rPr>
        <w:t>,</w:t>
      </w:r>
      <w:r w:rsidRPr="00554445">
        <w:rPr>
          <w:rFonts w:ascii="Galliard BT" w:hAnsi="Galliard BT"/>
          <w:color w:val="000000"/>
        </w:rPr>
        <w:t xml:space="preserve"> tal como você</w:t>
      </w:r>
      <w:r>
        <w:rPr>
          <w:rFonts w:ascii="Galliard BT" w:hAnsi="Galliard BT"/>
          <w:color w:val="000000"/>
        </w:rPr>
        <w:t xml:space="preserve"> o</w:t>
      </w:r>
      <w:r w:rsidRPr="00554445">
        <w:rPr>
          <w:rFonts w:ascii="Galliard BT" w:hAnsi="Galliard BT"/>
          <w:color w:val="000000"/>
        </w:rPr>
        <w:t xml:space="preserve"> imagina</w:t>
      </w:r>
      <w:r>
        <w:rPr>
          <w:rFonts w:ascii="Galliard BT" w:hAnsi="Galliard BT"/>
          <w:color w:val="000000"/>
        </w:rPr>
        <w:t>,</w:t>
      </w:r>
      <w:r w:rsidRPr="00554445">
        <w:rPr>
          <w:rFonts w:ascii="Galliard BT" w:hAnsi="Galliard BT"/>
          <w:color w:val="000000"/>
        </w:rPr>
        <w:t xml:space="preserve"> com o círculo de latência tal como ele se apresenta. É algo altissimamente complexo. Quando você afi</w:t>
      </w:r>
      <w:r>
        <w:rPr>
          <w:rFonts w:ascii="Galliard BT" w:hAnsi="Galliard BT"/>
          <w:color w:val="000000"/>
        </w:rPr>
        <w:t>rma isto ou aquilo, por exemplo:</w:t>
      </w:r>
      <w:r w:rsidRPr="00554445">
        <w:rPr>
          <w:rFonts w:ascii="Galliard BT" w:hAnsi="Galliard BT"/>
          <w:color w:val="000000"/>
        </w:rPr>
        <w:t xml:space="preserve"> não é um</w:t>
      </w:r>
      <w:r>
        <w:rPr>
          <w:rFonts w:ascii="Galliard BT" w:hAnsi="Galliard BT"/>
          <w:color w:val="000000"/>
        </w:rPr>
        <w:t xml:space="preserve"> feto de cachorro, é um esquilo, qual é a </w:t>
      </w:r>
      <w:r w:rsidRPr="00554445">
        <w:rPr>
          <w:rFonts w:ascii="Galliard BT" w:hAnsi="Galliard BT"/>
          <w:color w:val="000000"/>
        </w:rPr>
        <w:t>diferença entre um feto de cachorro e um de esquilo? Sabemos que um esquilo não late e um cachorro não sobe em árvores. Também sabemos que o esquilo é um bicho arisco e altamente mais veloz</w:t>
      </w:r>
      <w:r>
        <w:rPr>
          <w:rFonts w:ascii="Galliard BT" w:hAnsi="Galliard BT"/>
          <w:color w:val="000000"/>
        </w:rPr>
        <w:t xml:space="preserve"> do</w:t>
      </w:r>
      <w:r w:rsidRPr="00554445">
        <w:rPr>
          <w:rFonts w:ascii="Galliard BT" w:hAnsi="Galliard BT"/>
          <w:color w:val="000000"/>
        </w:rPr>
        <w:t xml:space="preserve"> qu</w:t>
      </w:r>
      <w:r>
        <w:rPr>
          <w:rFonts w:ascii="Galliard BT" w:hAnsi="Galliard BT"/>
          <w:color w:val="000000"/>
        </w:rPr>
        <w:t>e um cachorro. Portanto, já sabía</w:t>
      </w:r>
      <w:r w:rsidRPr="00554445">
        <w:rPr>
          <w:rFonts w:ascii="Galliard BT" w:hAnsi="Galliard BT"/>
          <w:color w:val="000000"/>
        </w:rPr>
        <w:t>mos que aqueles bebezinhos tinham todas essas possibilidades. E na hora em que nós formulamos o juízo</w:t>
      </w:r>
      <w:r>
        <w:rPr>
          <w:rFonts w:ascii="Galliard BT" w:hAnsi="Galliard BT"/>
          <w:color w:val="000000"/>
        </w:rPr>
        <w:t>:</w:t>
      </w:r>
      <w:r w:rsidRPr="00554445">
        <w:rPr>
          <w:rFonts w:ascii="Galliard BT" w:hAnsi="Galliard BT"/>
          <w:color w:val="000000"/>
        </w:rPr>
        <w:t xml:space="preserve"> não é um feto de cachorro, é</w:t>
      </w:r>
      <w:r>
        <w:rPr>
          <w:rFonts w:ascii="Galliard BT" w:hAnsi="Galliard BT"/>
          <w:color w:val="000000"/>
        </w:rPr>
        <w:t xml:space="preserve"> um esquilo,</w:t>
      </w:r>
      <w:r w:rsidRPr="00554445">
        <w:rPr>
          <w:rFonts w:ascii="Galliard BT" w:hAnsi="Galliard BT"/>
          <w:color w:val="000000"/>
        </w:rPr>
        <w:t xml:space="preserve"> não estamos</w:t>
      </w:r>
      <w:r>
        <w:rPr>
          <w:rFonts w:ascii="Galliard BT" w:hAnsi="Galliard BT"/>
          <w:color w:val="000000"/>
        </w:rPr>
        <w:t xml:space="preserve"> apenas</w:t>
      </w:r>
      <w:r w:rsidRPr="00554445">
        <w:rPr>
          <w:rFonts w:ascii="Galliard BT" w:hAnsi="Galliard BT"/>
          <w:color w:val="000000"/>
        </w:rPr>
        <w:t xml:space="preserve"> reconhecendo a similitude de formas visuais, mas reconhecendo a adequação de uma imagem mental com todo um círculo de latência. </w:t>
      </w:r>
    </w:p>
    <w:p w:rsidR="00823C29" w:rsidRPr="00E14C14" w:rsidRDefault="00823C29" w:rsidP="00A96EA6">
      <w:pPr>
        <w:spacing w:after="0" w:line="240" w:lineRule="auto"/>
        <w:jc w:val="both"/>
        <w:rPr>
          <w:rFonts w:ascii="Galliard BT" w:hAnsi="Galliard BT"/>
          <w:b/>
          <w:color w:val="FF0000"/>
        </w:rPr>
      </w:pPr>
    </w:p>
    <w:p w:rsidR="00823C29" w:rsidRDefault="00823C29" w:rsidP="00A96EA6">
      <w:pPr>
        <w:spacing w:after="0" w:line="240" w:lineRule="auto"/>
        <w:jc w:val="both"/>
        <w:rPr>
          <w:rFonts w:ascii="Galliard BT" w:hAnsi="Galliard BT"/>
          <w:color w:val="000000"/>
        </w:rPr>
      </w:pPr>
      <w:r w:rsidRPr="00554445">
        <w:rPr>
          <w:rFonts w:ascii="Galliard BT" w:hAnsi="Galliard BT"/>
          <w:color w:val="000000"/>
        </w:rPr>
        <w:t>O juízo é algo que se incorpora instantaneamente dentro de todo um sistema</w:t>
      </w:r>
      <w:r>
        <w:rPr>
          <w:rFonts w:ascii="Galliard BT" w:hAnsi="Galliard BT"/>
          <w:color w:val="000000"/>
        </w:rPr>
        <w:t>, um</w:t>
      </w:r>
      <w:r w:rsidRPr="00554445">
        <w:rPr>
          <w:rFonts w:ascii="Galliard BT" w:hAnsi="Galliard BT"/>
          <w:color w:val="000000"/>
        </w:rPr>
        <w:t xml:space="preserve"> complexo de outros juízos</w:t>
      </w:r>
      <w:r>
        <w:rPr>
          <w:rFonts w:ascii="Galliard BT" w:hAnsi="Galliard BT"/>
          <w:color w:val="000000"/>
        </w:rPr>
        <w:t>,</w:t>
      </w:r>
      <w:r w:rsidRPr="00554445">
        <w:rPr>
          <w:rFonts w:ascii="Galliard BT" w:hAnsi="Galliard BT"/>
          <w:color w:val="000000"/>
        </w:rPr>
        <w:t xml:space="preserve"> que compõe algo que você chama de </w:t>
      </w:r>
      <w:r w:rsidRPr="00DA3D9D">
        <w:rPr>
          <w:rFonts w:ascii="Galliard BT" w:hAnsi="Galliard BT"/>
          <w:i/>
          <w:color w:val="000000"/>
        </w:rPr>
        <w:t>a verdade</w:t>
      </w:r>
      <w:r w:rsidRPr="00554445">
        <w:rPr>
          <w:rFonts w:ascii="Galliard BT" w:hAnsi="Galliard BT"/>
          <w:color w:val="000000"/>
        </w:rPr>
        <w:t xml:space="preserve">. </w:t>
      </w:r>
      <w:r w:rsidRPr="001B7641">
        <w:rPr>
          <w:rFonts w:ascii="Galliard BT" w:hAnsi="Galliard BT"/>
          <w:b/>
          <w:color w:val="FF0000"/>
          <w:sz w:val="16"/>
          <w:szCs w:val="16"/>
        </w:rPr>
        <w:t>[</w:t>
      </w:r>
      <w:proofErr w:type="gramStart"/>
      <w:r w:rsidRPr="001B7641">
        <w:rPr>
          <w:rFonts w:ascii="Galliard BT" w:hAnsi="Galliard BT"/>
          <w:b/>
          <w:color w:val="FF0000"/>
          <w:sz w:val="16"/>
          <w:szCs w:val="16"/>
        </w:rPr>
        <w:t>0:</w:t>
      </w:r>
      <w:r w:rsidR="00E66DF7">
        <w:rPr>
          <w:rFonts w:ascii="Galliard BT" w:hAnsi="Galliard BT"/>
          <w:b/>
          <w:color w:val="FF0000"/>
          <w:sz w:val="16"/>
          <w:szCs w:val="16"/>
        </w:rPr>
        <w:t>2</w:t>
      </w:r>
      <w:r w:rsidRPr="001B7641">
        <w:rPr>
          <w:rFonts w:ascii="Galliard BT" w:hAnsi="Galliard BT"/>
          <w:b/>
          <w:color w:val="FF0000"/>
          <w:sz w:val="16"/>
          <w:szCs w:val="16"/>
        </w:rPr>
        <w:t>0</w:t>
      </w:r>
      <w:proofErr w:type="gramEnd"/>
      <w:r w:rsidRPr="001B7641">
        <w:rPr>
          <w:rFonts w:ascii="Galliard BT" w:hAnsi="Galliard BT"/>
          <w:b/>
          <w:color w:val="FF0000"/>
          <w:sz w:val="16"/>
          <w:szCs w:val="16"/>
        </w:rPr>
        <w:t>]</w:t>
      </w:r>
      <w:r>
        <w:rPr>
          <w:rFonts w:ascii="Galliard BT" w:hAnsi="Galliard BT"/>
          <w:color w:val="000000"/>
        </w:rPr>
        <w:t xml:space="preserve"> </w:t>
      </w:r>
      <w:r w:rsidRPr="00554445">
        <w:rPr>
          <w:rFonts w:ascii="Galliard BT" w:hAnsi="Galliard BT"/>
          <w:color w:val="000000"/>
        </w:rPr>
        <w:t xml:space="preserve">Por </w:t>
      </w:r>
      <w:r>
        <w:rPr>
          <w:rFonts w:ascii="Galliard BT" w:hAnsi="Galliard BT"/>
          <w:color w:val="000000"/>
        </w:rPr>
        <w:t xml:space="preserve">minguado que seja, por </w:t>
      </w:r>
      <w:r w:rsidRPr="00554445">
        <w:rPr>
          <w:rFonts w:ascii="Galliard BT" w:hAnsi="Galliard BT"/>
          <w:color w:val="000000"/>
        </w:rPr>
        <w:t>estreito que seja o universo das verdades que você conhece, elas se articulam umas com as outras. Essa articulação é que nos permite distinguir, quando examinamos a simples apreensão, se a nossa representação coincide ou não com o objeto tal como ele se apresenta</w:t>
      </w:r>
      <w:r>
        <w:rPr>
          <w:rFonts w:ascii="Galliard BT" w:hAnsi="Galliard BT"/>
          <w:color w:val="000000"/>
        </w:rPr>
        <w:t>,</w:t>
      </w:r>
      <w:r w:rsidRPr="00554445">
        <w:rPr>
          <w:rFonts w:ascii="Galliard BT" w:hAnsi="Galliard BT"/>
          <w:color w:val="000000"/>
        </w:rPr>
        <w:t xml:space="preserve"> </w:t>
      </w:r>
      <w:r>
        <w:rPr>
          <w:rFonts w:ascii="Galliard BT" w:hAnsi="Galliard BT"/>
          <w:color w:val="000000"/>
        </w:rPr>
        <w:t>p</w:t>
      </w:r>
      <w:r w:rsidRPr="00554445">
        <w:rPr>
          <w:rFonts w:ascii="Galliard BT" w:hAnsi="Galliard BT"/>
          <w:color w:val="000000"/>
        </w:rPr>
        <w:t xml:space="preserve">orque nós usamos para isso toda uma escala de probabilidade e verossimilhança que cada um de nós tem dentro de si. </w:t>
      </w:r>
    </w:p>
    <w:p w:rsidR="00823C29" w:rsidRDefault="00823C29" w:rsidP="00A96EA6">
      <w:pPr>
        <w:spacing w:after="0" w:line="240" w:lineRule="auto"/>
        <w:jc w:val="both"/>
        <w:rPr>
          <w:rFonts w:ascii="Galliard BT" w:hAnsi="Galliard BT"/>
          <w:color w:val="000000"/>
        </w:rPr>
      </w:pPr>
    </w:p>
    <w:p w:rsidR="00823C29" w:rsidRDefault="00823C29" w:rsidP="00A96EA6">
      <w:pPr>
        <w:spacing w:after="0" w:line="240" w:lineRule="auto"/>
        <w:jc w:val="both"/>
        <w:rPr>
          <w:rFonts w:ascii="Galliard BT" w:hAnsi="Galliard BT"/>
          <w:color w:val="000000"/>
        </w:rPr>
      </w:pPr>
      <w:r w:rsidRPr="00554445">
        <w:rPr>
          <w:rFonts w:ascii="Galliard BT" w:hAnsi="Galliard BT"/>
          <w:color w:val="000000"/>
        </w:rPr>
        <w:t>Esta escala seria possível sem o suporte verbal? Claro que não</w:t>
      </w:r>
      <w:r>
        <w:rPr>
          <w:rFonts w:ascii="Galliard BT" w:hAnsi="Galliard BT"/>
          <w:color w:val="000000"/>
        </w:rPr>
        <w:t>!</w:t>
      </w:r>
      <w:r w:rsidRPr="00554445">
        <w:rPr>
          <w:rFonts w:ascii="Galliard BT" w:hAnsi="Galliard BT"/>
          <w:color w:val="000000"/>
        </w:rPr>
        <w:t xml:space="preserve"> </w:t>
      </w:r>
      <w:r>
        <w:rPr>
          <w:rFonts w:ascii="Galliard BT" w:hAnsi="Galliard BT"/>
          <w:color w:val="000000"/>
        </w:rPr>
        <w:t>É certo que o</w:t>
      </w:r>
      <w:r w:rsidRPr="00554445">
        <w:rPr>
          <w:rFonts w:ascii="Galliard BT" w:hAnsi="Galliard BT"/>
          <w:color w:val="000000"/>
        </w:rPr>
        <w:t xml:space="preserve"> juízo não precisa ter uma expressão verbal</w:t>
      </w:r>
      <w:r>
        <w:rPr>
          <w:rFonts w:ascii="Galliard BT" w:hAnsi="Galliard BT"/>
          <w:color w:val="000000"/>
        </w:rPr>
        <w:t>:</w:t>
      </w:r>
      <w:r w:rsidRPr="00554445">
        <w:rPr>
          <w:rFonts w:ascii="Galliard BT" w:hAnsi="Galliard BT"/>
          <w:color w:val="000000"/>
        </w:rPr>
        <w:t xml:space="preserve"> pode ser apenas um </w:t>
      </w:r>
      <w:r w:rsidRPr="00554445">
        <w:rPr>
          <w:rFonts w:ascii="Galliard BT" w:hAnsi="Galliard BT"/>
          <w:i/>
          <w:iCs/>
          <w:color w:val="000000"/>
        </w:rPr>
        <w:t>verbum mentis</w:t>
      </w:r>
      <w:r>
        <w:rPr>
          <w:rFonts w:ascii="Galliard BT" w:hAnsi="Galliard BT"/>
          <w:color w:val="000000"/>
        </w:rPr>
        <w:t>; isto é:</w:t>
      </w:r>
      <w:r w:rsidRPr="00554445">
        <w:rPr>
          <w:rFonts w:ascii="Galliard BT" w:hAnsi="Galliard BT"/>
          <w:color w:val="000000"/>
        </w:rPr>
        <w:t xml:space="preserve"> uma aprovação ou desaprovação. Você diz para você mesmo que </w:t>
      </w:r>
      <w:r w:rsidRPr="005C6F51">
        <w:rPr>
          <w:rFonts w:ascii="Galliard BT" w:hAnsi="Galliard BT"/>
          <w:i/>
          <w:color w:val="000000"/>
        </w:rPr>
        <w:t>sim</w:t>
      </w:r>
      <w:r>
        <w:rPr>
          <w:rFonts w:ascii="Galliard BT" w:hAnsi="Galliard BT"/>
          <w:color w:val="000000"/>
        </w:rPr>
        <w:t xml:space="preserve"> ou</w:t>
      </w:r>
      <w:r w:rsidRPr="00554445">
        <w:rPr>
          <w:rFonts w:ascii="Galliard BT" w:hAnsi="Galliard BT"/>
          <w:color w:val="000000"/>
        </w:rPr>
        <w:t xml:space="preserve"> que </w:t>
      </w:r>
      <w:r w:rsidRPr="002B54AD">
        <w:rPr>
          <w:rFonts w:ascii="Galliard BT" w:hAnsi="Galliard BT"/>
          <w:i/>
          <w:color w:val="000000"/>
        </w:rPr>
        <w:t>não</w:t>
      </w:r>
      <w:r>
        <w:rPr>
          <w:rFonts w:ascii="Galliard BT" w:hAnsi="Galliard BT"/>
          <w:color w:val="000000"/>
        </w:rPr>
        <w:t>;</w:t>
      </w:r>
      <w:r w:rsidRPr="00554445">
        <w:rPr>
          <w:rFonts w:ascii="Galliard BT" w:hAnsi="Galliard BT"/>
          <w:color w:val="000000"/>
        </w:rPr>
        <w:t xml:space="preserve"> não </w:t>
      </w:r>
      <w:r>
        <w:rPr>
          <w:rFonts w:ascii="Galliard BT" w:hAnsi="Galliard BT"/>
          <w:color w:val="000000"/>
        </w:rPr>
        <w:t>p</w:t>
      </w:r>
      <w:r w:rsidRPr="00554445">
        <w:rPr>
          <w:rFonts w:ascii="Galliard BT" w:hAnsi="Galliard BT"/>
          <w:color w:val="000000"/>
        </w:rPr>
        <w:t>recisa ser expresso em palavras</w:t>
      </w:r>
      <w:r>
        <w:rPr>
          <w:rFonts w:ascii="Galliard BT" w:hAnsi="Galliard BT"/>
          <w:color w:val="000000"/>
        </w:rPr>
        <w:t>: pode ser um</w:t>
      </w:r>
      <w:r w:rsidRPr="00554445">
        <w:rPr>
          <w:rFonts w:ascii="Galliard BT" w:hAnsi="Galliard BT"/>
          <w:color w:val="000000"/>
        </w:rPr>
        <w:t xml:space="preserve"> </w:t>
      </w:r>
      <w:r w:rsidRPr="00554445">
        <w:rPr>
          <w:rFonts w:ascii="Galliard BT" w:hAnsi="Galliard BT"/>
          <w:i/>
          <w:iCs/>
          <w:color w:val="000000"/>
        </w:rPr>
        <w:t>verbum mentis</w:t>
      </w:r>
      <w:r>
        <w:rPr>
          <w:rFonts w:ascii="Galliard BT" w:hAnsi="Galliard BT"/>
          <w:i/>
          <w:iCs/>
          <w:color w:val="000000"/>
        </w:rPr>
        <w:t>.</w:t>
      </w:r>
      <w:r w:rsidRPr="00554445">
        <w:rPr>
          <w:rFonts w:ascii="Galliard BT" w:hAnsi="Galliard BT"/>
          <w:color w:val="000000"/>
        </w:rPr>
        <w:t xml:space="preserve"> </w:t>
      </w:r>
      <w:r>
        <w:rPr>
          <w:rFonts w:ascii="Galliard BT" w:hAnsi="Galliard BT"/>
          <w:color w:val="000000"/>
        </w:rPr>
        <w:t xml:space="preserve">Mas o </w:t>
      </w:r>
      <w:r w:rsidRPr="002B54AD">
        <w:rPr>
          <w:rFonts w:ascii="Galliard BT" w:hAnsi="Galliard BT"/>
          <w:i/>
          <w:color w:val="000000"/>
        </w:rPr>
        <w:t xml:space="preserve">verbum </w:t>
      </w:r>
      <w:proofErr w:type="gramStart"/>
      <w:r w:rsidRPr="002B54AD">
        <w:rPr>
          <w:rFonts w:ascii="Galliard BT" w:hAnsi="Galliard BT"/>
          <w:i/>
          <w:color w:val="000000"/>
        </w:rPr>
        <w:t>mentis</w:t>
      </w:r>
      <w:proofErr w:type="gramEnd"/>
      <w:r>
        <w:rPr>
          <w:rFonts w:ascii="Galliard BT" w:hAnsi="Galliard BT"/>
          <w:color w:val="000000"/>
        </w:rPr>
        <w:t xml:space="preserve"> </w:t>
      </w:r>
      <w:r w:rsidRPr="00554445">
        <w:rPr>
          <w:rFonts w:ascii="Galliard BT" w:hAnsi="Galliard BT"/>
          <w:color w:val="000000"/>
        </w:rPr>
        <w:t xml:space="preserve">se apoia ou não no dom da linguagem tal como nós o possuímos? </w:t>
      </w:r>
      <w:r>
        <w:rPr>
          <w:rFonts w:ascii="Galliard BT" w:hAnsi="Galliard BT"/>
          <w:color w:val="000000"/>
        </w:rPr>
        <w:t>É c</w:t>
      </w:r>
      <w:r w:rsidRPr="00554445">
        <w:rPr>
          <w:rFonts w:ascii="Galliard BT" w:hAnsi="Galliard BT"/>
          <w:color w:val="000000"/>
        </w:rPr>
        <w:t xml:space="preserve">laro que se apoia. Se não possuíssemos a linguagem, ainda assim poderíamos ter o </w:t>
      </w:r>
      <w:r w:rsidRPr="00DA3D9D">
        <w:rPr>
          <w:rFonts w:ascii="Galliard BT" w:hAnsi="Galliard BT"/>
          <w:i/>
          <w:color w:val="000000"/>
        </w:rPr>
        <w:t>verbum mentis</w:t>
      </w:r>
      <w:r>
        <w:rPr>
          <w:rFonts w:ascii="Galliard BT" w:hAnsi="Galliard BT"/>
          <w:color w:val="000000"/>
        </w:rPr>
        <w:t>, mas não poderíamos fixá-lo:</w:t>
      </w:r>
      <w:r w:rsidRPr="00554445">
        <w:rPr>
          <w:rFonts w:ascii="Galliard BT" w:hAnsi="Galliard BT"/>
          <w:color w:val="000000"/>
        </w:rPr>
        <w:t xml:space="preserve"> </w:t>
      </w:r>
      <w:r>
        <w:rPr>
          <w:rFonts w:ascii="Galliard BT" w:hAnsi="Galliard BT"/>
          <w:color w:val="000000"/>
        </w:rPr>
        <w:t>e</w:t>
      </w:r>
      <w:r w:rsidRPr="00554445">
        <w:rPr>
          <w:rFonts w:ascii="Galliard BT" w:hAnsi="Galliard BT"/>
          <w:color w:val="000000"/>
        </w:rPr>
        <w:t>le passaria por nós e se desfaria imediatamente porque não há o sign</w:t>
      </w:r>
      <w:r>
        <w:rPr>
          <w:rFonts w:ascii="Galliard BT" w:hAnsi="Galliard BT"/>
          <w:color w:val="000000"/>
        </w:rPr>
        <w:t xml:space="preserve">o que o registre. </w:t>
      </w:r>
    </w:p>
    <w:p w:rsidR="00823C29" w:rsidRDefault="00823C29" w:rsidP="00A96EA6">
      <w:pPr>
        <w:spacing w:after="0" w:line="240" w:lineRule="auto"/>
        <w:jc w:val="both"/>
        <w:rPr>
          <w:rFonts w:ascii="Galliard BT" w:hAnsi="Galliard BT"/>
          <w:color w:val="000000"/>
        </w:rPr>
      </w:pPr>
    </w:p>
    <w:p w:rsidR="00823C29" w:rsidRPr="00554445" w:rsidRDefault="00823C29" w:rsidP="00A96EA6">
      <w:pPr>
        <w:spacing w:after="0" w:line="240" w:lineRule="auto"/>
        <w:jc w:val="both"/>
        <w:rPr>
          <w:rFonts w:ascii="Galliard BT" w:hAnsi="Galliard BT"/>
        </w:rPr>
      </w:pPr>
      <w:r>
        <w:rPr>
          <w:rFonts w:ascii="Galliard BT" w:hAnsi="Galliard BT"/>
          <w:color w:val="000000"/>
        </w:rPr>
        <w:t>Isto me leva à</w:t>
      </w:r>
      <w:r w:rsidRPr="00554445">
        <w:rPr>
          <w:rFonts w:ascii="Galliard BT" w:hAnsi="Galliard BT"/>
          <w:color w:val="000000"/>
        </w:rPr>
        <w:t xml:space="preserve"> conclusão de que o ato do juízo, pelo qual afirmamos a adequação da representação ao objeto apresentado, só é possível no ser humano. Ou seja, não há juízos</w:t>
      </w:r>
      <w:r>
        <w:rPr>
          <w:rFonts w:ascii="Galliard BT" w:hAnsi="Galliard BT"/>
          <w:color w:val="000000"/>
        </w:rPr>
        <w:t xml:space="preserve"> soltos. Qualquer juízo que se faça pressupõe os quatro d</w:t>
      </w:r>
      <w:r w:rsidRPr="00554445">
        <w:rPr>
          <w:rFonts w:ascii="Galliard BT" w:hAnsi="Galliard BT"/>
          <w:color w:val="000000"/>
        </w:rPr>
        <w:t>iscursos</w:t>
      </w:r>
      <w:r>
        <w:rPr>
          <w:rFonts w:ascii="Galliard BT" w:hAnsi="Galliard BT"/>
          <w:color w:val="000000"/>
        </w:rPr>
        <w:t xml:space="preserve">: </w:t>
      </w:r>
      <w:r w:rsidRPr="00554445">
        <w:rPr>
          <w:rFonts w:ascii="Galliard BT" w:hAnsi="Galliard BT"/>
          <w:color w:val="000000"/>
        </w:rPr>
        <w:t>certeza, probabilidade, verossimilhança e possibilidade. Se nós não tivéssemos a distinção desta escala, não poderíamos</w:t>
      </w:r>
      <w:r>
        <w:rPr>
          <w:rFonts w:ascii="Galliard BT" w:hAnsi="Galliard BT"/>
          <w:color w:val="000000"/>
        </w:rPr>
        <w:t>,</w:t>
      </w:r>
      <w:r w:rsidRPr="00554445">
        <w:rPr>
          <w:rFonts w:ascii="Galliard BT" w:hAnsi="Galliard BT"/>
          <w:color w:val="000000"/>
        </w:rPr>
        <w:t xml:space="preserve"> de maneira alguma</w:t>
      </w:r>
      <w:r>
        <w:rPr>
          <w:rFonts w:ascii="Galliard BT" w:hAnsi="Galliard BT"/>
          <w:color w:val="000000"/>
        </w:rPr>
        <w:t>,</w:t>
      </w:r>
      <w:r w:rsidRPr="00554445">
        <w:rPr>
          <w:rFonts w:ascii="Galliard BT" w:hAnsi="Galliard BT"/>
          <w:color w:val="000000"/>
        </w:rPr>
        <w:t xml:space="preserve"> fazer juízo nenhum. Mesmo se o fizéssemos</w:t>
      </w:r>
      <w:r>
        <w:rPr>
          <w:rFonts w:ascii="Galliard BT" w:hAnsi="Galliard BT"/>
          <w:color w:val="000000"/>
        </w:rPr>
        <w:t xml:space="preserve"> </w:t>
      </w:r>
      <w:r>
        <w:rPr>
          <w:rFonts w:ascii="Times New Roman" w:cs="Times New Roman"/>
          <w:color w:val="000000"/>
        </w:rPr>
        <w:t>―</w:t>
      </w:r>
      <w:r w:rsidRPr="00554445">
        <w:rPr>
          <w:rFonts w:ascii="Galliard BT" w:hAnsi="Galliard BT"/>
          <w:color w:val="000000"/>
        </w:rPr>
        <w:t xml:space="preserve"> supondo que de maneira muda e no puro </w:t>
      </w:r>
      <w:r w:rsidRPr="00554445">
        <w:rPr>
          <w:rFonts w:ascii="Galliard BT" w:hAnsi="Galliard BT"/>
          <w:i/>
          <w:iCs/>
          <w:color w:val="000000"/>
        </w:rPr>
        <w:t xml:space="preserve">verbum </w:t>
      </w:r>
      <w:proofErr w:type="gramStart"/>
      <w:r w:rsidRPr="00554445">
        <w:rPr>
          <w:rFonts w:ascii="Galliard BT" w:hAnsi="Galliard BT"/>
          <w:i/>
          <w:iCs/>
          <w:color w:val="000000"/>
        </w:rPr>
        <w:t>mentis</w:t>
      </w:r>
      <w:proofErr w:type="gramEnd"/>
      <w:r w:rsidRPr="00554445">
        <w:rPr>
          <w:rFonts w:ascii="Galliard BT" w:hAnsi="Galliard BT"/>
          <w:color w:val="000000"/>
        </w:rPr>
        <w:t xml:space="preserve"> (sem </w:t>
      </w:r>
      <w:r>
        <w:rPr>
          <w:rFonts w:ascii="Galliard BT" w:hAnsi="Galliard BT"/>
          <w:color w:val="000000"/>
        </w:rPr>
        <w:t xml:space="preserve">nenhuma expressão verbal, nem potencial) </w:t>
      </w:r>
      <w:r>
        <w:rPr>
          <w:rFonts w:ascii="Times New Roman" w:cs="Times New Roman"/>
          <w:color w:val="000000"/>
        </w:rPr>
        <w:t>―</w:t>
      </w:r>
      <w:r w:rsidRPr="00554445">
        <w:rPr>
          <w:rFonts w:ascii="Galliard BT" w:hAnsi="Galliard BT"/>
          <w:color w:val="000000"/>
        </w:rPr>
        <w:t xml:space="preserve"> ele escapari</w:t>
      </w:r>
      <w:r>
        <w:rPr>
          <w:rFonts w:ascii="Galliard BT" w:hAnsi="Galliard BT"/>
          <w:color w:val="000000"/>
        </w:rPr>
        <w:t>a, porque seria um momento fugaz e não nos lembraríamos dele.</w:t>
      </w:r>
      <w:r w:rsidRPr="00554445">
        <w:rPr>
          <w:rFonts w:ascii="Galliard BT" w:hAnsi="Galliard BT"/>
          <w:color w:val="000000"/>
        </w:rPr>
        <w:t xml:space="preserve"> Ou seja</w:t>
      </w:r>
      <w:r>
        <w:rPr>
          <w:rFonts w:ascii="Galliard BT" w:hAnsi="Galliard BT"/>
          <w:color w:val="000000"/>
        </w:rPr>
        <w:t>:</w:t>
      </w:r>
      <w:r w:rsidRPr="00554445">
        <w:rPr>
          <w:rFonts w:ascii="Galliard BT" w:hAnsi="Galliard BT"/>
          <w:color w:val="000000"/>
        </w:rPr>
        <w:t xml:space="preserve"> seria impo</w:t>
      </w:r>
      <w:r>
        <w:rPr>
          <w:rFonts w:ascii="Galliard BT" w:hAnsi="Galliard BT"/>
          <w:color w:val="000000"/>
        </w:rPr>
        <w:t xml:space="preserve">ssível. Sendo impossível, </w:t>
      </w:r>
      <w:r w:rsidRPr="00554445">
        <w:rPr>
          <w:rFonts w:ascii="Galliard BT" w:hAnsi="Galliard BT"/>
          <w:color w:val="000000"/>
        </w:rPr>
        <w:t xml:space="preserve">nós não poderíamos articular esse juízo com outros juízos possíveis e formar constelações de representações que nós chamamos de realidade ou </w:t>
      </w:r>
      <w:r>
        <w:rPr>
          <w:rFonts w:ascii="Galliard BT" w:hAnsi="Galliard BT"/>
          <w:color w:val="000000"/>
        </w:rPr>
        <w:t xml:space="preserve">de verdade </w:t>
      </w:r>
      <w:r w:rsidRPr="00554445">
        <w:rPr>
          <w:rFonts w:ascii="Galliard BT" w:hAnsi="Galliard BT"/>
          <w:color w:val="000000"/>
        </w:rPr>
        <w:t>a respeito deste ou daquele campo de fenômenos.</w:t>
      </w:r>
      <w:r>
        <w:rPr>
          <w:rFonts w:ascii="Galliard BT" w:hAnsi="Galliard BT"/>
          <w:color w:val="000000"/>
        </w:rPr>
        <w:t xml:space="preserve"> E,</w:t>
      </w:r>
      <w:r w:rsidRPr="00554445">
        <w:rPr>
          <w:rFonts w:ascii="Galliard BT" w:hAnsi="Galliard BT"/>
          <w:color w:val="000000"/>
        </w:rPr>
        <w:t xml:space="preserve"> </w:t>
      </w:r>
      <w:r>
        <w:rPr>
          <w:rFonts w:ascii="Galliard BT" w:hAnsi="Galliard BT"/>
          <w:color w:val="000000"/>
        </w:rPr>
        <w:t>p</w:t>
      </w:r>
      <w:r w:rsidRPr="00554445">
        <w:rPr>
          <w:rFonts w:ascii="Galliard BT" w:hAnsi="Galliard BT"/>
          <w:color w:val="000000"/>
        </w:rPr>
        <w:t xml:space="preserve">ortanto, nós dependeríamos inteiramente da presença dos objetos para que nossa mente pudesse ser ativada com relação a ele. Isso é exatamente o que acontece com os animais. No caso do leão que segue a trilha dos seus caçadores, ele só pode fazer isso na medida em a trilha esteja presente. Ele não pode ensinar os seus filhos a fazer a mesma coisa na ausência do objeto referido. Se não há uma trilha presente, ele não pode pensar no assunto. Essa é uma diferença abissal entre homens e animais. </w:t>
      </w:r>
    </w:p>
    <w:p w:rsidR="00823C29" w:rsidRPr="00554445" w:rsidRDefault="00823C29" w:rsidP="00A96EA6">
      <w:pPr>
        <w:spacing w:after="0" w:line="240" w:lineRule="auto"/>
        <w:jc w:val="both"/>
        <w:rPr>
          <w:rFonts w:ascii="Galliard BT" w:hAnsi="Galliard BT"/>
        </w:rPr>
      </w:pPr>
    </w:p>
    <w:p w:rsidR="00823C29" w:rsidRDefault="00823C29" w:rsidP="00A96EA6">
      <w:pPr>
        <w:spacing w:after="0" w:line="240" w:lineRule="auto"/>
        <w:jc w:val="both"/>
        <w:rPr>
          <w:rFonts w:ascii="Galliard BT" w:hAnsi="Galliard BT"/>
          <w:color w:val="000000"/>
        </w:rPr>
      </w:pPr>
      <w:r w:rsidRPr="00554445">
        <w:rPr>
          <w:rFonts w:ascii="Galliard BT" w:hAnsi="Galliard BT"/>
          <w:color w:val="000000"/>
        </w:rPr>
        <w:t xml:space="preserve">Isso quer dizer que o mundo no qual cada ser humano vive é constituído de um fragmento de presença física dos objetos e um universo inteiro de representações mentais. Nós vivemos muito mais </w:t>
      </w:r>
      <w:r>
        <w:rPr>
          <w:rFonts w:ascii="Galliard BT" w:hAnsi="Galliard BT"/>
          <w:color w:val="000000"/>
        </w:rPr>
        <w:t>dentro do</w:t>
      </w:r>
      <w:r w:rsidRPr="00554445">
        <w:rPr>
          <w:rFonts w:ascii="Galliard BT" w:hAnsi="Galliard BT"/>
          <w:color w:val="000000"/>
        </w:rPr>
        <w:t xml:space="preserve"> mundo das representações mentais do que dentro do mundo de objetos aos quais estamos prestando atenção. </w:t>
      </w:r>
      <w:r>
        <w:rPr>
          <w:rFonts w:ascii="Galliard BT" w:hAnsi="Galliard BT"/>
          <w:color w:val="000000"/>
        </w:rPr>
        <w:t>Isto quer dizer que a</w:t>
      </w:r>
      <w:r w:rsidRPr="00554445">
        <w:rPr>
          <w:rFonts w:ascii="Galliard BT" w:hAnsi="Galliard BT"/>
          <w:color w:val="000000"/>
        </w:rPr>
        <w:t xml:space="preserve"> atividade interior ou produtiva da mente humana transcende e supera infinitamente</w:t>
      </w:r>
      <w:r>
        <w:rPr>
          <w:rFonts w:ascii="Galliard BT" w:hAnsi="Galliard BT"/>
          <w:color w:val="000000"/>
        </w:rPr>
        <w:t xml:space="preserve"> a atividade perceptiva. I</w:t>
      </w:r>
      <w:r w:rsidRPr="00554445">
        <w:rPr>
          <w:rFonts w:ascii="Galliard BT" w:hAnsi="Galliard BT"/>
          <w:color w:val="000000"/>
        </w:rPr>
        <w:t>sso constitui</w:t>
      </w:r>
      <w:r>
        <w:rPr>
          <w:rFonts w:ascii="Galliard BT" w:hAnsi="Galliard BT"/>
          <w:color w:val="000000"/>
        </w:rPr>
        <w:t>, aliás,</w:t>
      </w:r>
      <w:r w:rsidRPr="00554445">
        <w:rPr>
          <w:rFonts w:ascii="Galliard BT" w:hAnsi="Galliard BT"/>
          <w:color w:val="000000"/>
        </w:rPr>
        <w:t xml:space="preserve"> uma das causas mais constantes e universais de erros na apreensão das situações</w:t>
      </w:r>
      <w:r>
        <w:rPr>
          <w:rFonts w:ascii="Galliard BT" w:hAnsi="Galliard BT"/>
          <w:color w:val="000000"/>
        </w:rPr>
        <w:t>,</w:t>
      </w:r>
      <w:r w:rsidRPr="00554445">
        <w:rPr>
          <w:rFonts w:ascii="Galliard BT" w:hAnsi="Galliard BT"/>
          <w:color w:val="000000"/>
        </w:rPr>
        <w:t xml:space="preserve"> porque a constelação de representações é tão grande</w:t>
      </w:r>
      <w:r>
        <w:rPr>
          <w:rFonts w:ascii="Galliard BT" w:hAnsi="Galliard BT"/>
          <w:color w:val="000000"/>
        </w:rPr>
        <w:t xml:space="preserve"> </w:t>
      </w:r>
      <w:r w:rsidRPr="00554445">
        <w:rPr>
          <w:rFonts w:ascii="Galliard BT" w:hAnsi="Galliard BT"/>
          <w:color w:val="000000"/>
        </w:rPr>
        <w:t xml:space="preserve">e ela está presente para nós de uma maneira </w:t>
      </w:r>
      <w:r>
        <w:rPr>
          <w:rFonts w:ascii="Galliard BT" w:hAnsi="Galliard BT"/>
          <w:color w:val="000000"/>
        </w:rPr>
        <w:t>tão intensa,</w:t>
      </w:r>
      <w:r w:rsidRPr="00554445">
        <w:rPr>
          <w:rFonts w:ascii="Galliard BT" w:hAnsi="Galliard BT"/>
          <w:color w:val="000000"/>
        </w:rPr>
        <w:t xml:space="preserve"> que</w:t>
      </w:r>
      <w:r>
        <w:rPr>
          <w:rFonts w:ascii="Galliard BT" w:hAnsi="Galliard BT"/>
          <w:color w:val="000000"/>
        </w:rPr>
        <w:t>,</w:t>
      </w:r>
      <w:r w:rsidRPr="00554445">
        <w:rPr>
          <w:rFonts w:ascii="Galliard BT" w:hAnsi="Galliard BT"/>
          <w:color w:val="000000"/>
        </w:rPr>
        <w:t xml:space="preserve"> gradativamente</w:t>
      </w:r>
      <w:r>
        <w:rPr>
          <w:rFonts w:ascii="Galliard BT" w:hAnsi="Galliard BT"/>
          <w:color w:val="000000"/>
        </w:rPr>
        <w:t>,</w:t>
      </w:r>
      <w:r w:rsidRPr="00554445">
        <w:rPr>
          <w:rFonts w:ascii="Galliard BT" w:hAnsi="Galliard BT"/>
          <w:color w:val="000000"/>
        </w:rPr>
        <w:t xml:space="preserve"> nós reduzimos</w:t>
      </w:r>
      <w:r>
        <w:rPr>
          <w:rFonts w:ascii="Galliard BT" w:hAnsi="Galliard BT"/>
          <w:color w:val="000000"/>
        </w:rPr>
        <w:t xml:space="preserve"> o aporte da percepção sensível e</w:t>
      </w:r>
      <w:r w:rsidRPr="00554445">
        <w:rPr>
          <w:rFonts w:ascii="Galliard BT" w:hAnsi="Galliard BT"/>
          <w:color w:val="000000"/>
        </w:rPr>
        <w:t xml:space="preserve"> continuamos operando apenas dentro do mundo das nossas representações</w:t>
      </w:r>
      <w:r>
        <w:rPr>
          <w:rFonts w:ascii="Galliard BT" w:hAnsi="Galliard BT"/>
          <w:color w:val="000000"/>
        </w:rPr>
        <w:t>,</w:t>
      </w:r>
      <w:r w:rsidRPr="00554445">
        <w:rPr>
          <w:rFonts w:ascii="Galliard BT" w:hAnsi="Galliard BT"/>
          <w:color w:val="000000"/>
        </w:rPr>
        <w:t xml:space="preserve"> não permitindo que novas informações do mundo físico chegue</w:t>
      </w:r>
      <w:r>
        <w:rPr>
          <w:rFonts w:ascii="Galliard BT" w:hAnsi="Galliard BT"/>
          <w:color w:val="000000"/>
        </w:rPr>
        <w:t>m</w:t>
      </w:r>
      <w:r w:rsidRPr="00554445">
        <w:rPr>
          <w:rFonts w:ascii="Galliard BT" w:hAnsi="Galliard BT"/>
          <w:color w:val="000000"/>
        </w:rPr>
        <w:t xml:space="preserve"> até nós. </w:t>
      </w:r>
    </w:p>
    <w:p w:rsidR="00823C29" w:rsidRDefault="00823C29" w:rsidP="00A96EA6">
      <w:pPr>
        <w:spacing w:after="0" w:line="240" w:lineRule="auto"/>
        <w:jc w:val="both"/>
        <w:rPr>
          <w:rFonts w:ascii="Galliard BT" w:hAnsi="Galliard BT"/>
          <w:color w:val="000000"/>
        </w:rPr>
      </w:pPr>
    </w:p>
    <w:p w:rsidR="00823C29" w:rsidRDefault="00823C29" w:rsidP="00A96EA6">
      <w:pPr>
        <w:spacing w:after="0" w:line="240" w:lineRule="auto"/>
        <w:jc w:val="both"/>
        <w:rPr>
          <w:rFonts w:ascii="Galliard BT" w:hAnsi="Galliard BT"/>
          <w:color w:val="000000"/>
        </w:rPr>
      </w:pPr>
      <w:r>
        <w:rPr>
          <w:rFonts w:ascii="Galliard BT" w:hAnsi="Galliard BT"/>
          <w:color w:val="000000"/>
        </w:rPr>
        <w:t>V</w:t>
      </w:r>
      <w:r w:rsidRPr="00554445">
        <w:rPr>
          <w:rFonts w:ascii="Galliard BT" w:hAnsi="Galliard BT"/>
          <w:color w:val="000000"/>
        </w:rPr>
        <w:t>ocê</w:t>
      </w:r>
      <w:r>
        <w:rPr>
          <w:rFonts w:ascii="Galliard BT" w:hAnsi="Galliard BT"/>
          <w:color w:val="000000"/>
        </w:rPr>
        <w:t>s</w:t>
      </w:r>
      <w:r w:rsidRPr="00554445">
        <w:rPr>
          <w:rFonts w:ascii="Galliard BT" w:hAnsi="Galliard BT"/>
          <w:color w:val="000000"/>
        </w:rPr>
        <w:t xml:space="preserve"> devem se lem</w:t>
      </w:r>
      <w:r>
        <w:rPr>
          <w:rFonts w:ascii="Galliard BT" w:hAnsi="Galliard BT"/>
          <w:color w:val="000000"/>
        </w:rPr>
        <w:t xml:space="preserve">brar de um exercício que eu dei e que consiste em </w:t>
      </w:r>
      <w:r w:rsidRPr="00554445">
        <w:rPr>
          <w:rFonts w:ascii="Galliard BT" w:hAnsi="Galliard BT"/>
          <w:color w:val="000000"/>
        </w:rPr>
        <w:t xml:space="preserve">você fechar os olhos e ouvir todos os sons que </w:t>
      </w:r>
      <w:r>
        <w:rPr>
          <w:rFonts w:ascii="Galliard BT" w:hAnsi="Galliard BT"/>
          <w:color w:val="000000"/>
        </w:rPr>
        <w:t>vê</w:t>
      </w:r>
      <w:r w:rsidRPr="00554445">
        <w:rPr>
          <w:rFonts w:ascii="Galliard BT" w:hAnsi="Galliard BT"/>
          <w:color w:val="000000"/>
        </w:rPr>
        <w:t xml:space="preserve">m do ambiente. </w:t>
      </w:r>
      <w:r>
        <w:rPr>
          <w:rFonts w:ascii="Galliard BT" w:hAnsi="Galliard BT"/>
          <w:color w:val="000000"/>
        </w:rPr>
        <w:t>Então, q</w:t>
      </w:r>
      <w:r w:rsidRPr="00554445">
        <w:rPr>
          <w:rFonts w:ascii="Galliard BT" w:hAnsi="Galliard BT"/>
          <w:color w:val="000000"/>
        </w:rPr>
        <w:t xml:space="preserve">uando você faz </w:t>
      </w:r>
      <w:r>
        <w:rPr>
          <w:rFonts w:ascii="Galliard BT" w:hAnsi="Galliard BT"/>
          <w:color w:val="000000"/>
        </w:rPr>
        <w:t>um esforço deliberado para registrar os sons que vê</w:t>
      </w:r>
      <w:r w:rsidRPr="00554445">
        <w:rPr>
          <w:rFonts w:ascii="Galliard BT" w:hAnsi="Galliard BT"/>
          <w:color w:val="000000"/>
        </w:rPr>
        <w:t xml:space="preserve">m de fora, você nota que eles são em número muito maior do que você tinha percebido de início. </w:t>
      </w:r>
      <w:r>
        <w:rPr>
          <w:rFonts w:ascii="Galliard BT" w:hAnsi="Galliard BT"/>
          <w:color w:val="000000"/>
        </w:rPr>
        <w:t>E, n</w:t>
      </w:r>
      <w:r w:rsidRPr="00554445">
        <w:rPr>
          <w:rFonts w:ascii="Galliard BT" w:hAnsi="Galliard BT"/>
          <w:color w:val="000000"/>
        </w:rPr>
        <w:t>o entanto, todos esses sons já estavam fisicamente presentes. Vocês devem se lembrar de outro exercício que</w:t>
      </w:r>
      <w:r>
        <w:rPr>
          <w:rFonts w:ascii="Galliard BT" w:hAnsi="Galliard BT"/>
          <w:color w:val="000000"/>
        </w:rPr>
        <w:t xml:space="preserve"> eu dei que</w:t>
      </w:r>
      <w:r w:rsidRPr="00554445">
        <w:rPr>
          <w:rFonts w:ascii="Galliard BT" w:hAnsi="Galliard BT"/>
          <w:color w:val="000000"/>
        </w:rPr>
        <w:t xml:space="preserve"> é </w:t>
      </w:r>
      <w:r>
        <w:rPr>
          <w:rFonts w:ascii="Galliard BT" w:hAnsi="Galliard BT"/>
          <w:color w:val="000000"/>
        </w:rPr>
        <w:t xml:space="preserve">o de </w:t>
      </w:r>
      <w:r w:rsidRPr="00554445">
        <w:rPr>
          <w:rFonts w:ascii="Galliard BT" w:hAnsi="Galliard BT"/>
          <w:color w:val="000000"/>
        </w:rPr>
        <w:t xml:space="preserve">deitar no chão, na grama, e você </w:t>
      </w:r>
      <w:r>
        <w:rPr>
          <w:rFonts w:ascii="Galliard BT" w:hAnsi="Galliard BT"/>
          <w:color w:val="000000"/>
        </w:rPr>
        <w:t xml:space="preserve">se </w:t>
      </w:r>
      <w:r w:rsidRPr="00554445">
        <w:rPr>
          <w:rFonts w:ascii="Galliard BT" w:hAnsi="Galliard BT"/>
          <w:color w:val="000000"/>
        </w:rPr>
        <w:t>lembrar de que está deitado</w:t>
      </w:r>
      <w:r>
        <w:rPr>
          <w:rFonts w:ascii="Galliard BT" w:hAnsi="Galliard BT"/>
          <w:color w:val="000000"/>
        </w:rPr>
        <w:t>,</w:t>
      </w:r>
      <w:r w:rsidRPr="00554445">
        <w:rPr>
          <w:rFonts w:ascii="Galliard BT" w:hAnsi="Galliard BT"/>
          <w:color w:val="000000"/>
        </w:rPr>
        <w:t xml:space="preserve"> não apenas naquele chão</w:t>
      </w:r>
      <w:r>
        <w:rPr>
          <w:rFonts w:ascii="Galliard BT" w:hAnsi="Galliard BT"/>
          <w:color w:val="000000"/>
        </w:rPr>
        <w:t>,</w:t>
      </w:r>
      <w:r w:rsidRPr="00554445">
        <w:rPr>
          <w:rFonts w:ascii="Galliard BT" w:hAnsi="Galliard BT"/>
          <w:color w:val="000000"/>
        </w:rPr>
        <w:t xml:space="preserve"> mas no que está embaixo dele: no planeta inteiro. E você tentar apreender qual é a sua real posição no espaço. Não só no espaço físico </w:t>
      </w:r>
      <w:r>
        <w:rPr>
          <w:rFonts w:ascii="Galliard BT" w:hAnsi="Galliard BT"/>
          <w:color w:val="000000"/>
        </w:rPr>
        <w:t>imediat</w:t>
      </w:r>
      <w:r w:rsidRPr="00554445">
        <w:rPr>
          <w:rFonts w:ascii="Galliard BT" w:hAnsi="Galliard BT"/>
          <w:color w:val="000000"/>
        </w:rPr>
        <w:t>o</w:t>
      </w:r>
      <w:r>
        <w:rPr>
          <w:rFonts w:ascii="Galliard BT" w:hAnsi="Galliard BT"/>
          <w:color w:val="000000"/>
        </w:rPr>
        <w:t>,</w:t>
      </w:r>
      <w:r w:rsidRPr="00554445">
        <w:rPr>
          <w:rFonts w:ascii="Galliard BT" w:hAnsi="Galliard BT"/>
          <w:color w:val="000000"/>
        </w:rPr>
        <w:t xml:space="preserve"> mas</w:t>
      </w:r>
      <w:r>
        <w:rPr>
          <w:rFonts w:ascii="Galliard BT" w:hAnsi="Galliard BT"/>
          <w:color w:val="000000"/>
        </w:rPr>
        <w:t>,</w:t>
      </w:r>
      <w:r w:rsidRPr="00554445">
        <w:rPr>
          <w:rFonts w:ascii="Galliard BT" w:hAnsi="Galliard BT"/>
          <w:color w:val="000000"/>
        </w:rPr>
        <w:t xml:space="preserve"> por assim dizer</w:t>
      </w:r>
      <w:r>
        <w:rPr>
          <w:rFonts w:ascii="Galliard BT" w:hAnsi="Galliard BT"/>
          <w:color w:val="000000"/>
        </w:rPr>
        <w:t>,</w:t>
      </w:r>
      <w:r w:rsidRPr="00554445">
        <w:rPr>
          <w:rFonts w:ascii="Galliard BT" w:hAnsi="Galliard BT"/>
          <w:color w:val="000000"/>
        </w:rPr>
        <w:t xml:space="preserve"> no espaço planetário</w:t>
      </w:r>
      <w:r>
        <w:rPr>
          <w:rFonts w:ascii="Galliard BT" w:hAnsi="Galliard BT"/>
          <w:color w:val="000000"/>
        </w:rPr>
        <w:t>. Ora, você sempre esteve nesse espaç</w:t>
      </w:r>
      <w:r w:rsidRPr="00554445">
        <w:rPr>
          <w:rFonts w:ascii="Galliard BT" w:hAnsi="Galliard BT"/>
          <w:color w:val="000000"/>
        </w:rPr>
        <w:t>o planetário</w:t>
      </w:r>
      <w:r>
        <w:rPr>
          <w:rFonts w:ascii="Galliard BT" w:hAnsi="Galliard BT"/>
          <w:color w:val="000000"/>
        </w:rPr>
        <w:t>; você não estava em outro lugar! Foi</w:t>
      </w:r>
      <w:r w:rsidRPr="00554445">
        <w:rPr>
          <w:rFonts w:ascii="Galliard BT" w:hAnsi="Galliard BT"/>
          <w:color w:val="000000"/>
        </w:rPr>
        <w:t xml:space="preserve"> a sua mente que criou aquele recorte no qual você só recebe informação daquilo que está no ambiente imediatamente </w:t>
      </w:r>
      <w:r w:rsidRPr="00554445">
        <w:rPr>
          <w:rFonts w:ascii="Galliard BT" w:hAnsi="Galliard BT"/>
          <w:color w:val="000000"/>
        </w:rPr>
        <w:lastRenderedPageBreak/>
        <w:t>acessível ao se</w:t>
      </w:r>
      <w:r>
        <w:rPr>
          <w:rFonts w:ascii="Galliard BT" w:hAnsi="Galliard BT"/>
          <w:color w:val="000000"/>
        </w:rPr>
        <w:t>u horizonte de atenção. Ou seja:</w:t>
      </w:r>
      <w:r w:rsidRPr="00554445">
        <w:rPr>
          <w:rFonts w:ascii="Galliard BT" w:hAnsi="Galliard BT"/>
          <w:color w:val="000000"/>
        </w:rPr>
        <w:t xml:space="preserve"> o seu padrão de atenção recorta o mundo e lida somente com os entes que estã</w:t>
      </w:r>
      <w:r>
        <w:rPr>
          <w:rFonts w:ascii="Galliard BT" w:hAnsi="Galliard BT"/>
          <w:color w:val="000000"/>
        </w:rPr>
        <w:t xml:space="preserve">o ali imediatamente presentes </w:t>
      </w:r>
      <w:r>
        <w:rPr>
          <w:rFonts w:ascii="Times New Roman" w:cs="Times New Roman"/>
          <w:color w:val="000000"/>
        </w:rPr>
        <w:t>―</w:t>
      </w:r>
      <w:r>
        <w:rPr>
          <w:rFonts w:ascii="Galliard BT" w:hAnsi="Galliard BT"/>
          <w:color w:val="000000"/>
        </w:rPr>
        <w:t xml:space="preserve"> não fi</w:t>
      </w:r>
      <w:r w:rsidRPr="00554445">
        <w:rPr>
          <w:rFonts w:ascii="Galliard BT" w:hAnsi="Galliard BT"/>
          <w:color w:val="000000"/>
        </w:rPr>
        <w:t>sicamente presentes, mas pres</w:t>
      </w:r>
      <w:r>
        <w:rPr>
          <w:rFonts w:ascii="Galliard BT" w:hAnsi="Galliard BT"/>
          <w:color w:val="000000"/>
        </w:rPr>
        <w:t>entes ao seu círculo de atenção; ou seja:</w:t>
      </w:r>
      <w:r w:rsidRPr="00554445">
        <w:rPr>
          <w:rFonts w:ascii="Galliard BT" w:hAnsi="Galliard BT"/>
          <w:color w:val="000000"/>
        </w:rPr>
        <w:t xml:space="preserve"> </w:t>
      </w:r>
      <w:r>
        <w:rPr>
          <w:rFonts w:ascii="Galliard BT" w:hAnsi="Galliard BT"/>
          <w:color w:val="000000"/>
        </w:rPr>
        <w:t>ao</w:t>
      </w:r>
      <w:r w:rsidRPr="00554445">
        <w:rPr>
          <w:rFonts w:ascii="Galliard BT" w:hAnsi="Galliard BT"/>
          <w:color w:val="000000"/>
        </w:rPr>
        <w:t xml:space="preserve"> objeto que lhe interessa no momento. </w:t>
      </w:r>
      <w:r>
        <w:rPr>
          <w:rFonts w:ascii="Galliard BT" w:hAnsi="Galliard BT"/>
          <w:color w:val="000000"/>
        </w:rPr>
        <w:t>Ou s</w:t>
      </w:r>
      <w:r w:rsidRPr="00554445">
        <w:rPr>
          <w:rFonts w:ascii="Galliard BT" w:hAnsi="Galliard BT"/>
          <w:color w:val="000000"/>
        </w:rPr>
        <w:t>e você está em um prédio, você pode tentar lembrar que nos outros</w:t>
      </w:r>
      <w:r>
        <w:rPr>
          <w:rFonts w:ascii="Galliard BT" w:hAnsi="Galliard BT"/>
          <w:color w:val="000000"/>
        </w:rPr>
        <w:t xml:space="preserve"> apartamentos existem pessoas </w:t>
      </w:r>
      <w:r w:rsidRPr="00554445">
        <w:rPr>
          <w:rFonts w:ascii="Galliard BT" w:hAnsi="Galliard BT"/>
          <w:color w:val="000000"/>
        </w:rPr>
        <w:t>e</w:t>
      </w:r>
      <w:r>
        <w:rPr>
          <w:rFonts w:ascii="Galliard BT" w:hAnsi="Galliard BT"/>
          <w:color w:val="000000"/>
        </w:rPr>
        <w:t xml:space="preserve"> elas</w:t>
      </w:r>
      <w:r w:rsidRPr="00554445">
        <w:rPr>
          <w:rFonts w:ascii="Galliard BT" w:hAnsi="Galliard BT"/>
          <w:color w:val="000000"/>
        </w:rPr>
        <w:t xml:space="preserve"> estão fazendo alguma coisa exatamente agora</w:t>
      </w:r>
      <w:r>
        <w:rPr>
          <w:rFonts w:ascii="Galliard BT" w:hAnsi="Galliard BT"/>
          <w:color w:val="000000"/>
        </w:rPr>
        <w:t xml:space="preserve">; </w:t>
      </w:r>
      <w:r w:rsidRPr="00554445">
        <w:rPr>
          <w:rFonts w:ascii="Galliard BT" w:hAnsi="Galliard BT"/>
          <w:color w:val="000000"/>
        </w:rPr>
        <w:t xml:space="preserve">elas não cessaram de existir. Eu não tenho acesso diretamente a elas, mas elas estão presentes. Isso é só para mostrar para vocês como é reduzido o círculo de atenção que nós concedemos ao ambiente físico, ao cosmos. </w:t>
      </w:r>
    </w:p>
    <w:p w:rsidR="00823C29" w:rsidRDefault="00823C29" w:rsidP="00A96EA6">
      <w:pPr>
        <w:spacing w:after="0" w:line="240" w:lineRule="auto"/>
        <w:jc w:val="both"/>
        <w:rPr>
          <w:rFonts w:ascii="Galliard BT" w:hAnsi="Galliard BT"/>
          <w:color w:val="000000"/>
        </w:rPr>
      </w:pPr>
    </w:p>
    <w:p w:rsidR="00823C29" w:rsidRDefault="00823C29" w:rsidP="00554445">
      <w:pPr>
        <w:spacing w:after="0" w:line="240" w:lineRule="auto"/>
        <w:jc w:val="both"/>
        <w:rPr>
          <w:rFonts w:ascii="Galliard BT" w:hAnsi="Galliard BT" w:cs="Times New Roman"/>
        </w:rPr>
      </w:pPr>
      <w:r>
        <w:rPr>
          <w:rFonts w:ascii="Galliard BT" w:hAnsi="Galliard BT"/>
          <w:color w:val="000000"/>
        </w:rPr>
        <w:t>Como é que podemos operar com um</w:t>
      </w:r>
      <w:r w:rsidRPr="00554445">
        <w:rPr>
          <w:rFonts w:ascii="Galliard BT" w:hAnsi="Galliard BT"/>
          <w:color w:val="000000"/>
        </w:rPr>
        <w:t xml:space="preserve"> círculo de atenção tão restrito? É simples: </w:t>
      </w:r>
      <w:r>
        <w:rPr>
          <w:rFonts w:ascii="Galliard BT" w:hAnsi="Galliard BT"/>
          <w:color w:val="000000"/>
        </w:rPr>
        <w:t xml:space="preserve">é porque </w:t>
      </w:r>
      <w:r w:rsidRPr="00554445">
        <w:rPr>
          <w:rFonts w:ascii="Galliard BT" w:hAnsi="Galliard BT"/>
          <w:color w:val="000000"/>
        </w:rPr>
        <w:t>o mundo da representação não é tão restrito. Onde quer que</w:t>
      </w:r>
      <w:r>
        <w:rPr>
          <w:rFonts w:ascii="Galliard BT" w:hAnsi="Galliard BT"/>
          <w:color w:val="000000"/>
        </w:rPr>
        <w:t xml:space="preserve"> você esteja</w:t>
      </w:r>
      <w:r w:rsidRPr="00554445">
        <w:rPr>
          <w:rFonts w:ascii="Galliard BT" w:hAnsi="Galliard BT"/>
          <w:color w:val="000000"/>
        </w:rPr>
        <w:t xml:space="preserve"> você está o tempo todo lidando com representações de objetos ausentes; com recordações de coisas acontecidas; com probabilidades de cois</w:t>
      </w:r>
      <w:r>
        <w:rPr>
          <w:rFonts w:ascii="Galliard BT" w:hAnsi="Galliard BT"/>
          <w:color w:val="000000"/>
        </w:rPr>
        <w:t>as que podem vir a acontecer... O</w:t>
      </w:r>
      <w:r w:rsidRPr="00554445">
        <w:rPr>
          <w:rFonts w:ascii="Galliard BT" w:hAnsi="Galliard BT"/>
          <w:color w:val="000000"/>
        </w:rPr>
        <w:t xml:space="preserve"> tempo todo você está fazendo isso. </w:t>
      </w:r>
      <w:r>
        <w:rPr>
          <w:rFonts w:ascii="Galliard BT" w:hAnsi="Galliard BT"/>
          <w:color w:val="000000"/>
        </w:rPr>
        <w:t>I</w:t>
      </w:r>
      <w:r w:rsidRPr="00953373">
        <w:rPr>
          <w:rFonts w:ascii="Galliard BT" w:hAnsi="Galliard BT" w:cs="Times New Roman"/>
        </w:rPr>
        <w:t>sso quer dizer que nós estamos sempre operando mais dentro do campo da nossa representação do que no campo da percepção de objetos presentes. E à medida que os nossos hábitos e crenças se estabilizam nós passamos a achar que o mundo da nossa representação é o mundo real</w:t>
      </w:r>
      <w:r w:rsidRPr="00953373">
        <w:rPr>
          <w:rFonts w:ascii="Galliard BT" w:hAnsi="Galliard BT" w:cs="Times New Roman"/>
          <w:i/>
        </w:rPr>
        <w:t>.</w:t>
      </w:r>
      <w:r w:rsidRPr="00953373">
        <w:rPr>
          <w:rFonts w:ascii="Galliard BT" w:hAnsi="Galliard BT" w:cs="Times New Roman"/>
        </w:rPr>
        <w:t xml:space="preserve"> </w:t>
      </w:r>
    </w:p>
    <w:p w:rsidR="00823C29" w:rsidRDefault="00823C29" w:rsidP="00554445">
      <w:pPr>
        <w:spacing w:after="0" w:line="240" w:lineRule="auto"/>
        <w:jc w:val="both"/>
        <w:rPr>
          <w:rFonts w:ascii="Galliard BT" w:hAnsi="Galliard BT" w:cs="Times New Roman"/>
        </w:rPr>
      </w:pPr>
    </w:p>
    <w:p w:rsidR="00823C29" w:rsidRPr="00554445" w:rsidRDefault="00823C29" w:rsidP="00554445">
      <w:pPr>
        <w:spacing w:after="0" w:line="240" w:lineRule="auto"/>
        <w:jc w:val="both"/>
        <w:rPr>
          <w:rFonts w:ascii="Galliard BT" w:hAnsi="Galliard BT" w:cs="Times New Roman"/>
        </w:rPr>
      </w:pPr>
      <w:r w:rsidRPr="00953373">
        <w:rPr>
          <w:rFonts w:ascii="Galliard BT" w:hAnsi="Galliard BT" w:cs="Times New Roman"/>
        </w:rPr>
        <w:t xml:space="preserve">Dentro desta concepção </w:t>
      </w:r>
      <w:r w:rsidRPr="00953373">
        <w:rPr>
          <w:rFonts w:ascii="Times New Roman" w:cs="Times New Roman"/>
        </w:rPr>
        <w:t>―</w:t>
      </w:r>
      <w:r w:rsidRPr="00953373">
        <w:rPr>
          <w:rFonts w:ascii="Galliard BT" w:hAnsi="Galliard BT" w:cs="Times New Roman"/>
        </w:rPr>
        <w:t xml:space="preserve"> vamos chamar de concepção </w:t>
      </w:r>
      <w:r w:rsidRPr="00953373">
        <w:rPr>
          <w:rFonts w:ascii="Times New Roman" w:cs="Times New Roman"/>
        </w:rPr>
        <w:t>―</w:t>
      </w:r>
      <w:r w:rsidRPr="00953373">
        <w:rPr>
          <w:rFonts w:ascii="Galliard BT" w:hAnsi="Galliard BT" w:cs="Times New Roman"/>
        </w:rPr>
        <w:t xml:space="preserve"> está incluído um erro estrutural permanente, por assim dizer. É o erro de achar que a nossa consciência está onde nós estamos fisicamente. Ou seja: você cria aquele universo de representação, pega a sua posição corporal no cosmos e a coloca no centro do universo da sua representação. Ora, o que uma coisa tem a ver com a outra? Absolutamente nada. A sua presença num lugar da terra é uma dado de ordem física que só pode chegar ao seu conhecimento pela percepção sensível, ao passo que o universo da sua representação é aquilo que já independe da percepção sensível; aquilo que já se estabilizou como sistema de representações na sua mente.</w:t>
      </w:r>
      <w:r w:rsidRPr="00554445">
        <w:rPr>
          <w:rFonts w:ascii="Galliard BT" w:hAnsi="Galliard BT" w:cs="Times New Roman"/>
        </w:rPr>
        <w:t xml:space="preserve"> </w:t>
      </w:r>
      <w:r w:rsidRPr="00223942">
        <w:rPr>
          <w:rFonts w:ascii="Galliard BT" w:hAnsi="Galliard BT" w:cs="Times New Roman"/>
          <w:b/>
          <w:color w:val="FF0000"/>
          <w:sz w:val="16"/>
          <w:szCs w:val="16"/>
        </w:rPr>
        <w:t>[</w:t>
      </w:r>
      <w:proofErr w:type="gramStart"/>
      <w:r w:rsidRPr="00223942">
        <w:rPr>
          <w:rFonts w:ascii="Galliard BT" w:hAnsi="Galliard BT" w:cs="Times New Roman"/>
          <w:b/>
          <w:color w:val="FF0000"/>
          <w:sz w:val="16"/>
          <w:szCs w:val="16"/>
        </w:rPr>
        <w:t>0:</w:t>
      </w:r>
      <w:r w:rsidR="00E66DF7">
        <w:rPr>
          <w:rFonts w:ascii="Galliard BT" w:hAnsi="Galliard BT" w:cs="Times New Roman"/>
          <w:b/>
          <w:color w:val="FF0000"/>
          <w:sz w:val="16"/>
          <w:szCs w:val="16"/>
        </w:rPr>
        <w:t>3</w:t>
      </w:r>
      <w:r w:rsidRPr="00223942">
        <w:rPr>
          <w:rFonts w:ascii="Galliard BT" w:hAnsi="Galliard BT" w:cs="Times New Roman"/>
          <w:b/>
          <w:color w:val="FF0000"/>
          <w:sz w:val="16"/>
          <w:szCs w:val="16"/>
        </w:rPr>
        <w:t>0</w:t>
      </w:r>
      <w:proofErr w:type="gramEnd"/>
      <w:r w:rsidRPr="00223942">
        <w:rPr>
          <w:rFonts w:ascii="Galliard BT" w:hAnsi="Galliard BT" w:cs="Times New Roman"/>
          <w:b/>
          <w:color w:val="FF0000"/>
          <w:sz w:val="16"/>
          <w:szCs w:val="16"/>
        </w:rPr>
        <w:t xml:space="preserve">] </w:t>
      </w:r>
      <w:r w:rsidRPr="00554445">
        <w:rPr>
          <w:rFonts w:ascii="Galliard BT" w:hAnsi="Galliard BT" w:cs="Times New Roman"/>
        </w:rPr>
        <w:t>E</w:t>
      </w:r>
      <w:r>
        <w:rPr>
          <w:rFonts w:ascii="Galliard BT" w:hAnsi="Galliard BT" w:cs="Times New Roman"/>
        </w:rPr>
        <w:t>ntão, e</w:t>
      </w:r>
      <w:r w:rsidRPr="00554445">
        <w:rPr>
          <w:rFonts w:ascii="Galliard BT" w:hAnsi="Galliard BT" w:cs="Times New Roman"/>
        </w:rPr>
        <w:t xml:space="preserve">xiste aí uma associação mais ou menos indevida entre duas informações heterogêneas: o conjunto das suas representações e o seu lugar no espaço. E nós acreditamos que </w:t>
      </w:r>
      <w:r>
        <w:rPr>
          <w:rFonts w:ascii="Galliard BT" w:hAnsi="Galliard BT" w:cs="Times New Roman"/>
        </w:rPr>
        <w:t xml:space="preserve">a </w:t>
      </w:r>
      <w:r w:rsidRPr="00554445">
        <w:rPr>
          <w:rFonts w:ascii="Galliard BT" w:hAnsi="Galliard BT" w:cs="Times New Roman"/>
        </w:rPr>
        <w:t xml:space="preserve">nossa consciência está onde estamos. </w:t>
      </w:r>
    </w:p>
    <w:p w:rsidR="00823C29" w:rsidRPr="00554445" w:rsidRDefault="00823C29" w:rsidP="00554445">
      <w:pPr>
        <w:spacing w:after="0" w:line="240" w:lineRule="auto"/>
        <w:jc w:val="both"/>
        <w:rPr>
          <w:rFonts w:ascii="Galliard BT" w:hAnsi="Galliard BT" w:cs="Times New Roman"/>
        </w:rPr>
      </w:pPr>
    </w:p>
    <w:p w:rsidR="00823C29" w:rsidRPr="00554445" w:rsidRDefault="00823C29" w:rsidP="00554445">
      <w:pPr>
        <w:spacing w:after="0" w:line="240" w:lineRule="auto"/>
        <w:jc w:val="both"/>
        <w:rPr>
          <w:rFonts w:ascii="Galliard BT" w:hAnsi="Galliard BT" w:cs="Times New Roman"/>
        </w:rPr>
      </w:pPr>
      <w:r w:rsidRPr="00554445">
        <w:rPr>
          <w:rFonts w:ascii="Galliard BT" w:hAnsi="Galliard BT" w:cs="Times New Roman"/>
        </w:rPr>
        <w:t>Porém,</w:t>
      </w:r>
      <w:r>
        <w:rPr>
          <w:rFonts w:ascii="Galliard BT" w:hAnsi="Galliard BT" w:cs="Times New Roman"/>
        </w:rPr>
        <w:t xml:space="preserve"> nós temos ainda outro problema:</w:t>
      </w:r>
      <w:r w:rsidRPr="00554445">
        <w:rPr>
          <w:rFonts w:ascii="Galliard BT" w:hAnsi="Galliard BT" w:cs="Times New Roman"/>
        </w:rPr>
        <w:t xml:space="preserve"> </w:t>
      </w:r>
      <w:r>
        <w:rPr>
          <w:rFonts w:ascii="Galliard BT" w:hAnsi="Galliard BT" w:cs="Times New Roman"/>
        </w:rPr>
        <w:t>a</w:t>
      </w:r>
      <w:r w:rsidRPr="00554445">
        <w:rPr>
          <w:rFonts w:ascii="Galliard BT" w:hAnsi="Galliard BT" w:cs="Times New Roman"/>
        </w:rPr>
        <w:t xml:space="preserve"> cons</w:t>
      </w:r>
      <w:r>
        <w:rPr>
          <w:rFonts w:ascii="Galliard BT" w:hAnsi="Galliard BT" w:cs="Times New Roman"/>
        </w:rPr>
        <w:t>ciência humana não é permanente; ela</w:t>
      </w:r>
      <w:r w:rsidRPr="00554445">
        <w:rPr>
          <w:rFonts w:ascii="Galliard BT" w:hAnsi="Galliard BT" w:cs="Times New Roman"/>
        </w:rPr>
        <w:t xml:space="preserve"> é intermitente e móvel. Ora ela presta atenção nisso; ora presta atenção naquilo; </w:t>
      </w:r>
      <w:r>
        <w:rPr>
          <w:rFonts w:ascii="Galliard BT" w:hAnsi="Galliard BT" w:cs="Times New Roman"/>
        </w:rPr>
        <w:t>ela se esquece; perde informações;</w:t>
      </w:r>
      <w:r w:rsidRPr="00554445">
        <w:rPr>
          <w:rFonts w:ascii="Galliard BT" w:hAnsi="Galliard BT" w:cs="Times New Roman"/>
        </w:rPr>
        <w:t xml:space="preserve"> em suma: todo o universo de nossa representação é picotado. </w:t>
      </w:r>
      <w:r>
        <w:rPr>
          <w:rFonts w:ascii="Galliard BT" w:hAnsi="Galliard BT" w:cs="Times New Roman"/>
        </w:rPr>
        <w:t>E o</w:t>
      </w:r>
      <w:r w:rsidRPr="00554445">
        <w:rPr>
          <w:rFonts w:ascii="Galliard BT" w:hAnsi="Galliard BT" w:cs="Times New Roman"/>
        </w:rPr>
        <w:t xml:space="preserve"> universo das nossas percepções é ainda mais picotado. </w:t>
      </w:r>
    </w:p>
    <w:p w:rsidR="00823C29" w:rsidRPr="00554445" w:rsidRDefault="00823C29" w:rsidP="00554445">
      <w:pPr>
        <w:spacing w:after="0" w:line="240" w:lineRule="auto"/>
        <w:jc w:val="both"/>
        <w:rPr>
          <w:rFonts w:ascii="Galliard BT" w:hAnsi="Galliard BT" w:cs="Times New Roman"/>
        </w:rPr>
      </w:pPr>
    </w:p>
    <w:p w:rsidR="00823C29" w:rsidRPr="00554445" w:rsidRDefault="00823C29" w:rsidP="00554445">
      <w:pPr>
        <w:spacing w:after="0" w:line="240" w:lineRule="auto"/>
        <w:jc w:val="both"/>
        <w:rPr>
          <w:rFonts w:ascii="Galliard BT" w:hAnsi="Galliard BT" w:cs="Times New Roman"/>
        </w:rPr>
      </w:pPr>
      <w:r w:rsidRPr="00554445">
        <w:rPr>
          <w:rFonts w:ascii="Galliard BT" w:hAnsi="Galliard BT" w:cs="Times New Roman"/>
        </w:rPr>
        <w:t>Nós sabemos que toda percepção só funciona na</w:t>
      </w:r>
      <w:r>
        <w:rPr>
          <w:rFonts w:ascii="Galliard BT" w:hAnsi="Galliard BT" w:cs="Times New Roman"/>
        </w:rPr>
        <w:t xml:space="preserve"> base do contraste. Por exemplo: na percepção visual</w:t>
      </w:r>
      <w:r w:rsidRPr="00554445">
        <w:rPr>
          <w:rFonts w:ascii="Galliard BT" w:hAnsi="Galliard BT" w:cs="Times New Roman"/>
        </w:rPr>
        <w:t xml:space="preserve"> o foco do olho capta apenas um ponto, um pontinho mínimo, e o resto fica como se fosse um círculo de latência. No entanto nós dizemos</w:t>
      </w:r>
      <w:r>
        <w:rPr>
          <w:rFonts w:ascii="Galliard BT" w:hAnsi="Galliard BT" w:cs="Times New Roman"/>
        </w:rPr>
        <w:t xml:space="preserve"> que</w:t>
      </w:r>
      <w:r w:rsidRPr="00554445">
        <w:rPr>
          <w:rFonts w:ascii="Galliard BT" w:hAnsi="Galliard BT" w:cs="Times New Roman"/>
        </w:rPr>
        <w:t xml:space="preserve"> estamos vendo </w:t>
      </w:r>
      <w:r>
        <w:rPr>
          <w:rFonts w:ascii="Galliard BT" w:hAnsi="Galliard BT" w:cs="Times New Roman"/>
        </w:rPr>
        <w:t>“</w:t>
      </w:r>
      <w:r w:rsidRPr="00554445">
        <w:rPr>
          <w:rFonts w:ascii="Galliard BT" w:hAnsi="Galliard BT" w:cs="Times New Roman"/>
        </w:rPr>
        <w:t>o conjunto”</w:t>
      </w:r>
      <w:r>
        <w:rPr>
          <w:rFonts w:ascii="Galliard BT" w:hAnsi="Galliard BT" w:cs="Times New Roman"/>
        </w:rPr>
        <w:t>. Em verdade</w:t>
      </w:r>
      <w:r w:rsidRPr="00554445">
        <w:rPr>
          <w:rFonts w:ascii="Galliard BT" w:hAnsi="Galliard BT" w:cs="Times New Roman"/>
        </w:rPr>
        <w:t xml:space="preserve">, </w:t>
      </w:r>
      <w:r>
        <w:rPr>
          <w:rFonts w:ascii="Galliard BT" w:hAnsi="Galliard BT" w:cs="Times New Roman"/>
        </w:rPr>
        <w:t>você está vendo apenas um ponto;</w:t>
      </w:r>
      <w:r w:rsidRPr="00554445">
        <w:rPr>
          <w:rFonts w:ascii="Galliard BT" w:hAnsi="Galliard BT" w:cs="Times New Roman"/>
        </w:rPr>
        <w:t xml:space="preserve"> o resto você está, de algum modo, supondo</w:t>
      </w:r>
      <w:r>
        <w:rPr>
          <w:rFonts w:ascii="Galliard BT" w:hAnsi="Galliard BT" w:cs="Times New Roman"/>
        </w:rPr>
        <w:t>,</w:t>
      </w:r>
      <w:r w:rsidRPr="00554445">
        <w:rPr>
          <w:rFonts w:ascii="Galliard BT" w:hAnsi="Galliard BT" w:cs="Times New Roman"/>
        </w:rPr>
        <w:t xml:space="preserve"> como se fosse um suporte em torno daquele ponto. </w:t>
      </w:r>
      <w:r>
        <w:rPr>
          <w:rFonts w:ascii="Galliard BT" w:hAnsi="Galliard BT" w:cs="Times New Roman"/>
        </w:rPr>
        <w:t>Mais ainda:</w:t>
      </w:r>
      <w:r w:rsidRPr="00554445">
        <w:rPr>
          <w:rFonts w:ascii="Galliard BT" w:hAnsi="Galliard BT" w:cs="Times New Roman"/>
        </w:rPr>
        <w:t xml:space="preserve"> se a percepção é limitada no espaço, ela é ainda mais picotada no tempo: não há percepção contínua de nada. Qualquer coisa que você continuasse percebendo inalteravelmente durante vários minutos simplesmente desapareceria do seu campo de consciência por falta de contraste. </w:t>
      </w:r>
    </w:p>
    <w:p w:rsidR="00823C29" w:rsidRPr="00EC1B0B" w:rsidRDefault="00823C29" w:rsidP="00554445">
      <w:pPr>
        <w:spacing w:after="0" w:line="240" w:lineRule="auto"/>
        <w:jc w:val="both"/>
        <w:rPr>
          <w:rFonts w:ascii="Galliard BT" w:hAnsi="Galliard BT" w:cs="Times New Roman"/>
          <w:color w:val="FF0000"/>
        </w:rPr>
      </w:pPr>
    </w:p>
    <w:p w:rsidR="00823C29" w:rsidRPr="00554445" w:rsidRDefault="00823C29" w:rsidP="00554445">
      <w:pPr>
        <w:spacing w:after="0" w:line="240" w:lineRule="auto"/>
        <w:jc w:val="both"/>
        <w:rPr>
          <w:rFonts w:ascii="Galliard BT" w:hAnsi="Galliard BT" w:cs="Times New Roman"/>
        </w:rPr>
      </w:pPr>
      <w:r w:rsidRPr="00554445">
        <w:rPr>
          <w:rFonts w:ascii="Galliard BT" w:hAnsi="Galliard BT" w:cs="Times New Roman"/>
        </w:rPr>
        <w:t>Se toda a nossa percepção é baseada em comparações e contrastes, e o universo de nossas representações também é fragmentário e inconst</w:t>
      </w:r>
      <w:r>
        <w:rPr>
          <w:rFonts w:ascii="Galliard BT" w:hAnsi="Galliard BT" w:cs="Times New Roman"/>
        </w:rPr>
        <w:t xml:space="preserve">ante </w:t>
      </w:r>
      <w:r>
        <w:rPr>
          <w:rFonts w:ascii="Times New Roman" w:cs="Times New Roman"/>
        </w:rPr>
        <w:t>―</w:t>
      </w:r>
      <w:r>
        <w:rPr>
          <w:rFonts w:ascii="Galliard BT" w:hAnsi="Galliard BT" w:cs="Times New Roman"/>
        </w:rPr>
        <w:t xml:space="preserve"> oh</w:t>
      </w:r>
      <w:r w:rsidRPr="00554445">
        <w:rPr>
          <w:rFonts w:ascii="Galliard BT" w:hAnsi="Galliard BT" w:cs="Times New Roman"/>
        </w:rPr>
        <w:t xml:space="preserve"> raios</w:t>
      </w:r>
      <w:r>
        <w:rPr>
          <w:rFonts w:ascii="Galliard BT" w:hAnsi="Galliard BT" w:cs="Times New Roman"/>
        </w:rPr>
        <w:t xml:space="preserve">! </w:t>
      </w:r>
      <w:r>
        <w:rPr>
          <w:rFonts w:ascii="Times New Roman" w:cs="Times New Roman"/>
        </w:rPr>
        <w:t>―</w:t>
      </w:r>
      <w:r w:rsidRPr="00554445">
        <w:rPr>
          <w:rFonts w:ascii="Galliard BT" w:hAnsi="Galliard BT" w:cs="Times New Roman"/>
        </w:rPr>
        <w:t xml:space="preserve"> de onde nós tiramos a impressão de estabilidade e continuidade do real? E de onde tiramos a impressão da nossa própria continuidade, identidade e estabilidade? Se você procurar uma base física pa</w:t>
      </w:r>
      <w:r>
        <w:rPr>
          <w:rFonts w:ascii="Galliard BT" w:hAnsi="Galliard BT" w:cs="Times New Roman"/>
        </w:rPr>
        <w:t xml:space="preserve">ra isto, </w:t>
      </w:r>
      <w:r>
        <w:rPr>
          <w:rFonts w:ascii="Galliard BT" w:hAnsi="Galliard BT" w:cs="Times New Roman"/>
        </w:rPr>
        <w:lastRenderedPageBreak/>
        <w:t>você não irá encontrar;</w:t>
      </w:r>
      <w:r w:rsidRPr="00554445">
        <w:rPr>
          <w:rFonts w:ascii="Galliard BT" w:hAnsi="Galliard BT" w:cs="Times New Roman"/>
        </w:rPr>
        <w:t xml:space="preserve"> ou seja, não há nenhum ponto do cérebro humano que seja garantia d</w:t>
      </w:r>
      <w:r>
        <w:rPr>
          <w:rFonts w:ascii="Galliard BT" w:hAnsi="Galliard BT" w:cs="Times New Roman"/>
        </w:rPr>
        <w:t>a sua identidade e estabilidade;</w:t>
      </w:r>
      <w:r w:rsidRPr="00554445">
        <w:rPr>
          <w:rFonts w:ascii="Galliard BT" w:hAnsi="Galliard BT" w:cs="Times New Roman"/>
        </w:rPr>
        <w:t xml:space="preserve"> tudo ali pode ser mudado a qualquer momento. Se pro</w:t>
      </w:r>
      <w:r>
        <w:rPr>
          <w:rFonts w:ascii="Galliard BT" w:hAnsi="Galliard BT" w:cs="Times New Roman"/>
        </w:rPr>
        <w:t>curarmos uma base social, caire</w:t>
      </w:r>
      <w:r w:rsidRPr="00554445">
        <w:rPr>
          <w:rFonts w:ascii="Galliard BT" w:hAnsi="Galliard BT" w:cs="Times New Roman"/>
        </w:rPr>
        <w:t xml:space="preserve">mos, em primeiro lugar, no seguinte enigma: como seres que não estão fisicamente dotados de nenhum fundamento </w:t>
      </w:r>
      <w:r>
        <w:rPr>
          <w:rFonts w:ascii="Galliard BT" w:hAnsi="Galliard BT" w:cs="Times New Roman"/>
        </w:rPr>
        <w:t>da sua identidade e permanência</w:t>
      </w:r>
      <w:r w:rsidRPr="00554445">
        <w:rPr>
          <w:rFonts w:ascii="Galliard BT" w:hAnsi="Galliard BT" w:cs="Times New Roman"/>
        </w:rPr>
        <w:t xml:space="preserve"> podem criar uma cultura que dê identidade e permanência para cada um deles retroativamente? Seria impossível. Em segundo lugar, as influências culturais rece</w:t>
      </w:r>
      <w:r>
        <w:rPr>
          <w:rFonts w:ascii="Galliard BT" w:hAnsi="Galliard BT" w:cs="Times New Roman"/>
        </w:rPr>
        <w:t xml:space="preserve">bidas também não são constantes: elas também </w:t>
      </w:r>
      <w:r w:rsidRPr="00554445">
        <w:rPr>
          <w:rFonts w:ascii="Galliard BT" w:hAnsi="Galliard BT" w:cs="Times New Roman"/>
        </w:rPr>
        <w:t xml:space="preserve">são fragmentárias e </w:t>
      </w:r>
      <w:r>
        <w:rPr>
          <w:rFonts w:ascii="Galliard BT" w:hAnsi="Galliard BT" w:cs="Times New Roman"/>
        </w:rPr>
        <w:t>também são</w:t>
      </w:r>
      <w:proofErr w:type="gramStart"/>
      <w:r>
        <w:rPr>
          <w:rFonts w:ascii="Galliard BT" w:hAnsi="Galliard BT" w:cs="Times New Roman"/>
        </w:rPr>
        <w:t xml:space="preserve">  </w:t>
      </w:r>
      <w:proofErr w:type="gramEnd"/>
      <w:r>
        <w:rPr>
          <w:rFonts w:ascii="Galliard BT" w:hAnsi="Galliard BT" w:cs="Times New Roman"/>
        </w:rPr>
        <w:t>mutáveis. Então, a</w:t>
      </w:r>
      <w:r w:rsidRPr="00554445">
        <w:rPr>
          <w:rFonts w:ascii="Galliard BT" w:hAnsi="Galliard BT" w:cs="Times New Roman"/>
        </w:rPr>
        <w:t>parentemente</w:t>
      </w:r>
      <w:r>
        <w:rPr>
          <w:rFonts w:ascii="Galliard BT" w:hAnsi="Galliard BT" w:cs="Times New Roman"/>
        </w:rPr>
        <w:t>,</w:t>
      </w:r>
      <w:r w:rsidRPr="00554445">
        <w:rPr>
          <w:rFonts w:ascii="Galliard BT" w:hAnsi="Galliard BT" w:cs="Times New Roman"/>
        </w:rPr>
        <w:t xml:space="preserve"> n</w:t>
      </w:r>
      <w:r>
        <w:rPr>
          <w:rFonts w:ascii="Galliard BT" w:hAnsi="Galliard BT" w:cs="Times New Roman"/>
        </w:rPr>
        <w:t>ós não temos identidade nenhuma</w:t>
      </w:r>
      <w:r w:rsidRPr="00554445">
        <w:rPr>
          <w:rFonts w:ascii="Galliard BT" w:hAnsi="Galliard BT" w:cs="Times New Roman"/>
        </w:rPr>
        <w:t xml:space="preserve"> e, no entanto, a noção de identidade nossa e de continuidade do mundo físico é uma condição indispensável para a nossa subsistência. </w:t>
      </w:r>
    </w:p>
    <w:p w:rsidR="00823C29" w:rsidRPr="00554445" w:rsidRDefault="00823C29" w:rsidP="00554445">
      <w:pPr>
        <w:spacing w:after="0" w:line="240" w:lineRule="auto"/>
        <w:jc w:val="both"/>
        <w:rPr>
          <w:rFonts w:ascii="Galliard BT" w:hAnsi="Galliard BT" w:cs="Times New Roman"/>
        </w:rPr>
      </w:pPr>
    </w:p>
    <w:p w:rsidR="00823C29" w:rsidRDefault="00823C29" w:rsidP="00554445">
      <w:pPr>
        <w:spacing w:after="0" w:line="240" w:lineRule="auto"/>
        <w:jc w:val="both"/>
        <w:rPr>
          <w:rFonts w:ascii="Galliard BT" w:hAnsi="Galliard BT" w:cs="Times New Roman"/>
        </w:rPr>
      </w:pPr>
      <w:r w:rsidRPr="00554445">
        <w:rPr>
          <w:rFonts w:ascii="Galliard BT" w:hAnsi="Galliard BT" w:cs="Times New Roman"/>
        </w:rPr>
        <w:t>Nós vemos que um animal não precisa ter este senso de identidade, e efetivamente ele não o tem, porque ele</w:t>
      </w:r>
      <w:r>
        <w:rPr>
          <w:rFonts w:ascii="Galliard BT" w:hAnsi="Galliard BT" w:cs="Times New Roman"/>
        </w:rPr>
        <w:t xml:space="preserve"> só recebe as informações que vê</w:t>
      </w:r>
      <w:r w:rsidRPr="00554445">
        <w:rPr>
          <w:rFonts w:ascii="Galliard BT" w:hAnsi="Galliard BT" w:cs="Times New Roman"/>
        </w:rPr>
        <w:t>m do meio ambiente naquele momento preciso. Por exemplo</w:t>
      </w:r>
      <w:r>
        <w:rPr>
          <w:rFonts w:ascii="Galliard BT" w:hAnsi="Galliard BT" w:cs="Times New Roman"/>
        </w:rPr>
        <w:t>:</w:t>
      </w:r>
      <w:r w:rsidRPr="00554445">
        <w:rPr>
          <w:rFonts w:ascii="Galliard BT" w:hAnsi="Galliard BT" w:cs="Times New Roman"/>
        </w:rPr>
        <w:t xml:space="preserve"> se ele sente fome, ele não precisa </w:t>
      </w:r>
      <w:r>
        <w:rPr>
          <w:rFonts w:ascii="Galliard BT" w:hAnsi="Galliard BT" w:cs="Times New Roman"/>
        </w:rPr>
        <w:t xml:space="preserve">se </w:t>
      </w:r>
      <w:r w:rsidRPr="00554445">
        <w:rPr>
          <w:rFonts w:ascii="Galliard BT" w:hAnsi="Galliard BT" w:cs="Times New Roman"/>
        </w:rPr>
        <w:t>lemb</w:t>
      </w:r>
      <w:r>
        <w:rPr>
          <w:rFonts w:ascii="Galliard BT" w:hAnsi="Galliard BT" w:cs="Times New Roman"/>
        </w:rPr>
        <w:t>rar de</w:t>
      </w:r>
      <w:r w:rsidRPr="00554445">
        <w:rPr>
          <w:rFonts w:ascii="Galliard BT" w:hAnsi="Galliard BT" w:cs="Times New Roman"/>
        </w:rPr>
        <w:t xml:space="preserve"> que ele é o mesmo que sentiu fome ontem ou an</w:t>
      </w:r>
      <w:r>
        <w:rPr>
          <w:rFonts w:ascii="Galliard BT" w:hAnsi="Galliard BT" w:cs="Times New Roman"/>
        </w:rPr>
        <w:t xml:space="preserve">teontem; ele simplesmente tem </w:t>
      </w:r>
      <w:r w:rsidRPr="00554445">
        <w:rPr>
          <w:rFonts w:ascii="Galliard BT" w:hAnsi="Galliard BT" w:cs="Times New Roman"/>
        </w:rPr>
        <w:t xml:space="preserve">fome agora e vai reagir da maneira mais adequada para satisfazer sua necessidade. </w:t>
      </w:r>
    </w:p>
    <w:p w:rsidR="00823C29" w:rsidRPr="00554445" w:rsidRDefault="00823C29" w:rsidP="00554445">
      <w:pPr>
        <w:spacing w:after="0" w:line="240" w:lineRule="auto"/>
        <w:jc w:val="both"/>
        <w:rPr>
          <w:rFonts w:ascii="Galliard BT" w:hAnsi="Galliard BT" w:cs="Times New Roman"/>
        </w:rPr>
      </w:pPr>
    </w:p>
    <w:p w:rsidR="00823C29" w:rsidRPr="00554445" w:rsidRDefault="00823C29" w:rsidP="00554445">
      <w:pPr>
        <w:spacing w:after="0" w:line="240" w:lineRule="auto"/>
        <w:jc w:val="both"/>
        <w:rPr>
          <w:rFonts w:ascii="Galliard BT" w:hAnsi="Galliard BT" w:cs="Times New Roman"/>
        </w:rPr>
      </w:pPr>
      <w:r w:rsidRPr="00554445">
        <w:rPr>
          <w:rFonts w:ascii="Galliard BT" w:hAnsi="Galliard BT" w:cs="Times New Roman"/>
        </w:rPr>
        <w:t>A minha solução para este problema é de que a identidade</w:t>
      </w:r>
      <w:r>
        <w:rPr>
          <w:rFonts w:ascii="Galliard BT" w:hAnsi="Galliard BT" w:cs="Times New Roman"/>
        </w:rPr>
        <w:t>,</w:t>
      </w:r>
      <w:r w:rsidRPr="00554445">
        <w:rPr>
          <w:rFonts w:ascii="Galliard BT" w:hAnsi="Galliard BT" w:cs="Times New Roman"/>
        </w:rPr>
        <w:t xml:space="preserve"> no sentido puramente físico</w:t>
      </w:r>
      <w:r>
        <w:rPr>
          <w:rFonts w:ascii="Galliard BT" w:hAnsi="Galliard BT" w:cs="Times New Roman"/>
        </w:rPr>
        <w:t>,</w:t>
      </w:r>
      <w:r w:rsidRPr="00554445">
        <w:rPr>
          <w:rFonts w:ascii="Galliard BT" w:hAnsi="Galliard BT" w:cs="Times New Roman"/>
        </w:rPr>
        <w:t xml:space="preserve"> é a simples constância e repetição de certos estímulos que são recebidos e captados. Ou seja, os entes que nós vemos nos emitem informações que são semelhantes a si mesmas e perduram de algum modo, com algumas variações, no tempo, e o nosso cérebro capta estas </w:t>
      </w:r>
      <w:r>
        <w:rPr>
          <w:rFonts w:ascii="Galliard BT" w:hAnsi="Galliard BT" w:cs="Times New Roman"/>
        </w:rPr>
        <w:t>formas e reconhece a similitude;</w:t>
      </w:r>
      <w:r w:rsidRPr="00554445">
        <w:rPr>
          <w:rFonts w:ascii="Galliard BT" w:hAnsi="Galliard BT" w:cs="Times New Roman"/>
        </w:rPr>
        <w:t xml:space="preserve"> mas similitude ainda não que</w:t>
      </w:r>
      <w:r>
        <w:rPr>
          <w:rFonts w:ascii="Galliard BT" w:hAnsi="Galliard BT" w:cs="Times New Roman"/>
        </w:rPr>
        <w:t>r dizer identidade. Por exemplo:</w:t>
      </w:r>
      <w:r w:rsidRPr="00554445">
        <w:rPr>
          <w:rFonts w:ascii="Galliard BT" w:hAnsi="Galliard BT" w:cs="Times New Roman"/>
        </w:rPr>
        <w:t xml:space="preserve"> quando você vê seu cachorro, você sabe que é o mesmo cachorro que estava ali na véspera, mas você não o </w:t>
      </w:r>
      <w:r w:rsidRPr="00554445">
        <w:rPr>
          <w:rFonts w:ascii="Galliard BT" w:hAnsi="Galliard BT" w:cs="Times New Roman"/>
          <w:i/>
        </w:rPr>
        <w:t>viu</w:t>
      </w:r>
      <w:r w:rsidRPr="00554445">
        <w:rPr>
          <w:rFonts w:ascii="Galliard BT" w:hAnsi="Galliard BT" w:cs="Times New Roman"/>
        </w:rPr>
        <w:t xml:space="preserve"> durante todo este tempo. A própria continuidade da existência dele é apenas a persistência de uma forma que aglomera certas moléculas de carbono numa ordem que permanece mais ou menos estável. Mais ou menos porque os corpos estão continuamente sofrendo alterações. E</w:t>
      </w:r>
      <w:r>
        <w:rPr>
          <w:rFonts w:ascii="Galliard BT" w:hAnsi="Galliard BT" w:cs="Times New Roman"/>
        </w:rPr>
        <w:t>ntão, e</w:t>
      </w:r>
      <w:r w:rsidRPr="00554445">
        <w:rPr>
          <w:rFonts w:ascii="Galliard BT" w:hAnsi="Galliard BT" w:cs="Times New Roman"/>
        </w:rPr>
        <w:t>xiste um aglomerado de elementos aqui, que corresponde a um aglomerado de percepções do lado de lá, mas em tudo isto a identidade permanece ainda um</w:t>
      </w:r>
      <w:r>
        <w:rPr>
          <w:rFonts w:ascii="Galliard BT" w:hAnsi="Galliard BT" w:cs="Times New Roman"/>
        </w:rPr>
        <w:t xml:space="preserve"> enigma. Eu vi um cachorro hoje e</w:t>
      </w:r>
      <w:r w:rsidRPr="00554445">
        <w:rPr>
          <w:rFonts w:ascii="Galliard BT" w:hAnsi="Galliard BT" w:cs="Times New Roman"/>
        </w:rPr>
        <w:t xml:space="preserve"> vi o cachorro ontem e digo: “é o mesmo”, mas eu não vi o mesmo, vi apenas uma similitude. Do mesmo modo quando nos referimos a nós mesmos, eu acredito que hoje sou o mesmo que estava aqui semana pa</w:t>
      </w:r>
      <w:r>
        <w:rPr>
          <w:rFonts w:ascii="Galliard BT" w:hAnsi="Galliard BT" w:cs="Times New Roman"/>
        </w:rPr>
        <w:t>ssada, mas eu mesmo não vi isto;</w:t>
      </w:r>
      <w:r w:rsidRPr="00554445">
        <w:rPr>
          <w:rFonts w:ascii="Galliard BT" w:hAnsi="Galliard BT" w:cs="Times New Roman"/>
        </w:rPr>
        <w:t xml:space="preserve"> não fiquei pensando em mim o tempo todo. Sobretud</w:t>
      </w:r>
      <w:r>
        <w:rPr>
          <w:rFonts w:ascii="Galliard BT" w:hAnsi="Galliard BT" w:cs="Times New Roman"/>
        </w:rPr>
        <w:t>o eu dormi durante este período e</w:t>
      </w:r>
      <w:r w:rsidRPr="00554445">
        <w:rPr>
          <w:rFonts w:ascii="Galliard BT" w:hAnsi="Galliard BT" w:cs="Times New Roman"/>
        </w:rPr>
        <w:t xml:space="preserve"> existem vários intervalos de inconsciência. </w:t>
      </w:r>
    </w:p>
    <w:p w:rsidR="00823C29" w:rsidRPr="00554445" w:rsidRDefault="00823C29" w:rsidP="00554445">
      <w:pPr>
        <w:spacing w:after="0" w:line="240" w:lineRule="auto"/>
        <w:jc w:val="both"/>
        <w:rPr>
          <w:rFonts w:ascii="Galliard BT" w:hAnsi="Galliard BT" w:cs="Times New Roman"/>
        </w:rPr>
      </w:pPr>
    </w:p>
    <w:p w:rsidR="00823C29" w:rsidRPr="00554445" w:rsidRDefault="00823C29" w:rsidP="00554445">
      <w:pPr>
        <w:spacing w:after="0" w:line="240" w:lineRule="auto"/>
        <w:jc w:val="both"/>
        <w:rPr>
          <w:rFonts w:ascii="Galliard BT" w:hAnsi="Galliard BT" w:cs="Times New Roman"/>
        </w:rPr>
      </w:pPr>
      <w:r w:rsidRPr="00554445">
        <w:rPr>
          <w:rFonts w:ascii="Galliard BT" w:hAnsi="Galliard BT" w:cs="Times New Roman"/>
        </w:rPr>
        <w:t xml:space="preserve">Será que o nosso conceito de identidade (identidade nossa, identidade dos objetos), se baseia apenas numa indução que nós tiramos a partir da semelhança? </w:t>
      </w:r>
      <w:r>
        <w:rPr>
          <w:rFonts w:ascii="Galliard BT" w:hAnsi="Galliard BT" w:cs="Times New Roman"/>
        </w:rPr>
        <w:t>Isto é absolutamente impossível!</w:t>
      </w:r>
      <w:r w:rsidRPr="00554445">
        <w:rPr>
          <w:rFonts w:ascii="Galliard BT" w:hAnsi="Galliard BT" w:cs="Times New Roman"/>
        </w:rPr>
        <w:t xml:space="preserve"> Se para eu </w:t>
      </w:r>
      <w:proofErr w:type="gramStart"/>
      <w:r w:rsidRPr="00554445">
        <w:rPr>
          <w:rFonts w:ascii="Galliard BT" w:hAnsi="Galliard BT" w:cs="Times New Roman"/>
        </w:rPr>
        <w:t>saber</w:t>
      </w:r>
      <w:proofErr w:type="gramEnd"/>
      <w:r w:rsidRPr="00554445">
        <w:rPr>
          <w:rFonts w:ascii="Galliard BT" w:hAnsi="Galliard BT" w:cs="Times New Roman"/>
        </w:rPr>
        <w:t xml:space="preserve"> se este cacho</w:t>
      </w:r>
      <w:r>
        <w:rPr>
          <w:rFonts w:ascii="Galliard BT" w:hAnsi="Galliard BT" w:cs="Times New Roman"/>
        </w:rPr>
        <w:t>rro é o mesmo cachorro de ontem</w:t>
      </w:r>
      <w:r w:rsidRPr="00554445">
        <w:rPr>
          <w:rFonts w:ascii="Galliard BT" w:hAnsi="Galliard BT" w:cs="Times New Roman"/>
        </w:rPr>
        <w:t xml:space="preserve"> eu precisasse tê-lo observado durante muito tempo, e pela semelhança entre as vár</w:t>
      </w:r>
      <w:r>
        <w:rPr>
          <w:rFonts w:ascii="Galliard BT" w:hAnsi="Galliard BT" w:cs="Times New Roman"/>
        </w:rPr>
        <w:t>ias imagens que obtive dele, obter por indução</w:t>
      </w:r>
      <w:r w:rsidRPr="00554445">
        <w:rPr>
          <w:rFonts w:ascii="Galliard BT" w:hAnsi="Galliard BT" w:cs="Times New Roman"/>
        </w:rPr>
        <w:t xml:space="preserve"> a conclusão de que ele permanece o mesmo, isto suporia que a comparação que eu fiz de um com</w:t>
      </w:r>
      <w:r>
        <w:rPr>
          <w:rFonts w:ascii="Galliard BT" w:hAnsi="Galliard BT" w:cs="Times New Roman"/>
        </w:rPr>
        <w:t xml:space="preserve"> o</w:t>
      </w:r>
      <w:r w:rsidRPr="00554445">
        <w:rPr>
          <w:rFonts w:ascii="Galliard BT" w:hAnsi="Galliard BT" w:cs="Times New Roman"/>
        </w:rPr>
        <w:t xml:space="preserve"> outro já se baseasse numa identidade anterior. </w:t>
      </w:r>
      <w:r>
        <w:rPr>
          <w:rFonts w:ascii="Galliard BT" w:hAnsi="Galliard BT" w:cs="Times New Roman"/>
        </w:rPr>
        <w:t>Q</w:t>
      </w:r>
      <w:r w:rsidRPr="00554445">
        <w:rPr>
          <w:rFonts w:ascii="Galliard BT" w:hAnsi="Galliard BT" w:cs="Times New Roman"/>
        </w:rPr>
        <w:t xml:space="preserve">uantos </w:t>
      </w:r>
      <w:r>
        <w:rPr>
          <w:rFonts w:ascii="Galliard BT" w:hAnsi="Galliard BT" w:cs="Times New Roman"/>
        </w:rPr>
        <w:t>detalhes eu precisaria comparar</w:t>
      </w:r>
      <w:r w:rsidRPr="00554445">
        <w:rPr>
          <w:rFonts w:ascii="Galliard BT" w:hAnsi="Galliard BT" w:cs="Times New Roman"/>
        </w:rPr>
        <w:t xml:space="preserve"> para</w:t>
      </w:r>
      <w:r>
        <w:rPr>
          <w:rFonts w:ascii="Galliard BT" w:hAnsi="Galliard BT" w:cs="Times New Roman"/>
        </w:rPr>
        <w:t>,</w:t>
      </w:r>
      <w:r w:rsidRPr="00554445">
        <w:rPr>
          <w:rFonts w:ascii="Galliard BT" w:hAnsi="Galliard BT" w:cs="Times New Roman"/>
        </w:rPr>
        <w:t xml:space="preserve"> por indução</w:t>
      </w:r>
      <w:r>
        <w:rPr>
          <w:rFonts w:ascii="Galliard BT" w:hAnsi="Galliard BT" w:cs="Times New Roman"/>
        </w:rPr>
        <w:t>,</w:t>
      </w:r>
      <w:r w:rsidRPr="00554445">
        <w:rPr>
          <w:rFonts w:ascii="Galliard BT" w:hAnsi="Galliard BT" w:cs="Times New Roman"/>
        </w:rPr>
        <w:t xml:space="preserve"> concluir que é o mesmo cachorro? Seri</w:t>
      </w:r>
      <w:r>
        <w:rPr>
          <w:rFonts w:ascii="Galliard BT" w:hAnsi="Galliard BT" w:cs="Times New Roman"/>
        </w:rPr>
        <w:t>am detalhes em número ilimitado;</w:t>
      </w:r>
      <w:r w:rsidRPr="00554445">
        <w:rPr>
          <w:rFonts w:ascii="Galliard BT" w:hAnsi="Galliard BT" w:cs="Times New Roman"/>
        </w:rPr>
        <w:t xml:space="preserve"> esta comparação jamais terminaria. Portanto</w:t>
      </w:r>
      <w:r>
        <w:rPr>
          <w:rFonts w:ascii="Galliard BT" w:hAnsi="Galliard BT" w:cs="Times New Roman"/>
        </w:rPr>
        <w:t>,</w:t>
      </w:r>
      <w:r w:rsidRPr="00554445">
        <w:rPr>
          <w:rFonts w:ascii="Galliard BT" w:hAnsi="Galliard BT" w:cs="Times New Roman"/>
        </w:rPr>
        <w:t xml:space="preserve"> o senso de identidade (tanto a minha própria quanto a dos objetos) não é construído por indução. Ele não é um dado imediato da percepção; não é sequer um elemento que esteja fisicamente</w:t>
      </w:r>
      <w:r>
        <w:rPr>
          <w:rFonts w:ascii="Galliard BT" w:hAnsi="Galliard BT" w:cs="Times New Roman"/>
        </w:rPr>
        <w:t xml:space="preserve"> presente na nossa constituição.</w:t>
      </w:r>
      <w:r w:rsidRPr="00554445">
        <w:rPr>
          <w:rFonts w:ascii="Galliard BT" w:hAnsi="Galliard BT" w:cs="Times New Roman"/>
        </w:rPr>
        <w:t xml:space="preserve"> </w:t>
      </w:r>
      <w:r>
        <w:rPr>
          <w:rFonts w:ascii="Galliard BT" w:hAnsi="Galliard BT" w:cs="Times New Roman"/>
        </w:rPr>
        <w:t>T</w:t>
      </w:r>
      <w:r w:rsidRPr="00554445">
        <w:rPr>
          <w:rFonts w:ascii="Galliard BT" w:hAnsi="Galliard BT" w:cs="Times New Roman"/>
        </w:rPr>
        <w:t>ambém não é obtido p</w:t>
      </w:r>
      <w:r>
        <w:rPr>
          <w:rFonts w:ascii="Galliard BT" w:hAnsi="Galliard BT" w:cs="Times New Roman"/>
        </w:rPr>
        <w:t>or indução ou por construção e</w:t>
      </w:r>
      <w:r w:rsidRPr="00554445">
        <w:rPr>
          <w:rFonts w:ascii="Galliard BT" w:hAnsi="Galliard BT" w:cs="Times New Roman"/>
        </w:rPr>
        <w:t xml:space="preserve"> também não pode ser imposto a nós pela cultura, porque esta </w:t>
      </w:r>
      <w:r>
        <w:rPr>
          <w:rFonts w:ascii="Times New Roman" w:cs="Times New Roman"/>
        </w:rPr>
        <w:t>―</w:t>
      </w:r>
      <w:r w:rsidRPr="00554445">
        <w:rPr>
          <w:rFonts w:ascii="Galliard BT" w:hAnsi="Galliard BT" w:cs="Times New Roman"/>
        </w:rPr>
        <w:t xml:space="preserve"> sendo uma elaboração coletiva, que por si mesma não tem unidade nenhuma, depende da iniciativa de um, de outro, de outro</w:t>
      </w:r>
      <w:r>
        <w:rPr>
          <w:rFonts w:ascii="Galliard BT" w:hAnsi="Galliard BT" w:cs="Times New Roman"/>
        </w:rPr>
        <w:t>...</w:t>
      </w:r>
      <w:r w:rsidRPr="00554445">
        <w:rPr>
          <w:rFonts w:ascii="Galliard BT" w:hAnsi="Galliard BT" w:cs="Times New Roman"/>
        </w:rPr>
        <w:t xml:space="preserve"> </w:t>
      </w:r>
      <w:r>
        <w:rPr>
          <w:rFonts w:ascii="Times New Roman" w:cs="Times New Roman"/>
        </w:rPr>
        <w:t>―</w:t>
      </w:r>
      <w:r w:rsidRPr="00554445">
        <w:rPr>
          <w:rFonts w:ascii="Galliard BT" w:hAnsi="Galliard BT" w:cs="Times New Roman"/>
        </w:rPr>
        <w:t xml:space="preserve"> dificilmente poderia ter mais unidade do que a própria unidade corporal dos indivíduos que a comp</w:t>
      </w:r>
      <w:r>
        <w:rPr>
          <w:rFonts w:ascii="Galliard BT" w:hAnsi="Galliard BT" w:cs="Times New Roman"/>
        </w:rPr>
        <w:t xml:space="preserve">õem. </w:t>
      </w:r>
      <w:r>
        <w:rPr>
          <w:rFonts w:ascii="Galliard BT" w:hAnsi="Galliard BT" w:cs="Times New Roman"/>
        </w:rPr>
        <w:lastRenderedPageBreak/>
        <w:t>Continuamos com o mistério:</w:t>
      </w:r>
      <w:r w:rsidRPr="00554445">
        <w:rPr>
          <w:rFonts w:ascii="Galliard BT" w:hAnsi="Galliard BT" w:cs="Times New Roman"/>
        </w:rPr>
        <w:t xml:space="preserve"> </w:t>
      </w:r>
      <w:r>
        <w:rPr>
          <w:rFonts w:ascii="Galliard BT" w:hAnsi="Galliard BT" w:cs="Times New Roman"/>
        </w:rPr>
        <w:t>a</w:t>
      </w:r>
      <w:r w:rsidRPr="00554445">
        <w:rPr>
          <w:rFonts w:ascii="Galliard BT" w:hAnsi="Galliard BT" w:cs="Times New Roman"/>
        </w:rPr>
        <w:t xml:space="preserve"> identidade é um mistério. </w:t>
      </w:r>
    </w:p>
    <w:p w:rsidR="00823C29" w:rsidRPr="00554445" w:rsidRDefault="00823C29" w:rsidP="00554445">
      <w:pPr>
        <w:spacing w:after="0" w:line="240" w:lineRule="auto"/>
        <w:jc w:val="both"/>
        <w:rPr>
          <w:rFonts w:ascii="Galliard BT" w:hAnsi="Galliard BT" w:cs="Times New Roman"/>
        </w:rPr>
      </w:pPr>
    </w:p>
    <w:p w:rsidR="00823C29" w:rsidRPr="00554445" w:rsidRDefault="00823C29" w:rsidP="00554445">
      <w:pPr>
        <w:spacing w:after="0" w:line="240" w:lineRule="auto"/>
        <w:jc w:val="both"/>
        <w:rPr>
          <w:rFonts w:ascii="Galliard BT" w:hAnsi="Galliard BT" w:cs="Times New Roman"/>
        </w:rPr>
      </w:pPr>
      <w:r w:rsidRPr="00554445">
        <w:rPr>
          <w:rFonts w:ascii="Galliard BT" w:hAnsi="Galliard BT" w:cs="Times New Roman"/>
        </w:rPr>
        <w:t>A solução que dou a este enigma é que não há nenhuma fonte empírica da identidade, e também não há nenhuma fonte mental da identidade. A fonte da identidade só pode ser uma fonte de ordem metafísica que transcenda a totalidade dos seres e afirme a unidade do real como um todo. Ou seja</w:t>
      </w:r>
      <w:r>
        <w:rPr>
          <w:rFonts w:ascii="Galliard BT" w:hAnsi="Galliard BT" w:cs="Times New Roman"/>
        </w:rPr>
        <w:t xml:space="preserve">: </w:t>
      </w:r>
      <w:r w:rsidRPr="00554445">
        <w:rPr>
          <w:rFonts w:ascii="Galliard BT" w:hAnsi="Galliard BT" w:cs="Times New Roman"/>
        </w:rPr>
        <w:t>nós temos identidade porque o real como um todo tem identidade. É neste sentido que na Bíblia</w:t>
      </w:r>
      <w:r>
        <w:rPr>
          <w:rFonts w:ascii="Galliard BT" w:hAnsi="Galliard BT" w:cs="Times New Roman"/>
        </w:rPr>
        <w:t>,</w:t>
      </w:r>
      <w:r w:rsidRPr="00554445">
        <w:rPr>
          <w:rFonts w:ascii="Galliard BT" w:hAnsi="Galliard BT" w:cs="Times New Roman"/>
        </w:rPr>
        <w:t xml:space="preserve"> quando Moisés pergunta a Deus “quem é Você?”, Deus responde “Eu sou o Eu sou”. Dito de outro </w:t>
      </w:r>
      <w:r>
        <w:rPr>
          <w:rFonts w:ascii="Galliard BT" w:hAnsi="Galliard BT" w:cs="Times New Roman"/>
        </w:rPr>
        <w:t>modo:</w:t>
      </w:r>
      <w:r w:rsidRPr="00554445">
        <w:rPr>
          <w:rFonts w:ascii="Galliard BT" w:hAnsi="Galliard BT" w:cs="Times New Roman"/>
        </w:rPr>
        <w:t xml:space="preserve"> só Deus tem uma identidade em termos absolutos e a presença da identidade nos seres só pode emanar da própria identidade do Ser eterno, não há outra fonte. Isto quer dizer que a </w:t>
      </w:r>
      <w:r>
        <w:rPr>
          <w:rFonts w:ascii="Galliard BT" w:hAnsi="Galliard BT" w:cs="Times New Roman"/>
        </w:rPr>
        <w:t>continuidade dos seres no tempo e</w:t>
      </w:r>
      <w:r w:rsidRPr="00554445">
        <w:rPr>
          <w:rFonts w:ascii="Galliard BT" w:hAnsi="Galliard BT" w:cs="Times New Roman"/>
        </w:rPr>
        <w:t xml:space="preserve"> a sua unidade no espaço é, por assim dizer, um dom divino. E a nossa identidade, que é a identidade interior,</w:t>
      </w:r>
      <w:r>
        <w:rPr>
          <w:rFonts w:ascii="Galliard BT" w:hAnsi="Galliard BT" w:cs="Times New Roman"/>
        </w:rPr>
        <w:t xml:space="preserve"> </w:t>
      </w:r>
      <w:r w:rsidRPr="009659A0">
        <w:rPr>
          <w:rFonts w:ascii="Galliard BT" w:hAnsi="Galliard BT" w:cs="Times New Roman"/>
          <w:b/>
          <w:color w:val="FF0000"/>
          <w:sz w:val="16"/>
          <w:szCs w:val="16"/>
        </w:rPr>
        <w:t>[</w:t>
      </w:r>
      <w:proofErr w:type="gramStart"/>
      <w:r w:rsidRPr="009659A0">
        <w:rPr>
          <w:rFonts w:ascii="Galliard BT" w:hAnsi="Galliard BT" w:cs="Times New Roman"/>
          <w:b/>
          <w:color w:val="FF0000"/>
          <w:sz w:val="16"/>
          <w:szCs w:val="16"/>
        </w:rPr>
        <w:t>0:40</w:t>
      </w:r>
      <w:proofErr w:type="gramEnd"/>
      <w:r w:rsidRPr="009659A0">
        <w:rPr>
          <w:rFonts w:ascii="Galliard BT" w:hAnsi="Galliard BT" w:cs="Times New Roman"/>
          <w:b/>
          <w:color w:val="FF0000"/>
          <w:sz w:val="16"/>
          <w:szCs w:val="16"/>
        </w:rPr>
        <w:t>]</w:t>
      </w:r>
      <w:r w:rsidRPr="00554445">
        <w:rPr>
          <w:rFonts w:ascii="Galliard BT" w:hAnsi="Galliard BT" w:cs="Times New Roman"/>
        </w:rPr>
        <w:t xml:space="preserve"> identidade vivenciada no campo da representação e não somente da existência, ela é também uma pres</w:t>
      </w:r>
      <w:r>
        <w:rPr>
          <w:rFonts w:ascii="Galliard BT" w:hAnsi="Galliard BT" w:cs="Times New Roman"/>
        </w:rPr>
        <w:t>ença divina. Em outras palavras:</w:t>
      </w:r>
      <w:r w:rsidRPr="00554445">
        <w:rPr>
          <w:rFonts w:ascii="Galliard BT" w:hAnsi="Galliard BT" w:cs="Times New Roman"/>
        </w:rPr>
        <w:t xml:space="preserve"> só existe um Eu, e este Eu fundamenta os outros “eus”. </w:t>
      </w:r>
    </w:p>
    <w:p w:rsidR="00823C29" w:rsidRPr="00554445" w:rsidRDefault="00823C29" w:rsidP="00554445">
      <w:pPr>
        <w:spacing w:after="0" w:line="240" w:lineRule="auto"/>
        <w:jc w:val="both"/>
        <w:rPr>
          <w:rFonts w:ascii="Galliard BT" w:hAnsi="Galliard BT" w:cs="Times New Roman"/>
        </w:rPr>
      </w:pPr>
    </w:p>
    <w:p w:rsidR="00823C29" w:rsidRPr="00554445" w:rsidRDefault="00823C29" w:rsidP="00554445">
      <w:pPr>
        <w:spacing w:after="0" w:line="240" w:lineRule="auto"/>
        <w:jc w:val="both"/>
        <w:rPr>
          <w:rFonts w:ascii="Galliard BT" w:hAnsi="Galliard BT" w:cs="Times New Roman"/>
        </w:rPr>
      </w:pPr>
      <w:r w:rsidRPr="00554445">
        <w:rPr>
          <w:rFonts w:ascii="Galliard BT" w:hAnsi="Galliard BT" w:cs="Times New Roman"/>
        </w:rPr>
        <w:t xml:space="preserve">Bom, </w:t>
      </w:r>
      <w:r>
        <w:rPr>
          <w:rFonts w:ascii="Galliard BT" w:hAnsi="Galliard BT" w:cs="Times New Roman"/>
        </w:rPr>
        <w:t xml:space="preserve">aí </w:t>
      </w:r>
      <w:r w:rsidRPr="00554445">
        <w:rPr>
          <w:rFonts w:ascii="Galliard BT" w:hAnsi="Galliard BT" w:cs="Times New Roman"/>
        </w:rPr>
        <w:t>surge o seguinte problema</w:t>
      </w:r>
      <w:r>
        <w:rPr>
          <w:rFonts w:ascii="Galliard BT" w:hAnsi="Galliard BT" w:cs="Times New Roman"/>
        </w:rPr>
        <w:t>:</w:t>
      </w:r>
      <w:r w:rsidRPr="00554445">
        <w:rPr>
          <w:rFonts w:ascii="Galliard BT" w:hAnsi="Galliard BT" w:cs="Times New Roman"/>
        </w:rPr>
        <w:t xml:space="preserve"> </w:t>
      </w:r>
      <w:r>
        <w:rPr>
          <w:rFonts w:ascii="Galliard BT" w:hAnsi="Galliard BT" w:cs="Times New Roman"/>
        </w:rPr>
        <w:t>a</w:t>
      </w:r>
      <w:r w:rsidRPr="00554445">
        <w:rPr>
          <w:rFonts w:ascii="Galliard BT" w:hAnsi="Galliard BT" w:cs="Times New Roman"/>
        </w:rPr>
        <w:t xml:space="preserve"> metafísica hindu também faz esta crítica da identidade humana, mediante aquela sér</w:t>
      </w:r>
      <w:r>
        <w:rPr>
          <w:rFonts w:ascii="Galliard BT" w:hAnsi="Galliard BT" w:cs="Times New Roman"/>
        </w:rPr>
        <w:t>ie de perguntas: “quem sou eu”? “E</w:t>
      </w:r>
      <w:r w:rsidRPr="00554445">
        <w:rPr>
          <w:rFonts w:ascii="Galliard BT" w:hAnsi="Galliard BT" w:cs="Times New Roman"/>
        </w:rPr>
        <w:t xml:space="preserve">u não sou o meu corpo, não sou as minhas sensações, não sou minhas recordações, não sou </w:t>
      </w:r>
      <w:r>
        <w:rPr>
          <w:rFonts w:ascii="Galliard BT" w:hAnsi="Galliard BT" w:cs="Times New Roman"/>
        </w:rPr>
        <w:t>meus pensamentos etc.” E o</w:t>
      </w:r>
      <w:r w:rsidRPr="00554445">
        <w:rPr>
          <w:rFonts w:ascii="Galliard BT" w:hAnsi="Galliard BT" w:cs="Times New Roman"/>
        </w:rPr>
        <w:t xml:space="preserve"> sujeito vai subindo nesta escala meditativa até chegar à conclusão de que só existe uma identidade universal. Então ele dirá “eu sou </w:t>
      </w:r>
      <w:proofErr w:type="spellStart"/>
      <w:r w:rsidRPr="00554445">
        <w:rPr>
          <w:rFonts w:ascii="Galliard BT" w:hAnsi="Galliard BT" w:cs="Times New Roman"/>
          <w:i/>
        </w:rPr>
        <w:t>Brâman</w:t>
      </w:r>
      <w:proofErr w:type="spellEnd"/>
      <w:r w:rsidRPr="00554445">
        <w:rPr>
          <w:rFonts w:ascii="Galliard BT" w:hAnsi="Galliard BT" w:cs="Times New Roman"/>
        </w:rPr>
        <w:t xml:space="preserve"> porque não há outra coisa além do </w:t>
      </w:r>
      <w:proofErr w:type="spellStart"/>
      <w:r w:rsidRPr="00554445">
        <w:rPr>
          <w:rFonts w:ascii="Galliard BT" w:hAnsi="Galliard BT" w:cs="Times New Roman"/>
          <w:i/>
        </w:rPr>
        <w:t>Brâman</w:t>
      </w:r>
      <w:proofErr w:type="spellEnd"/>
      <w:r w:rsidRPr="00554445">
        <w:rPr>
          <w:rFonts w:ascii="Galliard BT" w:hAnsi="Galliard BT" w:cs="Times New Roman"/>
        </w:rPr>
        <w:t xml:space="preserve">”. Isto quer dizer que a individualidade é ai transcendida, por assim dizer, e existe a absorção do indivíduo, da consciência humana, numa espécie de consciência universal. </w:t>
      </w:r>
    </w:p>
    <w:p w:rsidR="00823C29" w:rsidRPr="00554445" w:rsidRDefault="00823C29" w:rsidP="00554445">
      <w:pPr>
        <w:spacing w:after="0" w:line="240" w:lineRule="auto"/>
        <w:jc w:val="both"/>
        <w:rPr>
          <w:rFonts w:ascii="Galliard BT" w:hAnsi="Galliard BT" w:cs="Times New Roman"/>
        </w:rPr>
      </w:pPr>
    </w:p>
    <w:p w:rsidR="00823C29" w:rsidRPr="00554445" w:rsidRDefault="00823C29" w:rsidP="00554445">
      <w:pPr>
        <w:spacing w:after="0" w:line="240" w:lineRule="auto"/>
        <w:jc w:val="both"/>
        <w:rPr>
          <w:rFonts w:ascii="Galliard BT" w:hAnsi="Galliard BT" w:cs="Times New Roman"/>
        </w:rPr>
      </w:pPr>
      <w:r w:rsidRPr="00554445">
        <w:rPr>
          <w:rFonts w:ascii="Galliard BT" w:hAnsi="Galliard BT" w:cs="Times New Roman"/>
        </w:rPr>
        <w:t xml:space="preserve">Mais recentemente, houve um médico chamado Dr. Larry </w:t>
      </w:r>
      <w:proofErr w:type="spellStart"/>
      <w:r w:rsidRPr="00554445">
        <w:rPr>
          <w:rFonts w:ascii="Galliard BT" w:hAnsi="Galliard BT" w:cs="Times New Roman"/>
        </w:rPr>
        <w:t>Dossey</w:t>
      </w:r>
      <w:proofErr w:type="spellEnd"/>
      <w:r w:rsidRPr="00554445">
        <w:rPr>
          <w:rFonts w:ascii="Galliard BT" w:hAnsi="Galliard BT" w:cs="Times New Roman"/>
        </w:rPr>
        <w:t xml:space="preserve">, que esteve estudando este fenômeno. Ele parte de um exemplo de uma senhora chamada Sarah que esteve em estado de morte clínica durante alguns minutos (em um lapso de tempo muito breve), sem atividade cardíaca e cerebral, e que voltou contando muitas coisas que estavam se passando ali. Contou todas as conversas que os médicos tiveram durante aquele tempo na sala de operações, contou conversas que as pessoas estavam tendo no corredor ao lado, descreveu as cores de todos os objetos, e, inclusive observou que a enfermeira que estava na sala de operações estava usando meias de duas cores. Isto já seria suficientemente espantoso, mas acontece o seguinte: esta senhora era cega. Ou seja, durante aquele breve lapso de tempo, ela não apenas viu coisas que não poderia ter visto se estivesse fisicamente presente, mas viu coisas que não poderia ver jamais. </w:t>
      </w:r>
    </w:p>
    <w:p w:rsidR="00823C29" w:rsidRPr="00554445" w:rsidRDefault="00823C29" w:rsidP="00554445">
      <w:pPr>
        <w:spacing w:after="0" w:line="240" w:lineRule="auto"/>
        <w:jc w:val="both"/>
        <w:rPr>
          <w:rFonts w:ascii="Galliard BT" w:hAnsi="Galliard BT" w:cs="Times New Roman"/>
        </w:rPr>
      </w:pPr>
    </w:p>
    <w:p w:rsidR="00823C29" w:rsidRPr="00554445" w:rsidRDefault="00823C29" w:rsidP="00554445">
      <w:pPr>
        <w:spacing w:after="0" w:line="240" w:lineRule="auto"/>
        <w:jc w:val="both"/>
        <w:rPr>
          <w:rFonts w:ascii="Galliard BT" w:hAnsi="Galliard BT" w:cs="Times New Roman"/>
        </w:rPr>
      </w:pPr>
      <w:r w:rsidRPr="00554445">
        <w:rPr>
          <w:rFonts w:ascii="Galliard BT" w:hAnsi="Galliard BT" w:cs="Times New Roman"/>
        </w:rPr>
        <w:t xml:space="preserve">O próprio Dr. Larry </w:t>
      </w:r>
      <w:proofErr w:type="spellStart"/>
      <w:r w:rsidRPr="00554445">
        <w:rPr>
          <w:rFonts w:ascii="Galliard BT" w:hAnsi="Galliard BT" w:cs="Times New Roman"/>
        </w:rPr>
        <w:t>Dossey</w:t>
      </w:r>
      <w:proofErr w:type="spellEnd"/>
      <w:r w:rsidRPr="00554445">
        <w:rPr>
          <w:rFonts w:ascii="Galliard BT" w:hAnsi="Galliard BT" w:cs="Times New Roman"/>
        </w:rPr>
        <w:t xml:space="preserve"> teve a seguinte experiência: um dia ele sonhou com o filho de um amigo, um menininho de uns seis, sete anos. Ele viu o menininho dentro de uma sala de hospital com um enfermeiro tentando instalar alguma coisa em sua cabeça e o menininho esperneando e rejeitando aquilo bravamente, até que o enfermeiro desistiu. No dia seguinte ele se encontrou com o amigo que disse</w:t>
      </w:r>
      <w:r>
        <w:rPr>
          <w:rFonts w:ascii="Galliard BT" w:hAnsi="Galliard BT" w:cs="Times New Roman"/>
        </w:rPr>
        <w:t>:</w:t>
      </w:r>
      <w:r w:rsidRPr="00554445">
        <w:rPr>
          <w:rFonts w:ascii="Galliard BT" w:hAnsi="Galliard BT" w:cs="Times New Roman"/>
        </w:rPr>
        <w:t xml:space="preserve"> “olha, meu filho está aqui no hospital fazendo um eletroencefalograma neste m</w:t>
      </w:r>
      <w:r>
        <w:rPr>
          <w:rFonts w:ascii="Galliard BT" w:hAnsi="Galliard BT" w:cs="Times New Roman"/>
        </w:rPr>
        <w:t xml:space="preserve">omento.” Logo em seguida chega </w:t>
      </w:r>
      <w:proofErr w:type="gramStart"/>
      <w:r>
        <w:rPr>
          <w:rFonts w:ascii="Galliard BT" w:hAnsi="Galliard BT" w:cs="Times New Roman"/>
        </w:rPr>
        <w:t>a</w:t>
      </w:r>
      <w:proofErr w:type="gramEnd"/>
      <w:r w:rsidRPr="00554445">
        <w:rPr>
          <w:rFonts w:ascii="Galliard BT" w:hAnsi="Galliard BT" w:cs="Times New Roman"/>
        </w:rPr>
        <w:t xml:space="preserve"> mulher do amigo contando que não foi possível fazer o exame, porque o filho não aceitou que botassem os eletrodos em sua cabeça de jeito nenhum. Aí a situação piorou, pois não apenas a consciência se mostrava independente do espaço, mas também independente do tempo, porque ele sonhou com a situação </w:t>
      </w:r>
      <w:r w:rsidRPr="00554445">
        <w:rPr>
          <w:rFonts w:ascii="Galliard BT" w:hAnsi="Galliard BT" w:cs="Times New Roman"/>
          <w:i/>
        </w:rPr>
        <w:t>antes</w:t>
      </w:r>
      <w:r w:rsidRPr="00554445">
        <w:rPr>
          <w:rFonts w:ascii="Galliard BT" w:hAnsi="Galliard BT" w:cs="Times New Roman"/>
        </w:rPr>
        <w:t xml:space="preserve"> que acontecesse. </w:t>
      </w:r>
    </w:p>
    <w:p w:rsidR="00823C29" w:rsidRPr="00554445" w:rsidRDefault="00823C29" w:rsidP="00554445">
      <w:pPr>
        <w:spacing w:after="0" w:line="240" w:lineRule="auto"/>
        <w:jc w:val="both"/>
        <w:rPr>
          <w:rFonts w:ascii="Galliard BT" w:hAnsi="Galliard BT" w:cs="Times New Roman"/>
        </w:rPr>
      </w:pPr>
    </w:p>
    <w:p w:rsidR="00823C29" w:rsidRPr="00554445" w:rsidRDefault="00823C29" w:rsidP="00554445">
      <w:pPr>
        <w:spacing w:after="0" w:line="240" w:lineRule="auto"/>
        <w:jc w:val="both"/>
        <w:rPr>
          <w:rFonts w:ascii="Galliard BT" w:hAnsi="Galliard BT" w:cs="Times New Roman"/>
        </w:rPr>
      </w:pPr>
      <w:r w:rsidRPr="00554445">
        <w:rPr>
          <w:rFonts w:ascii="Galliard BT" w:hAnsi="Galliard BT" w:cs="Times New Roman"/>
        </w:rPr>
        <w:t xml:space="preserve">Daí ele conta mais dois sonhos que teve em que </w:t>
      </w:r>
      <w:r>
        <w:rPr>
          <w:rFonts w:ascii="Galliard BT" w:hAnsi="Galliard BT" w:cs="Times New Roman"/>
        </w:rPr>
        <w:t xml:space="preserve">também </w:t>
      </w:r>
      <w:r w:rsidRPr="00554445">
        <w:rPr>
          <w:rFonts w:ascii="Galliard BT" w:hAnsi="Galliard BT" w:cs="Times New Roman"/>
        </w:rPr>
        <w:t xml:space="preserve">viu coisas que aconteceram no dia </w:t>
      </w:r>
      <w:r w:rsidRPr="00554445">
        <w:rPr>
          <w:rFonts w:ascii="Galliard BT" w:hAnsi="Galliard BT" w:cs="Times New Roman"/>
        </w:rPr>
        <w:lastRenderedPageBreak/>
        <w:t>seguinte ou uma semana depois. Estudando depois a situação ele viu que estes sonhos premonitórios eram mais frequentes do que ele poderia ter suposto; muita gente tem e é um fenômeno até banal, por assim dizer. Então se v</w:t>
      </w:r>
      <w:r>
        <w:rPr>
          <w:rFonts w:ascii="Galliard BT" w:hAnsi="Galliard BT" w:cs="Times New Roman"/>
        </w:rPr>
        <w:t>ocê juntar estes dois fenômenos:</w:t>
      </w:r>
      <w:r w:rsidRPr="00554445">
        <w:rPr>
          <w:rFonts w:ascii="Galliard BT" w:hAnsi="Galliard BT" w:cs="Times New Roman"/>
        </w:rPr>
        <w:t xml:space="preserve"> </w:t>
      </w:r>
      <w:r>
        <w:rPr>
          <w:rFonts w:ascii="Galliard BT" w:hAnsi="Galliard BT" w:cs="Times New Roman"/>
        </w:rPr>
        <w:t>o</w:t>
      </w:r>
      <w:r w:rsidRPr="00554445">
        <w:rPr>
          <w:rFonts w:ascii="Galliard BT" w:hAnsi="Galliard BT" w:cs="Times New Roman"/>
        </w:rPr>
        <w:t xml:space="preserve"> da consciência ampliada que a pessoa tem quando o cérebro não está funcionando, e o fato de que a consciência consegue penetrar numa faixa que é</w:t>
      </w:r>
      <w:r>
        <w:rPr>
          <w:rFonts w:ascii="Galliard BT" w:hAnsi="Galliard BT" w:cs="Times New Roman"/>
        </w:rPr>
        <w:t>,</w:t>
      </w:r>
      <w:r w:rsidRPr="00554445">
        <w:rPr>
          <w:rFonts w:ascii="Galliard BT" w:hAnsi="Galliard BT" w:cs="Times New Roman"/>
        </w:rPr>
        <w:t xml:space="preserve"> por assim dizer</w:t>
      </w:r>
      <w:r>
        <w:rPr>
          <w:rFonts w:ascii="Galliard BT" w:hAnsi="Galliard BT" w:cs="Times New Roman"/>
        </w:rPr>
        <w:t>,</w:t>
      </w:r>
      <w:r w:rsidRPr="00554445">
        <w:rPr>
          <w:rFonts w:ascii="Galliard BT" w:hAnsi="Galliard BT" w:cs="Times New Roman"/>
        </w:rPr>
        <w:t xml:space="preserve"> independente de tempo, nós vemos que em todos estes casos a identidade do indivíduo não apenas permanece, mas é reforçada. Ou seja, se eu enquanto estou aqui fisicamente vivo tenho uma consciência intermitente de mim mesmo, parece que nesses estados a consciência de que você é você</w:t>
      </w:r>
      <w:r>
        <w:rPr>
          <w:rFonts w:ascii="Galliard BT" w:hAnsi="Galliard BT" w:cs="Times New Roman"/>
        </w:rPr>
        <w:t>,</w:t>
      </w:r>
      <w:r w:rsidRPr="00554445">
        <w:rPr>
          <w:rFonts w:ascii="Galliard BT" w:hAnsi="Galliard BT" w:cs="Times New Roman"/>
        </w:rPr>
        <w:t xml:space="preserve"> e não o outro</w:t>
      </w:r>
      <w:proofErr w:type="gramStart"/>
      <w:r>
        <w:rPr>
          <w:rFonts w:ascii="Galliard BT" w:hAnsi="Galliard BT" w:cs="Times New Roman"/>
        </w:rPr>
        <w:t>,</w:t>
      </w:r>
      <w:r w:rsidRPr="00554445">
        <w:rPr>
          <w:rFonts w:ascii="Galliard BT" w:hAnsi="Galliard BT" w:cs="Times New Roman"/>
        </w:rPr>
        <w:t xml:space="preserve"> é</w:t>
      </w:r>
      <w:proofErr w:type="gramEnd"/>
      <w:r w:rsidRPr="00554445">
        <w:rPr>
          <w:rFonts w:ascii="Galliard BT" w:hAnsi="Galliard BT" w:cs="Times New Roman"/>
        </w:rPr>
        <w:t xml:space="preserve"> ainda mais intensa. </w:t>
      </w:r>
    </w:p>
    <w:p w:rsidR="00823C29" w:rsidRPr="00554445" w:rsidRDefault="00823C29" w:rsidP="00554445">
      <w:pPr>
        <w:spacing w:after="0" w:line="240" w:lineRule="auto"/>
        <w:jc w:val="both"/>
        <w:rPr>
          <w:rFonts w:ascii="Galliard BT" w:hAnsi="Galliard BT" w:cs="Times New Roman"/>
        </w:rPr>
      </w:pPr>
    </w:p>
    <w:p w:rsidR="00823C29" w:rsidRPr="00554445" w:rsidRDefault="00823C29" w:rsidP="00554445">
      <w:pPr>
        <w:spacing w:after="0" w:line="240" w:lineRule="auto"/>
        <w:jc w:val="both"/>
        <w:rPr>
          <w:rFonts w:ascii="Galliard BT" w:hAnsi="Galliard BT" w:cs="Times New Roman"/>
        </w:rPr>
      </w:pPr>
      <w:r w:rsidRPr="00554445">
        <w:rPr>
          <w:rFonts w:ascii="Galliard BT" w:hAnsi="Galliard BT" w:cs="Times New Roman"/>
        </w:rPr>
        <w:t>Isto nos mostra que a famosa absorção do indivíduo na consciência universal não é exatament</w:t>
      </w:r>
      <w:r>
        <w:rPr>
          <w:rFonts w:ascii="Galliard BT" w:hAnsi="Galliard BT" w:cs="Times New Roman"/>
        </w:rPr>
        <w:t>e como está dito na metafísica h</w:t>
      </w:r>
      <w:r w:rsidRPr="00554445">
        <w:rPr>
          <w:rFonts w:ascii="Galliard BT" w:hAnsi="Galliard BT" w:cs="Times New Roman"/>
        </w:rPr>
        <w:t>indu. Parece, ao contrário, que se existe uma fonte metafísica, uma fonte universal da individualidade, esta fonte age sobre esta individualidade de uma maneira ainda mais intensa quando não o faz por intermédio do aparato corporal, porém mais diretamente. Neste sentido nós vemos que a presença do aparato corporal é uma espécie de amortecedor da individualidade, e se não fosse assim não poderia haver os casos de perda da consciência da individualidade que acontecesse em certos estados patológicos, como a esquizofrenia.</w:t>
      </w:r>
    </w:p>
    <w:p w:rsidR="00823C29" w:rsidRPr="00554445" w:rsidRDefault="00823C29" w:rsidP="00554445">
      <w:pPr>
        <w:spacing w:after="0" w:line="240" w:lineRule="auto"/>
        <w:jc w:val="both"/>
        <w:rPr>
          <w:rFonts w:ascii="Galliard BT" w:hAnsi="Galliard BT" w:cs="Times New Roman"/>
        </w:rPr>
      </w:pPr>
    </w:p>
    <w:p w:rsidR="00823C29" w:rsidRDefault="00823C29" w:rsidP="00554445">
      <w:pPr>
        <w:spacing w:after="0" w:line="240" w:lineRule="auto"/>
        <w:jc w:val="both"/>
        <w:rPr>
          <w:rFonts w:ascii="Galliard BT" w:hAnsi="Galliard BT" w:cs="Times New Roman"/>
        </w:rPr>
      </w:pPr>
      <w:r>
        <w:rPr>
          <w:rFonts w:ascii="Galliard BT" w:hAnsi="Galliard BT" w:cs="Times New Roman"/>
        </w:rPr>
        <w:t>C</w:t>
      </w:r>
      <w:r w:rsidRPr="00554445">
        <w:rPr>
          <w:rFonts w:ascii="Galliard BT" w:hAnsi="Galliard BT" w:cs="Times New Roman"/>
        </w:rPr>
        <w:t>omo que uma consciência, por assim dizer solta no espaço durante o estado de morte clínica, poderia ter um acesso de esquizofrenia</w:t>
      </w:r>
      <w:r>
        <w:rPr>
          <w:rFonts w:ascii="Galliard BT" w:hAnsi="Galliard BT" w:cs="Times New Roman"/>
        </w:rPr>
        <w:t xml:space="preserve"> e se esquecer de si mesma</w:t>
      </w:r>
      <w:r w:rsidRPr="00554445">
        <w:rPr>
          <w:rFonts w:ascii="Galliard BT" w:hAnsi="Galliard BT" w:cs="Times New Roman"/>
        </w:rPr>
        <w:t xml:space="preserve">? Ela não pode, </w:t>
      </w:r>
      <w:r>
        <w:rPr>
          <w:rFonts w:ascii="Galliard BT" w:hAnsi="Galliard BT" w:cs="Times New Roman"/>
        </w:rPr>
        <w:t>porque ela não tem para aonde fugir;</w:t>
      </w:r>
      <w:r w:rsidRPr="00554445">
        <w:rPr>
          <w:rFonts w:ascii="Galliard BT" w:hAnsi="Galliard BT" w:cs="Times New Roman"/>
        </w:rPr>
        <w:t xml:space="preserve"> ela é, digamos, consciência em estado puro. Isto quer dizer que o corpo é um amortecedor entre a </w:t>
      </w:r>
      <w:r>
        <w:rPr>
          <w:rFonts w:ascii="Galliard BT" w:hAnsi="Galliard BT" w:cs="Times New Roman"/>
        </w:rPr>
        <w:t>consciência e a individualidade:</w:t>
      </w:r>
      <w:r w:rsidRPr="00554445">
        <w:rPr>
          <w:rFonts w:ascii="Galliard BT" w:hAnsi="Galliard BT" w:cs="Times New Roman"/>
        </w:rPr>
        <w:t xml:space="preserve"> ele não é o portador da individualidade nem da consciência. Tudo isto me parece que são dados absolutamente in</w:t>
      </w:r>
      <w:r>
        <w:rPr>
          <w:rFonts w:ascii="Galliard BT" w:hAnsi="Galliard BT" w:cs="Times New Roman"/>
        </w:rPr>
        <w:t>escapáveis, não só da filosofia e</w:t>
      </w:r>
      <w:r w:rsidRPr="00554445">
        <w:rPr>
          <w:rFonts w:ascii="Galliard BT" w:hAnsi="Galliard BT" w:cs="Times New Roman"/>
        </w:rPr>
        <w:t xml:space="preserve"> da análise que San</w:t>
      </w:r>
      <w:r>
        <w:rPr>
          <w:rFonts w:ascii="Galliard BT" w:hAnsi="Galliard BT" w:cs="Times New Roman"/>
        </w:rPr>
        <w:t xml:space="preserve">to Tomás de Aquino fez do ato </w:t>
      </w:r>
      <w:r w:rsidRPr="00554445">
        <w:rPr>
          <w:rFonts w:ascii="Galliard BT" w:hAnsi="Galliard BT" w:cs="Times New Roman"/>
        </w:rPr>
        <w:t xml:space="preserve">do juízo, mas também dados clínicos amplamente comprovados hoje em dia. </w:t>
      </w:r>
    </w:p>
    <w:p w:rsidR="00823C29" w:rsidRDefault="00823C29" w:rsidP="00554445">
      <w:pPr>
        <w:spacing w:after="0" w:line="240" w:lineRule="auto"/>
        <w:jc w:val="both"/>
        <w:rPr>
          <w:rFonts w:ascii="Galliard BT" w:hAnsi="Galliard BT" w:cs="Times New Roman"/>
        </w:rPr>
      </w:pPr>
    </w:p>
    <w:p w:rsidR="00823C29" w:rsidRPr="00554445" w:rsidRDefault="00823C29" w:rsidP="00554445">
      <w:pPr>
        <w:spacing w:after="0" w:line="240" w:lineRule="auto"/>
        <w:jc w:val="both"/>
        <w:rPr>
          <w:rFonts w:ascii="Galliard BT" w:hAnsi="Galliard BT" w:cs="Times New Roman"/>
        </w:rPr>
      </w:pPr>
      <w:r w:rsidRPr="00554445">
        <w:rPr>
          <w:rFonts w:ascii="Galliard BT" w:hAnsi="Galliard BT" w:cs="Times New Roman"/>
        </w:rPr>
        <w:t>Mas, estes fatos também nos advertem contra a ideia da absorção da consciência individual numa consciência cósmica. Se a consciência individual fosse absorvida na consciência cósmica você simplesmente deixaria de existir como individualidade distinta, e, portanto, também não teria memória. No entanto, a presença de memória nestas experiências de morte clínica é amplamente comprovada, pois naquilo que o indivíduo percebe durante estes momentos, ele consegue comparar uma coisa com outra e comparar os dados que ele está obtendo ali, com dados que obteve durante sua vida terrestre normal. E</w:t>
      </w:r>
      <w:r>
        <w:rPr>
          <w:rFonts w:ascii="Galliard BT" w:hAnsi="Galliard BT" w:cs="Times New Roman"/>
        </w:rPr>
        <w:t>ntão, e</w:t>
      </w:r>
      <w:r w:rsidRPr="00554445">
        <w:rPr>
          <w:rFonts w:ascii="Galliard BT" w:hAnsi="Galliard BT" w:cs="Times New Roman"/>
        </w:rPr>
        <w:t>xist</w:t>
      </w:r>
      <w:r>
        <w:rPr>
          <w:rFonts w:ascii="Galliard BT" w:hAnsi="Galliard BT" w:cs="Times New Roman"/>
        </w:rPr>
        <w:t>e memória. A memória</w:t>
      </w:r>
      <w:r w:rsidRPr="00554445">
        <w:rPr>
          <w:rFonts w:ascii="Galliard BT" w:hAnsi="Galliard BT" w:cs="Times New Roman"/>
        </w:rPr>
        <w:t xml:space="preserve"> continua. Mas ela opera numa velocidade inimaginável para nós aqui. Ora, esta velocidade basta para mostrar-nos que esta individualidade é </w:t>
      </w:r>
      <w:r w:rsidRPr="00554445">
        <w:rPr>
          <w:rFonts w:ascii="Galliard BT" w:hAnsi="Galliard BT" w:cs="Times New Roman"/>
          <w:i/>
        </w:rPr>
        <w:t>reforçada</w:t>
      </w:r>
      <w:r w:rsidRPr="00554445">
        <w:rPr>
          <w:rFonts w:ascii="Galliard BT" w:hAnsi="Galliard BT" w:cs="Times New Roman"/>
          <w:color w:val="FF0000"/>
        </w:rPr>
        <w:t xml:space="preserve"> </w:t>
      </w:r>
      <w:r w:rsidRPr="00554445">
        <w:rPr>
          <w:rFonts w:ascii="Galliard BT" w:hAnsi="Galliard BT" w:cs="Times New Roman"/>
        </w:rPr>
        <w:t>durante este estado</w:t>
      </w:r>
      <w:r>
        <w:rPr>
          <w:rFonts w:ascii="Galliard BT" w:hAnsi="Galliard BT" w:cs="Times New Roman"/>
        </w:rPr>
        <w:t>,</w:t>
      </w:r>
      <w:r w:rsidRPr="00554445">
        <w:rPr>
          <w:rFonts w:ascii="Galliard BT" w:hAnsi="Galliard BT" w:cs="Times New Roman"/>
        </w:rPr>
        <w:t xml:space="preserve"> e não diluída, porque justamente a dificuldade que nós possamos ter para ter uma consc</w:t>
      </w:r>
      <w:r>
        <w:rPr>
          <w:rFonts w:ascii="Galliard BT" w:hAnsi="Galliard BT" w:cs="Times New Roman"/>
        </w:rPr>
        <w:t>iência clara de individualidade</w:t>
      </w:r>
      <w:r w:rsidRPr="00554445">
        <w:rPr>
          <w:rFonts w:ascii="Galliard BT" w:hAnsi="Galliard BT" w:cs="Times New Roman"/>
        </w:rPr>
        <w:t xml:space="preserve"> estão </w:t>
      </w:r>
      <w:r>
        <w:rPr>
          <w:rFonts w:ascii="Galliard BT" w:hAnsi="Galliard BT" w:cs="Times New Roman"/>
        </w:rPr>
        <w:t>exatamente em falhas de memória:</w:t>
      </w:r>
      <w:r w:rsidRPr="00554445">
        <w:rPr>
          <w:rFonts w:ascii="Galliard BT" w:hAnsi="Galliard BT" w:cs="Times New Roman"/>
        </w:rPr>
        <w:t xml:space="preserve"> não conseguimos recordar tudo. </w:t>
      </w:r>
    </w:p>
    <w:p w:rsidR="00823C29" w:rsidRPr="00554445" w:rsidRDefault="00823C29" w:rsidP="00554445">
      <w:pPr>
        <w:spacing w:after="0" w:line="240" w:lineRule="auto"/>
        <w:jc w:val="both"/>
        <w:rPr>
          <w:rFonts w:ascii="Galliard BT" w:hAnsi="Galliard BT" w:cs="Times New Roman"/>
        </w:rPr>
      </w:pPr>
    </w:p>
    <w:p w:rsidR="00823C29" w:rsidRPr="00554445" w:rsidRDefault="00823C29" w:rsidP="00554445">
      <w:pPr>
        <w:spacing w:after="0" w:line="240" w:lineRule="auto"/>
        <w:jc w:val="both"/>
        <w:rPr>
          <w:rFonts w:ascii="Galliard BT" w:hAnsi="Galliard BT" w:cs="Times New Roman"/>
        </w:rPr>
      </w:pPr>
      <w:r w:rsidRPr="00554445">
        <w:rPr>
          <w:rFonts w:ascii="Galliard BT" w:hAnsi="Galliard BT" w:cs="Times New Roman"/>
        </w:rPr>
        <w:t xml:space="preserve">Quando eu falo, por exemplo, naquele famoso método da confissão, que está neste trabalho maravilhoso que a Juliana e o Mário fizeram, recolhendo </w:t>
      </w:r>
      <w:r>
        <w:rPr>
          <w:rFonts w:ascii="Galliard BT" w:hAnsi="Galliard BT" w:cs="Times New Roman"/>
        </w:rPr>
        <w:t xml:space="preserve">os </w:t>
      </w:r>
      <w:r w:rsidRPr="00554445">
        <w:rPr>
          <w:rFonts w:ascii="Galliard BT" w:hAnsi="Galliard BT" w:cs="Times New Roman"/>
        </w:rPr>
        <w:t xml:space="preserve">exercícios que eu dei durante </w:t>
      </w:r>
      <w:r>
        <w:rPr>
          <w:rFonts w:ascii="Galliard BT" w:hAnsi="Galliard BT" w:cs="Times New Roman"/>
        </w:rPr>
        <w:t xml:space="preserve">as </w:t>
      </w:r>
      <w:r w:rsidRPr="00554445">
        <w:rPr>
          <w:rFonts w:ascii="Galliard BT" w:hAnsi="Galliard BT" w:cs="Times New Roman"/>
        </w:rPr>
        <w:t>várias aulas do curso (ali se encontram páginas importantes sobre o método da confissão). Por que precisamos do método da confissão? Simples: por</w:t>
      </w:r>
      <w:r>
        <w:rPr>
          <w:rFonts w:ascii="Galliard BT" w:hAnsi="Galliard BT" w:cs="Times New Roman"/>
        </w:rPr>
        <w:t>que nós perdemos o fio da meada;</w:t>
      </w:r>
      <w:r w:rsidRPr="00554445">
        <w:rPr>
          <w:rFonts w:ascii="Galliard BT" w:hAnsi="Galliard BT" w:cs="Times New Roman"/>
        </w:rPr>
        <w:t xml:space="preserve"> não nos lembramos</w:t>
      </w:r>
      <w:r>
        <w:rPr>
          <w:rFonts w:ascii="Galliard BT" w:hAnsi="Galliard BT" w:cs="Times New Roman"/>
        </w:rPr>
        <w:t>,</w:t>
      </w:r>
      <w:r w:rsidRPr="00554445">
        <w:rPr>
          <w:rFonts w:ascii="Galliard BT" w:hAnsi="Galliard BT" w:cs="Times New Roman"/>
        </w:rPr>
        <w:t xml:space="preserve"> mais</w:t>
      </w:r>
      <w:r>
        <w:rPr>
          <w:rFonts w:ascii="Galliard BT" w:hAnsi="Galliard BT" w:cs="Times New Roman"/>
        </w:rPr>
        <w:t>,</w:t>
      </w:r>
      <w:r w:rsidRPr="00554445">
        <w:rPr>
          <w:rFonts w:ascii="Galliard BT" w:hAnsi="Galliard BT" w:cs="Times New Roman"/>
        </w:rPr>
        <w:t xml:space="preserve"> do que fizemos, do que pensamos, do que sentimos, e não nos lembramos</w:t>
      </w:r>
      <w:r>
        <w:rPr>
          <w:rFonts w:ascii="Galliard BT" w:hAnsi="Galliard BT" w:cs="Times New Roman"/>
        </w:rPr>
        <w:t>,</w:t>
      </w:r>
      <w:r w:rsidRPr="00554445">
        <w:rPr>
          <w:rFonts w:ascii="Galliard BT" w:hAnsi="Galliard BT" w:cs="Times New Roman"/>
        </w:rPr>
        <w:t xml:space="preserve"> mais</w:t>
      </w:r>
      <w:r>
        <w:rPr>
          <w:rFonts w:ascii="Galliard BT" w:hAnsi="Galliard BT" w:cs="Times New Roman"/>
        </w:rPr>
        <w:t>,</w:t>
      </w:r>
      <w:r w:rsidRPr="00554445">
        <w:rPr>
          <w:rFonts w:ascii="Galliard BT" w:hAnsi="Galliard BT" w:cs="Times New Roman"/>
        </w:rPr>
        <w:t xml:space="preserve"> de quem somos. De quem </w:t>
      </w:r>
      <w:r>
        <w:rPr>
          <w:rFonts w:ascii="Galliard BT" w:hAnsi="Galliard BT" w:cs="Times New Roman"/>
        </w:rPr>
        <w:t xml:space="preserve">nós </w:t>
      </w:r>
      <w:r w:rsidRPr="00554445">
        <w:rPr>
          <w:rFonts w:ascii="Galliard BT" w:hAnsi="Galliard BT" w:cs="Times New Roman"/>
        </w:rPr>
        <w:t xml:space="preserve">somos </w:t>
      </w:r>
      <w:r w:rsidRPr="00554445">
        <w:rPr>
          <w:rFonts w:ascii="Galliard BT" w:hAnsi="Galliard BT" w:cs="Times New Roman"/>
          <w:i/>
        </w:rPr>
        <w:t>na realidade</w:t>
      </w:r>
      <w:r w:rsidRPr="00554445">
        <w:rPr>
          <w:rFonts w:ascii="Galliard BT" w:hAnsi="Galliard BT" w:cs="Times New Roman"/>
        </w:rPr>
        <w:t xml:space="preserve">. </w:t>
      </w:r>
      <w:r w:rsidRPr="00912EFC">
        <w:rPr>
          <w:rFonts w:ascii="Galliard BT" w:hAnsi="Galliard BT" w:cs="Times New Roman"/>
          <w:b/>
          <w:color w:val="FF0000"/>
          <w:sz w:val="16"/>
          <w:szCs w:val="16"/>
        </w:rPr>
        <w:t>[</w:t>
      </w:r>
      <w:proofErr w:type="gramStart"/>
      <w:r w:rsidRPr="00912EFC">
        <w:rPr>
          <w:rFonts w:ascii="Galliard BT" w:hAnsi="Galliard BT" w:cs="Times New Roman"/>
          <w:b/>
          <w:color w:val="FF0000"/>
          <w:sz w:val="16"/>
          <w:szCs w:val="16"/>
        </w:rPr>
        <w:t>50:00</w:t>
      </w:r>
      <w:proofErr w:type="gramEnd"/>
      <w:r w:rsidRPr="00912EFC">
        <w:rPr>
          <w:rFonts w:ascii="Galliard BT" w:hAnsi="Galliard BT" w:cs="Times New Roman"/>
          <w:b/>
          <w:color w:val="FF0000"/>
          <w:sz w:val="16"/>
          <w:szCs w:val="16"/>
        </w:rPr>
        <w:t>]</w:t>
      </w:r>
    </w:p>
    <w:p w:rsidR="00823C29" w:rsidRPr="00554445" w:rsidRDefault="00823C29" w:rsidP="00554445">
      <w:pPr>
        <w:spacing w:after="0" w:line="240" w:lineRule="auto"/>
        <w:jc w:val="both"/>
        <w:rPr>
          <w:rFonts w:ascii="Galliard BT" w:hAnsi="Galliard BT" w:cs="Times New Roman"/>
        </w:rPr>
      </w:pPr>
    </w:p>
    <w:p w:rsidR="00823C29" w:rsidRPr="00554445" w:rsidRDefault="00823C29" w:rsidP="00554445">
      <w:pPr>
        <w:spacing w:after="0" w:line="240" w:lineRule="auto"/>
        <w:jc w:val="both"/>
        <w:rPr>
          <w:rFonts w:ascii="Galliard BT" w:hAnsi="Galliard BT" w:cs="Times New Roman"/>
        </w:rPr>
      </w:pPr>
      <w:r w:rsidRPr="00554445">
        <w:rPr>
          <w:rFonts w:ascii="Galliard BT" w:hAnsi="Galliard BT" w:cs="Times New Roman"/>
        </w:rPr>
        <w:t>A qualquer momento nossa imaginação é ca</w:t>
      </w:r>
      <w:r>
        <w:rPr>
          <w:rFonts w:ascii="Galliard BT" w:hAnsi="Galliard BT" w:cs="Times New Roman"/>
        </w:rPr>
        <w:t>paz de compor uma nova imagem da</w:t>
      </w:r>
      <w:r w:rsidRPr="00554445">
        <w:rPr>
          <w:rFonts w:ascii="Galliard BT" w:hAnsi="Galliard BT" w:cs="Times New Roman"/>
        </w:rPr>
        <w:t xml:space="preserve"> nossa </w:t>
      </w:r>
      <w:r w:rsidRPr="00554445">
        <w:rPr>
          <w:rFonts w:ascii="Galliard BT" w:hAnsi="Galliard BT" w:cs="Times New Roman"/>
        </w:rPr>
        <w:lastRenderedPageBreak/>
        <w:t>individualidade à luz de nossos interesses e desejos do momento. So</w:t>
      </w:r>
      <w:r>
        <w:rPr>
          <w:rFonts w:ascii="Galliard BT" w:hAnsi="Galliard BT" w:cs="Times New Roman"/>
        </w:rPr>
        <w:t>bretudo o processo de auto</w:t>
      </w:r>
      <w:r w:rsidRPr="00554445">
        <w:rPr>
          <w:rFonts w:ascii="Galliard BT" w:hAnsi="Galliard BT" w:cs="Times New Roman"/>
        </w:rPr>
        <w:t>justificação</w:t>
      </w:r>
      <w:r>
        <w:rPr>
          <w:rFonts w:ascii="Galliard BT" w:hAnsi="Galliard BT" w:cs="Times New Roman"/>
        </w:rPr>
        <w:t>,</w:t>
      </w:r>
      <w:r w:rsidRPr="00554445">
        <w:rPr>
          <w:rFonts w:ascii="Galliard BT" w:hAnsi="Galliard BT" w:cs="Times New Roman"/>
        </w:rPr>
        <w:t xml:space="preserve"> que todos conhecem: quando você sente-se culpado de alg</w:t>
      </w:r>
      <w:r>
        <w:rPr>
          <w:rFonts w:ascii="Galliard BT" w:hAnsi="Galliard BT" w:cs="Times New Roman"/>
        </w:rPr>
        <w:t xml:space="preserve">o, então uma parte de sua mente </w:t>
      </w:r>
      <w:r>
        <w:rPr>
          <w:rFonts w:ascii="Times New Roman" w:cs="Times New Roman"/>
        </w:rPr>
        <w:t>―</w:t>
      </w:r>
      <w:r>
        <w:rPr>
          <w:rFonts w:ascii="Galliard BT" w:hAnsi="Galliard BT" w:cs="Times New Roman"/>
        </w:rPr>
        <w:t xml:space="preserve"> ou de seu cérebro, se preferir </w:t>
      </w:r>
      <w:r>
        <w:rPr>
          <w:rFonts w:ascii="Times New Roman" w:cs="Times New Roman"/>
        </w:rPr>
        <w:t>―</w:t>
      </w:r>
      <w:r w:rsidRPr="00554445">
        <w:rPr>
          <w:rFonts w:ascii="Galliard BT" w:hAnsi="Galliard BT" w:cs="Times New Roman"/>
        </w:rPr>
        <w:t xml:space="preserve"> o acusa disto ou daquilo e outra parte o defende em termos hiperbólicos. Às vezes a defesa é tão inflamada que ela importa numa condenação do universo inteiro de modo a provar sua inocência: você está inocente e a sociedade é culpada, sua família é culpada, seus antepassados são culpados, os anjos são culpados, Deus é culpado, todos são culpados, meno</w:t>
      </w:r>
      <w:r>
        <w:rPr>
          <w:rFonts w:ascii="Galliard BT" w:hAnsi="Galliard BT" w:cs="Times New Roman"/>
        </w:rPr>
        <w:t>s você. O impulso de auto</w:t>
      </w:r>
      <w:r w:rsidRPr="00554445">
        <w:rPr>
          <w:rFonts w:ascii="Galliard BT" w:hAnsi="Galliard BT" w:cs="Times New Roman"/>
        </w:rPr>
        <w:t>ju</w:t>
      </w:r>
      <w:r>
        <w:rPr>
          <w:rFonts w:ascii="Galliard BT" w:hAnsi="Galliard BT" w:cs="Times New Roman"/>
        </w:rPr>
        <w:t>stificação é forte a este ponto:</w:t>
      </w:r>
      <w:r w:rsidRPr="00554445">
        <w:rPr>
          <w:rFonts w:ascii="Galliard BT" w:hAnsi="Galliard BT" w:cs="Times New Roman"/>
        </w:rPr>
        <w:t xml:space="preserve"> ele o absolve condenando tudo o mais. Se existe alguém que nunca passou por isto me avise, pois eu passei milhares de vezes. Chega um dia </w:t>
      </w:r>
      <w:r>
        <w:rPr>
          <w:rFonts w:ascii="Galliard BT" w:hAnsi="Galliard BT" w:cs="Times New Roman"/>
        </w:rPr>
        <w:t xml:space="preserve">em </w:t>
      </w:r>
      <w:r w:rsidRPr="00554445">
        <w:rPr>
          <w:rFonts w:ascii="Galliard BT" w:hAnsi="Galliard BT" w:cs="Times New Roman"/>
        </w:rPr>
        <w:t xml:space="preserve">que você percebe que está criando uma identidade para os fins da sua autodefesa. Você está como um réu em um tribunal islâmico onde você está autorizado a mentir (faz parte da legislação islâmica tradicional que o réu tem autorização para mentir em sua defesa própria). </w:t>
      </w:r>
      <w:r>
        <w:rPr>
          <w:rFonts w:ascii="Galliard BT" w:hAnsi="Galliard BT" w:cs="Times New Roman"/>
        </w:rPr>
        <w:t>Então, n</w:t>
      </w:r>
      <w:r w:rsidRPr="00554445">
        <w:rPr>
          <w:rFonts w:ascii="Galliard BT" w:hAnsi="Galliard BT" w:cs="Times New Roman"/>
        </w:rPr>
        <w:t>estes momentos</w:t>
      </w:r>
      <w:r>
        <w:rPr>
          <w:rFonts w:ascii="Galliard BT" w:hAnsi="Galliard BT" w:cs="Times New Roman"/>
        </w:rPr>
        <w:t>,</w:t>
      </w:r>
      <w:r w:rsidRPr="00554445">
        <w:rPr>
          <w:rFonts w:ascii="Galliard BT" w:hAnsi="Galliard BT" w:cs="Times New Roman"/>
        </w:rPr>
        <w:t xml:space="preserve"> somos todos réus num tribunal islâmico mentindo em nosso próprio favor</w:t>
      </w:r>
      <w:r>
        <w:rPr>
          <w:rFonts w:ascii="Galliard BT" w:hAnsi="Galliard BT" w:cs="Times New Roman"/>
        </w:rPr>
        <w:t>,</w:t>
      </w:r>
      <w:r w:rsidRPr="00554445">
        <w:rPr>
          <w:rFonts w:ascii="Galliard BT" w:hAnsi="Galliard BT" w:cs="Times New Roman"/>
        </w:rPr>
        <w:t xml:space="preserve"> ou </w:t>
      </w:r>
      <w:r>
        <w:rPr>
          <w:rFonts w:ascii="Galliard BT" w:hAnsi="Galliard BT" w:cs="Times New Roman"/>
        </w:rPr>
        <w:t xml:space="preserve">mentindo até </w:t>
      </w:r>
      <w:r w:rsidRPr="00554445">
        <w:rPr>
          <w:rFonts w:ascii="Galliard BT" w:hAnsi="Galliard BT" w:cs="Times New Roman"/>
        </w:rPr>
        <w:t xml:space="preserve">contra nós mesmos. </w:t>
      </w:r>
    </w:p>
    <w:p w:rsidR="00823C29" w:rsidRPr="00554445" w:rsidRDefault="00823C29" w:rsidP="00554445">
      <w:pPr>
        <w:spacing w:after="0" w:line="240" w:lineRule="auto"/>
        <w:jc w:val="both"/>
        <w:rPr>
          <w:rFonts w:ascii="Galliard BT" w:hAnsi="Galliard BT" w:cs="Times New Roman"/>
        </w:rPr>
      </w:pPr>
    </w:p>
    <w:p w:rsidR="00823C29" w:rsidRPr="00554445" w:rsidRDefault="00823C29" w:rsidP="00554445">
      <w:pPr>
        <w:spacing w:after="0" w:line="240" w:lineRule="auto"/>
        <w:jc w:val="both"/>
        <w:rPr>
          <w:rFonts w:ascii="Galliard BT" w:hAnsi="Galliard BT" w:cs="Times New Roman"/>
        </w:rPr>
      </w:pPr>
      <w:r>
        <w:rPr>
          <w:rFonts w:ascii="Galliard BT" w:hAnsi="Galliard BT" w:cs="Times New Roman"/>
        </w:rPr>
        <w:t>A lei brasileira, o Código Penal brasileiro, pune a autoacusação falsa;</w:t>
      </w:r>
      <w:r w:rsidRPr="00554445">
        <w:rPr>
          <w:rFonts w:ascii="Galliard BT" w:hAnsi="Galliard BT" w:cs="Times New Roman"/>
        </w:rPr>
        <w:t xml:space="preserve"> é um c</w:t>
      </w:r>
      <w:r>
        <w:rPr>
          <w:rFonts w:ascii="Galliard BT" w:hAnsi="Galliard BT" w:cs="Times New Roman"/>
        </w:rPr>
        <w:t>rime. Veja a gravidade da coisa!</w:t>
      </w:r>
      <w:r w:rsidRPr="00554445">
        <w:rPr>
          <w:rFonts w:ascii="Galliard BT" w:hAnsi="Galliard BT" w:cs="Times New Roman"/>
        </w:rPr>
        <w:t xml:space="preserve"> Mas, se todas as autoacusações que nós fizemos em silêncio contra nós mesmos fossem ditas em voz alta, estaríamos todos na cadeia há muito tempo. Estas ficções, estas identidades improvisadas, por assim dizer, pode</w:t>
      </w:r>
      <w:r>
        <w:rPr>
          <w:rFonts w:ascii="Galliard BT" w:hAnsi="Galliard BT" w:cs="Times New Roman"/>
        </w:rPr>
        <w:t>m ocupar um espaço tão grande na</w:t>
      </w:r>
      <w:r w:rsidRPr="00554445">
        <w:rPr>
          <w:rFonts w:ascii="Galliard BT" w:hAnsi="Galliard BT" w:cs="Times New Roman"/>
        </w:rPr>
        <w:t xml:space="preserve"> nossa mente que a nossa verdadeira história desaparece. Por outro lado, é fácil perceber que quando você quer fazer uma confissão: agora chega de mentira, chega de enrolação, agora quero saber o que eu fiz mesmo, quem sou eu realmente, então surge o seguinte problema: para quem você está contando esta história? Se você disser que é para você mesmo, então nada garante que você não vai mentir novamente. Assim só é possível contar sua história perante uma instância, um tribunal, um juiz... Estou pensando</w:t>
      </w:r>
      <w:r>
        <w:rPr>
          <w:rFonts w:ascii="Galliard BT" w:hAnsi="Galliard BT" w:cs="Times New Roman"/>
        </w:rPr>
        <w:t xml:space="preserve"> aqui</w:t>
      </w:r>
      <w:r w:rsidRPr="00554445">
        <w:rPr>
          <w:rFonts w:ascii="Galliard BT" w:hAnsi="Galliard BT" w:cs="Times New Roman"/>
        </w:rPr>
        <w:t xml:space="preserve"> em </w:t>
      </w:r>
      <w:r>
        <w:rPr>
          <w:rFonts w:ascii="Galliard BT" w:hAnsi="Galliard BT" w:cs="Times New Roman"/>
        </w:rPr>
        <w:t>mera estrutura narrativa: e</w:t>
      </w:r>
      <w:r w:rsidRPr="00554445">
        <w:rPr>
          <w:rFonts w:ascii="Galliard BT" w:hAnsi="Galliard BT" w:cs="Times New Roman"/>
        </w:rPr>
        <w:t xml:space="preserve">xiste um narrador e existe um interlocutor ideal para o qual ele está falando. Este interlocutor ideal pode ser uma pessoa, quando, por exemplo, o romancista escreve um livro sob a forma de uma carta que ele dirige a alguém, ou como nos romances do Conrad, onde sempre tem aquele cidadão que reúne os amigos para contar-lhes o que ele ouviu um terceiro contar, e assim por diante. Sempre existe um interlocutor para o qual você está falando. </w:t>
      </w:r>
      <w:r>
        <w:rPr>
          <w:rFonts w:ascii="Galliard BT" w:hAnsi="Galliard BT" w:cs="Times New Roman"/>
        </w:rPr>
        <w:t>Ora, s</w:t>
      </w:r>
      <w:r w:rsidRPr="00554445">
        <w:rPr>
          <w:rFonts w:ascii="Galliard BT" w:hAnsi="Galliard BT" w:cs="Times New Roman"/>
        </w:rPr>
        <w:t>e você quer a verdade sobre você mesmo então você tem de contar sua história perante a verdade. Você tem de supor o interlocutor onisciente que sabe mais sobre você do que você mesmo e que você não pode enganar. Acontece que se você pensar que este interlocutor é somente uma suposição que você está fazendo, você já falseou a sit</w:t>
      </w:r>
      <w:r>
        <w:rPr>
          <w:rFonts w:ascii="Galliard BT" w:hAnsi="Galliard BT" w:cs="Times New Roman"/>
        </w:rPr>
        <w:t>uação novamente. Não há remédio:</w:t>
      </w:r>
      <w:r w:rsidRPr="00554445">
        <w:rPr>
          <w:rFonts w:ascii="Galliard BT" w:hAnsi="Galliard BT" w:cs="Times New Roman"/>
        </w:rPr>
        <w:t xml:space="preserve"> ou você confessa perante Deus ou não confessa perante ninguém. Dito de outro modo: se não há uma presença divina</w:t>
      </w:r>
      <w:r>
        <w:rPr>
          <w:rFonts w:ascii="Galliard BT" w:hAnsi="Galliard BT" w:cs="Times New Roman"/>
        </w:rPr>
        <w:t>,</w:t>
      </w:r>
      <w:r w:rsidRPr="00554445">
        <w:rPr>
          <w:rFonts w:ascii="Galliard BT" w:hAnsi="Galliard BT" w:cs="Times New Roman"/>
        </w:rPr>
        <w:t xml:space="preserve"> o autoconhecimento efetivo é impossível. E isto é uma espécie de confirmação indireta daquilo que eu estava dizendo</w:t>
      </w:r>
      <w:r>
        <w:rPr>
          <w:rFonts w:ascii="Galliard BT" w:hAnsi="Galliard BT" w:cs="Times New Roman"/>
        </w:rPr>
        <w:t>:</w:t>
      </w:r>
      <w:r w:rsidRPr="00554445">
        <w:rPr>
          <w:rFonts w:ascii="Galliard BT" w:hAnsi="Galliard BT" w:cs="Times New Roman"/>
        </w:rPr>
        <w:t xml:space="preserve"> que o nosso eu não é um produto natural, não é o resultado de uma indução, de um processo fisiológico, </w:t>
      </w:r>
      <w:r>
        <w:rPr>
          <w:rFonts w:ascii="Galliard BT" w:hAnsi="Galliard BT" w:cs="Times New Roman"/>
        </w:rPr>
        <w:t xml:space="preserve">ou </w:t>
      </w:r>
      <w:r w:rsidRPr="00554445">
        <w:rPr>
          <w:rFonts w:ascii="Galliard BT" w:hAnsi="Galliard BT" w:cs="Times New Roman"/>
        </w:rPr>
        <w:t>cerebral, mas é</w:t>
      </w:r>
      <w:r>
        <w:rPr>
          <w:rFonts w:ascii="Galliard BT" w:hAnsi="Galliard BT" w:cs="Times New Roman"/>
        </w:rPr>
        <w:t>,</w:t>
      </w:r>
      <w:r w:rsidRPr="00554445">
        <w:rPr>
          <w:rFonts w:ascii="Galliard BT" w:hAnsi="Galliard BT" w:cs="Times New Roman"/>
        </w:rPr>
        <w:t xml:space="preserve"> por assim dizer, uma imposição metafísica. E, portanto, a história deste eu só pode ser contada na escala de onde veio esta mesma imposição metafísica. Isto não tem escapatória. </w:t>
      </w:r>
    </w:p>
    <w:p w:rsidR="00823C29" w:rsidRPr="00554445" w:rsidRDefault="00823C29" w:rsidP="00554445">
      <w:pPr>
        <w:spacing w:after="0" w:line="240" w:lineRule="auto"/>
        <w:jc w:val="both"/>
        <w:rPr>
          <w:rFonts w:ascii="Galliard BT" w:hAnsi="Galliard BT" w:cs="Times New Roman"/>
        </w:rPr>
      </w:pPr>
    </w:p>
    <w:p w:rsidR="00823C29" w:rsidRPr="00554445" w:rsidRDefault="00823C29" w:rsidP="00554445">
      <w:pPr>
        <w:spacing w:after="0" w:line="240" w:lineRule="auto"/>
        <w:jc w:val="both"/>
        <w:rPr>
          <w:rFonts w:ascii="Galliard BT" w:hAnsi="Galliard BT" w:cs="Times New Roman"/>
        </w:rPr>
      </w:pPr>
      <w:r>
        <w:rPr>
          <w:rFonts w:ascii="Galliard BT" w:hAnsi="Galliard BT" w:cs="Times New Roman"/>
        </w:rPr>
        <w:t>Note bem:</w:t>
      </w:r>
      <w:r w:rsidRPr="00554445">
        <w:rPr>
          <w:rFonts w:ascii="Galliard BT" w:hAnsi="Galliard BT" w:cs="Times New Roman"/>
        </w:rPr>
        <w:t xml:space="preserve"> isto não é uma questão de religião ou de crença, é o resultado de anos de observação e de meditação sobre este fenômeno do autoconhecimento. É neste ponto que você vê que qualquer comparação entre o homem e os animais se torna absolutamente impossível. Há uma diferença de escala verdadeiramente metafísica. O animal não tem uma identid</w:t>
      </w:r>
      <w:r>
        <w:rPr>
          <w:rFonts w:ascii="Galliard BT" w:hAnsi="Galliard BT" w:cs="Times New Roman"/>
        </w:rPr>
        <w:t>ade no sentido em que nós temos:</w:t>
      </w:r>
      <w:r w:rsidRPr="00554445">
        <w:rPr>
          <w:rFonts w:ascii="Galliard BT" w:hAnsi="Galliard BT" w:cs="Times New Roman"/>
        </w:rPr>
        <w:t xml:space="preserve"> uma identidade que pode buscar a verdade sobre si mesmo. Ora, a pergunta pela verdade é a pergunta caracteristicamente humana. Se você acompanhar os </w:t>
      </w:r>
      <w:r w:rsidRPr="00554445">
        <w:rPr>
          <w:rFonts w:ascii="Galliard BT" w:hAnsi="Galliard BT" w:cs="Times New Roman"/>
        </w:rPr>
        <w:lastRenderedPageBreak/>
        <w:t xml:space="preserve">diálogos platônicos você verá que esta atividade da busca da verdade é reiteradamente colocada como a marca distintiva do ser humano. É evidente que a busca da verdade, sobretudo sobre si mesmo, não pode estar baseada em nenhum suporte fisiológico, não pode depender de um suporte fisiológico, pois este está continuamente mudando. Se eu quero agora lembrar-me de algo que fiz na minha infância, eu posso ter certeza que nenhuma das células que compunham meu corpo naquela época está mais presente, nenhuma delas está mais presente, sobrou apenas o que? A forma. A forma corporal? Não, esta também mudou. Sobrou o que? A forma da identidade. E a identidade é algo que </w:t>
      </w:r>
      <w:r>
        <w:rPr>
          <w:rFonts w:ascii="Galliard BT" w:hAnsi="Galliard BT" w:cs="Times New Roman"/>
        </w:rPr>
        <w:t>não se baseia em nada fora dela:</w:t>
      </w:r>
      <w:r w:rsidRPr="00554445">
        <w:rPr>
          <w:rFonts w:ascii="Galliard BT" w:hAnsi="Galliard BT" w:cs="Times New Roman"/>
        </w:rPr>
        <w:t xml:space="preserve"> sua</w:t>
      </w:r>
      <w:r>
        <w:rPr>
          <w:rFonts w:ascii="Galliard BT" w:hAnsi="Galliard BT" w:cs="Times New Roman"/>
        </w:rPr>
        <w:t xml:space="preserve"> base é metafísica e não física;</w:t>
      </w:r>
      <w:r w:rsidRPr="00554445">
        <w:rPr>
          <w:rFonts w:ascii="Galliard BT" w:hAnsi="Galliard BT" w:cs="Times New Roman"/>
        </w:rPr>
        <w:t xml:space="preserve"> a base dela é o “Eu sou”. Neste </w:t>
      </w:r>
      <w:r>
        <w:rPr>
          <w:rFonts w:ascii="Galliard BT" w:hAnsi="Galliard BT" w:cs="Times New Roman"/>
        </w:rPr>
        <w:t xml:space="preserve">sentido a comparação entre </w:t>
      </w:r>
      <w:r w:rsidRPr="00554445">
        <w:rPr>
          <w:rFonts w:ascii="Galliard BT" w:hAnsi="Galliard BT" w:cs="Times New Roman"/>
        </w:rPr>
        <w:t xml:space="preserve">homens e animais se torna absolutamente inviável. </w:t>
      </w:r>
    </w:p>
    <w:p w:rsidR="00823C29" w:rsidRPr="00554445" w:rsidRDefault="00823C29" w:rsidP="00554445">
      <w:pPr>
        <w:spacing w:after="0" w:line="240" w:lineRule="auto"/>
        <w:jc w:val="both"/>
        <w:rPr>
          <w:rFonts w:ascii="Galliard BT" w:hAnsi="Galliard BT" w:cs="Times New Roman"/>
        </w:rPr>
      </w:pPr>
    </w:p>
    <w:p w:rsidR="00823C29" w:rsidRDefault="00823C29" w:rsidP="00554445">
      <w:pPr>
        <w:spacing w:after="0" w:line="240" w:lineRule="auto"/>
        <w:jc w:val="both"/>
        <w:rPr>
          <w:rFonts w:ascii="Galliard BT" w:hAnsi="Galliard BT"/>
          <w:color w:val="auto"/>
        </w:rPr>
      </w:pPr>
      <w:r w:rsidRPr="00554445">
        <w:rPr>
          <w:rFonts w:ascii="Galliard BT" w:hAnsi="Galliard BT" w:cs="Times New Roman"/>
        </w:rPr>
        <w:t>No entanto, se perguntarmos de onde vieram estas ideias que denigrem a espécie humana, que a colocam como se fosse uma espécie invasora, uma espécie de câncer planetário que tem de ser eliminado, ou pelo menos restringido</w:t>
      </w:r>
      <w:r>
        <w:rPr>
          <w:rFonts w:ascii="Galliard BT" w:hAnsi="Galliard BT" w:cs="Times New Roman"/>
        </w:rPr>
        <w:t>?</w:t>
      </w:r>
      <w:r w:rsidRPr="00554445">
        <w:rPr>
          <w:rFonts w:ascii="Galliard BT" w:hAnsi="Galliard BT" w:cs="Times New Roman"/>
        </w:rPr>
        <w:t xml:space="preserve"> Existe até aquela proposta de reduzir a população humana para cinco por cento dos atuais números e deixar o resto para as formigas, os tatus bolas e </w:t>
      </w:r>
      <w:r>
        <w:rPr>
          <w:rFonts w:ascii="Galliard BT" w:hAnsi="Galliard BT" w:cs="Times New Roman"/>
        </w:rPr>
        <w:t xml:space="preserve">os </w:t>
      </w:r>
      <w:r w:rsidRPr="00554445">
        <w:rPr>
          <w:rFonts w:ascii="Galliard BT" w:hAnsi="Galliard BT" w:cs="Times New Roman"/>
        </w:rPr>
        <w:t xml:space="preserve">gorilas. De onde vem tudo isto? Se você observar direitinho </w:t>
      </w:r>
      <w:proofErr w:type="gramStart"/>
      <w:r w:rsidRPr="00554445">
        <w:rPr>
          <w:rFonts w:ascii="Galliard BT" w:hAnsi="Galliard BT" w:cs="Times New Roman"/>
        </w:rPr>
        <w:t>a</w:t>
      </w:r>
      <w:proofErr w:type="gramEnd"/>
      <w:r w:rsidRPr="00554445">
        <w:rPr>
          <w:rFonts w:ascii="Galliard BT" w:hAnsi="Galliard BT" w:cs="Times New Roman"/>
        </w:rPr>
        <w:t xml:space="preserve"> história do movimento revolucionário você verá que a </w:t>
      </w:r>
      <w:r w:rsidRPr="00912EFC">
        <w:rPr>
          <w:rFonts w:ascii="Galliard BT" w:hAnsi="Galliard BT" w:cs="Times New Roman"/>
          <w:i/>
        </w:rPr>
        <w:t>inversão</w:t>
      </w:r>
      <w:r>
        <w:rPr>
          <w:rFonts w:ascii="Galliard BT" w:hAnsi="Galliard BT" w:cs="Times New Roman"/>
        </w:rPr>
        <w:t xml:space="preserve"> </w:t>
      </w:r>
      <w:r>
        <w:rPr>
          <w:rFonts w:ascii="Times New Roman" w:cs="Times New Roman"/>
        </w:rPr>
        <w:t>―</w:t>
      </w:r>
      <w:r w:rsidRPr="00554445">
        <w:rPr>
          <w:rFonts w:ascii="Galliard BT" w:hAnsi="Galliard BT" w:cs="Times New Roman"/>
        </w:rPr>
        <w:t xml:space="preserve"> que eu coloquei como um dos traços fundament</w:t>
      </w:r>
      <w:r>
        <w:rPr>
          <w:rFonts w:ascii="Galliard BT" w:hAnsi="Galliard BT" w:cs="Times New Roman"/>
        </w:rPr>
        <w:t xml:space="preserve">ais do movimento revolucionário </w:t>
      </w:r>
      <w:r>
        <w:rPr>
          <w:rFonts w:ascii="Times New Roman" w:cs="Times New Roman"/>
        </w:rPr>
        <w:t>―</w:t>
      </w:r>
      <w:r w:rsidRPr="00554445">
        <w:rPr>
          <w:rFonts w:ascii="Galliard BT" w:hAnsi="Galliard BT" w:cs="Times New Roman"/>
        </w:rPr>
        <w:t xml:space="preserve"> não tem porque ter limites. Uma vez que vo</w:t>
      </w:r>
      <w:r>
        <w:rPr>
          <w:rFonts w:ascii="Galliard BT" w:hAnsi="Galliard BT" w:cs="Times New Roman"/>
        </w:rPr>
        <w:t xml:space="preserve">cê procedeu à inversão de tempo </w:t>
      </w:r>
      <w:r>
        <w:rPr>
          <w:rFonts w:ascii="Times New Roman" w:cs="Times New Roman"/>
        </w:rPr>
        <w:t>―</w:t>
      </w:r>
      <w:r w:rsidRPr="00554445">
        <w:rPr>
          <w:rFonts w:ascii="Galliard BT" w:hAnsi="Galliard BT" w:cs="Times New Roman"/>
        </w:rPr>
        <w:t xml:space="preserve"> de que dela decorre automaticamente a</w:t>
      </w:r>
      <w:r>
        <w:rPr>
          <w:rFonts w:ascii="Galliard BT" w:hAnsi="Galliard BT" w:cs="Times New Roman"/>
        </w:rPr>
        <w:t xml:space="preserve"> inversão de sujeito e objeto </w:t>
      </w:r>
      <w:r>
        <w:rPr>
          <w:rFonts w:ascii="Times New Roman" w:cs="Times New Roman"/>
        </w:rPr>
        <w:t>―</w:t>
      </w:r>
      <w:r w:rsidRPr="00554445">
        <w:rPr>
          <w:rFonts w:ascii="Galliard BT" w:hAnsi="Galliard BT" w:cs="Times New Roman"/>
        </w:rPr>
        <w:t xml:space="preserve"> então é preciso inverter tudo, não importando quais sejam os resultados efetivos desta inversão. Resultados efetivos eu digo as consequências reais que tais ou quais mudanças vão causar para os seres humanos do futuro. A inversão do tempo pressupõe a completa ausência de responsabilidade p</w:t>
      </w:r>
      <w:r>
        <w:rPr>
          <w:rFonts w:ascii="Galliard BT" w:hAnsi="Galliard BT" w:cs="Times New Roman"/>
        </w:rPr>
        <w:t>elas consequências de seus atos.</w:t>
      </w:r>
      <w:r w:rsidRPr="00554445">
        <w:rPr>
          <w:rFonts w:ascii="Galliard BT" w:hAnsi="Galliard BT" w:cs="Times New Roman"/>
        </w:rPr>
        <w:t xml:space="preserve"> </w:t>
      </w:r>
      <w:r>
        <w:rPr>
          <w:rFonts w:ascii="Galliard BT" w:hAnsi="Galliard BT" w:cs="Times New Roman"/>
        </w:rPr>
        <w:t>É</w:t>
      </w:r>
      <w:r w:rsidRPr="00554445">
        <w:rPr>
          <w:rFonts w:ascii="Galliard BT" w:hAnsi="Galliard BT" w:cs="Times New Roman"/>
        </w:rPr>
        <w:t xml:space="preserve"> uma exigência absoluta. Os caras dizem: “quere</w:t>
      </w:r>
      <w:r>
        <w:rPr>
          <w:rFonts w:ascii="Galliard BT" w:hAnsi="Galliard BT" w:cs="Times New Roman"/>
        </w:rPr>
        <w:t>mos fazer o socialismo”, eu pergunto: o que irá acontecer?</w:t>
      </w:r>
      <w:r w:rsidRPr="00554445">
        <w:rPr>
          <w:rFonts w:ascii="Galliard BT" w:hAnsi="Galliard BT" w:cs="Times New Roman"/>
        </w:rPr>
        <w:t xml:space="preserve"> </w:t>
      </w:r>
      <w:r>
        <w:rPr>
          <w:rFonts w:ascii="Galliard BT" w:hAnsi="Galliard BT" w:cs="Times New Roman"/>
        </w:rPr>
        <w:t>Q</w:t>
      </w:r>
      <w:r w:rsidRPr="00554445">
        <w:rPr>
          <w:rFonts w:ascii="Galliard BT" w:hAnsi="Galliard BT" w:cs="Times New Roman"/>
        </w:rPr>
        <w:t>uais serão as consequências reais?</w:t>
      </w:r>
      <w:r>
        <w:rPr>
          <w:rFonts w:ascii="Galliard BT" w:hAnsi="Galliard BT" w:cs="Times New Roman"/>
        </w:rPr>
        <w:t xml:space="preserve"> Não é que o indivíduo queira o socialismo por uma boa intenção e que depois ele se torne irresponsável no momento em que ele deixa de examinar as consequências reais, objetivas da coisa. Não! Na própria proposta originária já está dado como exigência incontornável, o dever de não pensar no futuro, porque esse futuro é dado como pressuposto. Então ele não tem por que ser examinado. </w:t>
      </w:r>
      <w:r w:rsidRPr="00DB1D66">
        <w:rPr>
          <w:rFonts w:ascii="Galliard BT" w:hAnsi="Galliard BT"/>
          <w:b/>
          <w:color w:val="FF0000"/>
          <w:sz w:val="16"/>
          <w:szCs w:val="16"/>
        </w:rPr>
        <w:t>[</w:t>
      </w:r>
      <w:proofErr w:type="gramStart"/>
      <w:r w:rsidRPr="00DB1D66">
        <w:rPr>
          <w:rFonts w:ascii="Galliard BT" w:hAnsi="Galliard BT"/>
          <w:b/>
          <w:color w:val="FF0000"/>
          <w:sz w:val="16"/>
          <w:szCs w:val="16"/>
        </w:rPr>
        <w:t>01:00</w:t>
      </w:r>
      <w:proofErr w:type="gramEnd"/>
      <w:r w:rsidRPr="00DB1D66">
        <w:rPr>
          <w:rFonts w:ascii="Galliard BT" w:hAnsi="Galliard BT"/>
          <w:b/>
          <w:color w:val="FF0000"/>
          <w:sz w:val="16"/>
          <w:szCs w:val="16"/>
        </w:rPr>
        <w:t>]</w:t>
      </w:r>
      <w:r>
        <w:rPr>
          <w:rFonts w:ascii="Galliard BT" w:hAnsi="Galliard BT"/>
          <w:color w:val="FF0000"/>
        </w:rPr>
        <w:t xml:space="preserve"> </w:t>
      </w:r>
      <w:r>
        <w:rPr>
          <w:rFonts w:ascii="Galliard BT" w:hAnsi="Galliard BT"/>
          <w:color w:val="auto"/>
        </w:rPr>
        <w:t xml:space="preserve">O futuro não acontecerá no futuro: o futuro aconteceu já, na mente do revolucionário. Então, ele, por si, não pode ser um problema. Então, por que temos que investigar as consequências do socialismo? Ou as consequências de qualquer outra mudança social pretendida, se o conhecimento do futuro para nós </w:t>
      </w:r>
      <w:r>
        <w:rPr>
          <w:rFonts w:ascii="Times New Roman" w:cs="Times New Roman"/>
          <w:color w:val="auto"/>
        </w:rPr>
        <w:t>―</w:t>
      </w:r>
      <w:r>
        <w:rPr>
          <w:rFonts w:ascii="Galliard BT" w:hAnsi="Galliard BT"/>
          <w:color w:val="auto"/>
        </w:rPr>
        <w:t xml:space="preserve"> o conhecimento total e abrangente do futuro </w:t>
      </w:r>
      <w:r>
        <w:rPr>
          <w:rFonts w:ascii="Times New Roman" w:cs="Times New Roman"/>
          <w:color w:val="auto"/>
        </w:rPr>
        <w:t>―</w:t>
      </w:r>
      <w:r>
        <w:rPr>
          <w:rFonts w:ascii="Galliard BT" w:hAnsi="Galliard BT"/>
          <w:color w:val="auto"/>
        </w:rPr>
        <w:t xml:space="preserve"> já é o pressuposto da nossa mesma ideia. O futuro nunca é o problema: o futuro já é dado como solução, antecipadamente. </w:t>
      </w:r>
    </w:p>
    <w:p w:rsidR="00823C29" w:rsidRPr="00FD21FB" w:rsidRDefault="00823C29" w:rsidP="00554445">
      <w:pPr>
        <w:spacing w:after="0" w:line="240" w:lineRule="auto"/>
        <w:jc w:val="both"/>
        <w:rPr>
          <w:rFonts w:ascii="Galliard BT" w:hAnsi="Galliard BT"/>
          <w:color w:val="FF0000"/>
        </w:rPr>
      </w:pPr>
    </w:p>
    <w:p w:rsidR="00823C29" w:rsidRDefault="00823C29" w:rsidP="00554445">
      <w:pPr>
        <w:spacing w:after="0" w:line="240" w:lineRule="auto"/>
        <w:jc w:val="both"/>
        <w:rPr>
          <w:rFonts w:ascii="Galliard BT" w:hAnsi="Galliard BT"/>
          <w:color w:val="auto"/>
        </w:rPr>
      </w:pPr>
      <w:r>
        <w:rPr>
          <w:rFonts w:ascii="Galliard BT" w:hAnsi="Galliard BT"/>
          <w:color w:val="auto"/>
        </w:rPr>
        <w:t xml:space="preserve">Isso significa que a total irresponsabilidade pelas consequências reais está embutida já na raiz da mentalidade revolucionária. Isto quer dizer, de cara, que toda e qualquer proposta revolucionária terá dois tipos de objetivos: </w:t>
      </w:r>
      <w:r w:rsidRPr="006C28E5">
        <w:rPr>
          <w:rFonts w:ascii="Galliard BT" w:hAnsi="Galliard BT"/>
          <w:color w:val="auto"/>
          <w:sz w:val="16"/>
          <w:szCs w:val="16"/>
        </w:rPr>
        <w:t>(a)</w:t>
      </w:r>
      <w:r>
        <w:rPr>
          <w:rFonts w:ascii="Galliard BT" w:hAnsi="Galliard BT"/>
          <w:color w:val="auto"/>
        </w:rPr>
        <w:t xml:space="preserve"> primeiro, produzir aquela mudança, pouco importando as consequências, doa a quem doer. Ou como diziam os antigos: “</w:t>
      </w:r>
      <w:proofErr w:type="spellStart"/>
      <w:r w:rsidRPr="00D33E9C">
        <w:rPr>
          <w:rFonts w:ascii="Galliard BT" w:hAnsi="Galliard BT"/>
          <w:i/>
          <w:color w:val="auto"/>
        </w:rPr>
        <w:t>P</w:t>
      </w:r>
      <w:r w:rsidRPr="00885B8D">
        <w:rPr>
          <w:rFonts w:ascii="Galliard BT" w:hAnsi="Galliard BT"/>
          <w:i/>
          <w:iCs/>
          <w:color w:val="auto"/>
        </w:rPr>
        <w:t>ereat</w:t>
      </w:r>
      <w:proofErr w:type="spellEnd"/>
      <w:r w:rsidRPr="00885B8D">
        <w:rPr>
          <w:rFonts w:ascii="Galliard BT" w:hAnsi="Galliard BT"/>
          <w:i/>
          <w:iCs/>
          <w:color w:val="auto"/>
        </w:rPr>
        <w:t xml:space="preserve"> </w:t>
      </w:r>
      <w:proofErr w:type="spellStart"/>
      <w:r w:rsidRPr="00885B8D">
        <w:rPr>
          <w:rFonts w:ascii="Galliard BT" w:hAnsi="Galliard BT"/>
          <w:i/>
          <w:iCs/>
          <w:color w:val="auto"/>
        </w:rPr>
        <w:t>mundus</w:t>
      </w:r>
      <w:proofErr w:type="spellEnd"/>
      <w:r>
        <w:rPr>
          <w:rFonts w:ascii="Galliard BT" w:hAnsi="Galliard BT"/>
          <w:i/>
          <w:iCs/>
          <w:color w:val="auto"/>
        </w:rPr>
        <w:t xml:space="preserve">, </w:t>
      </w:r>
      <w:proofErr w:type="gramStart"/>
      <w:r>
        <w:rPr>
          <w:rFonts w:ascii="Galliard BT" w:hAnsi="Galliard BT"/>
          <w:i/>
          <w:iCs/>
          <w:color w:val="auto"/>
        </w:rPr>
        <w:t>fiat</w:t>
      </w:r>
      <w:proofErr w:type="gramEnd"/>
      <w:r>
        <w:rPr>
          <w:rFonts w:ascii="Galliard BT" w:hAnsi="Galliard BT"/>
          <w:i/>
          <w:iCs/>
          <w:color w:val="auto"/>
        </w:rPr>
        <w:t xml:space="preserve"> </w:t>
      </w:r>
      <w:proofErr w:type="spellStart"/>
      <w:r>
        <w:rPr>
          <w:rFonts w:ascii="Galliard BT" w:hAnsi="Galliard BT"/>
          <w:i/>
          <w:iCs/>
          <w:color w:val="auto"/>
        </w:rPr>
        <w:t>ph</w:t>
      </w:r>
      <w:r w:rsidRPr="00885B8D">
        <w:rPr>
          <w:rFonts w:ascii="Galliard BT" w:hAnsi="Galliard BT"/>
          <w:i/>
          <w:iCs/>
          <w:color w:val="auto"/>
        </w:rPr>
        <w:t>iloso</w:t>
      </w:r>
      <w:r>
        <w:rPr>
          <w:rFonts w:ascii="Galliard BT" w:hAnsi="Galliard BT"/>
          <w:i/>
          <w:iCs/>
          <w:color w:val="auto"/>
        </w:rPr>
        <w:t>ph</w:t>
      </w:r>
      <w:r w:rsidRPr="00885B8D">
        <w:rPr>
          <w:rFonts w:ascii="Galliard BT" w:hAnsi="Galliard BT"/>
          <w:i/>
          <w:iCs/>
          <w:color w:val="auto"/>
        </w:rPr>
        <w:t>ia</w:t>
      </w:r>
      <w:proofErr w:type="spellEnd"/>
      <w:r>
        <w:rPr>
          <w:rFonts w:ascii="Galliard BT" w:hAnsi="Galliard BT"/>
          <w:color w:val="auto"/>
        </w:rPr>
        <w:t xml:space="preserve">“, ou seja, o que importa é que a minha filosofia se realize, o mundo que se dane! Isto está na raiz da mentalidade revolucionária. </w:t>
      </w:r>
      <w:r w:rsidRPr="006C28E5">
        <w:rPr>
          <w:rFonts w:ascii="Galliard BT" w:hAnsi="Galliard BT"/>
          <w:color w:val="auto"/>
          <w:sz w:val="16"/>
          <w:szCs w:val="16"/>
        </w:rPr>
        <w:t>(b)</w:t>
      </w:r>
      <w:r>
        <w:rPr>
          <w:rFonts w:ascii="Galliard BT" w:hAnsi="Galliard BT"/>
          <w:color w:val="auto"/>
        </w:rPr>
        <w:t xml:space="preserve"> </w:t>
      </w:r>
      <w:r>
        <w:rPr>
          <w:rFonts w:ascii="Galliard BT" w:hAnsi="Galliard BT"/>
          <w:color w:val="auto"/>
          <w:sz w:val="20"/>
          <w:szCs w:val="20"/>
        </w:rPr>
        <w:t>Segundo,</w:t>
      </w:r>
      <w:r>
        <w:rPr>
          <w:rFonts w:ascii="Galliard BT" w:hAnsi="Galliard BT"/>
          <w:color w:val="auto"/>
        </w:rPr>
        <w:t xml:space="preserve"> são os objetivos proclamados que servirão para atrair o apoio da população e conseguir militantes, dinheiro etc. Esta dualidade de objetivos é também uma constante do movimento revolucionário. Têm-se, então, os objetivos </w:t>
      </w:r>
      <w:proofErr w:type="spellStart"/>
      <w:r>
        <w:rPr>
          <w:rFonts w:ascii="Galliard BT" w:hAnsi="Galliard BT"/>
          <w:color w:val="auto"/>
        </w:rPr>
        <w:t>pretextuais</w:t>
      </w:r>
      <w:proofErr w:type="spellEnd"/>
      <w:r>
        <w:rPr>
          <w:rFonts w:ascii="Galliard BT" w:hAnsi="Galliard BT"/>
          <w:color w:val="auto"/>
        </w:rPr>
        <w:t xml:space="preserve">, que são para fins de persuasão, de propaganda etc., e os objetivos materiais, que são a pura e simples realização daquela inversão, pouco importando as suas consequências. </w:t>
      </w:r>
    </w:p>
    <w:p w:rsidR="00823C29" w:rsidRDefault="00823C29" w:rsidP="00554445">
      <w:pPr>
        <w:spacing w:after="0" w:line="240" w:lineRule="auto"/>
        <w:jc w:val="both"/>
        <w:rPr>
          <w:rFonts w:ascii="Galliard BT" w:hAnsi="Galliard BT"/>
          <w:color w:val="auto"/>
        </w:rPr>
      </w:pPr>
    </w:p>
    <w:p w:rsidR="00823C29" w:rsidRDefault="00823C29" w:rsidP="00554445">
      <w:pPr>
        <w:spacing w:after="0" w:line="240" w:lineRule="auto"/>
        <w:jc w:val="both"/>
        <w:rPr>
          <w:rFonts w:ascii="Galliard BT" w:hAnsi="Galliard BT"/>
          <w:color w:val="auto"/>
        </w:rPr>
      </w:pPr>
      <w:r>
        <w:rPr>
          <w:rFonts w:ascii="Galliard BT" w:hAnsi="Galliard BT"/>
          <w:color w:val="auto"/>
        </w:rPr>
        <w:lastRenderedPageBreak/>
        <w:t xml:space="preserve">Desses dois tipos de objetivos, observa-se, pela constante histórica, que os objetivos </w:t>
      </w:r>
      <w:proofErr w:type="spellStart"/>
      <w:r>
        <w:rPr>
          <w:rFonts w:ascii="Galliard BT" w:hAnsi="Galliard BT"/>
          <w:color w:val="auto"/>
        </w:rPr>
        <w:t>pretextuais</w:t>
      </w:r>
      <w:proofErr w:type="spellEnd"/>
      <w:r>
        <w:rPr>
          <w:rFonts w:ascii="Galliard BT" w:hAnsi="Galliard BT"/>
          <w:color w:val="auto"/>
        </w:rPr>
        <w:t xml:space="preserve"> às vezes são realizados um pouquinho, mas os objetivos revolucionários efetivos são sempre realizados.</w:t>
      </w:r>
    </w:p>
    <w:p w:rsidR="00823C29" w:rsidRPr="007836E3" w:rsidRDefault="00823C29" w:rsidP="00554445">
      <w:pPr>
        <w:spacing w:after="0" w:line="240" w:lineRule="auto"/>
        <w:jc w:val="both"/>
        <w:rPr>
          <w:rFonts w:ascii="Galliard BT" w:hAnsi="Galliard BT"/>
          <w:color w:val="FF0000"/>
        </w:rPr>
      </w:pPr>
    </w:p>
    <w:p w:rsidR="00823C29" w:rsidRDefault="00823C29" w:rsidP="00554445">
      <w:pPr>
        <w:spacing w:after="0" w:line="240" w:lineRule="auto"/>
        <w:jc w:val="both"/>
        <w:rPr>
          <w:rFonts w:ascii="Galliard BT" w:hAnsi="Galliard BT"/>
          <w:color w:val="auto"/>
        </w:rPr>
      </w:pPr>
      <w:r>
        <w:rPr>
          <w:rFonts w:ascii="Galliard BT" w:hAnsi="Galliard BT"/>
          <w:color w:val="auto"/>
        </w:rPr>
        <w:t xml:space="preserve">Vou lhes dar um exemplo que é dado pelo Thomas Sowell no livro </w:t>
      </w:r>
      <w:r w:rsidRPr="00720F20">
        <w:rPr>
          <w:rFonts w:ascii="Galliard BT" w:hAnsi="Galliard BT"/>
          <w:i/>
          <w:iCs/>
          <w:color w:val="auto"/>
        </w:rPr>
        <w:t>A filosofia dos</w:t>
      </w:r>
      <w:r>
        <w:rPr>
          <w:rFonts w:ascii="Galliard BT" w:hAnsi="Galliard BT"/>
          <w:i/>
          <w:iCs/>
          <w:color w:val="auto"/>
        </w:rPr>
        <w:t xml:space="preserve"> </w:t>
      </w:r>
      <w:r w:rsidRPr="00720F20">
        <w:rPr>
          <w:rFonts w:ascii="Galliard BT" w:hAnsi="Galliard BT"/>
          <w:i/>
          <w:iCs/>
          <w:color w:val="auto"/>
        </w:rPr>
        <w:t>u</w:t>
      </w:r>
      <w:r>
        <w:rPr>
          <w:rFonts w:ascii="Galliard BT" w:hAnsi="Galliard BT"/>
          <w:i/>
          <w:iCs/>
          <w:color w:val="auto"/>
        </w:rPr>
        <w:t>n</w:t>
      </w:r>
      <w:r w:rsidRPr="00720F20">
        <w:rPr>
          <w:rFonts w:ascii="Galliard BT" w:hAnsi="Galliard BT"/>
          <w:i/>
          <w:iCs/>
          <w:color w:val="auto"/>
        </w:rPr>
        <w:t>gidos</w:t>
      </w:r>
      <w:r>
        <w:rPr>
          <w:rFonts w:ascii="Galliard BT" w:hAnsi="Galliard BT"/>
          <w:color w:val="auto"/>
        </w:rPr>
        <w:t xml:space="preserve"> (uma coisa assim...). Ele dá, nesse livro, o exemplo da educação sexual nas escolas: quando isto começou a ser discutido </w:t>
      </w:r>
      <w:r>
        <w:rPr>
          <w:rFonts w:ascii="Times New Roman" w:cs="Times New Roman"/>
          <w:color w:val="auto"/>
        </w:rPr>
        <w:t>―</w:t>
      </w:r>
      <w:r>
        <w:rPr>
          <w:rFonts w:ascii="Galliard BT" w:hAnsi="Galliard BT"/>
          <w:color w:val="auto"/>
        </w:rPr>
        <w:t xml:space="preserve"> nos anos cinquenta, sessenta </w:t>
      </w:r>
      <w:r>
        <w:rPr>
          <w:rFonts w:ascii="Times New Roman" w:cs="Times New Roman"/>
          <w:color w:val="auto"/>
        </w:rPr>
        <w:t>―</w:t>
      </w:r>
      <w:r>
        <w:rPr>
          <w:rFonts w:ascii="Galliard BT" w:hAnsi="Galliard BT"/>
          <w:color w:val="auto"/>
        </w:rPr>
        <w:t xml:space="preserve"> o pretexto era o grande número de casos de gravidez em meninas menores de idade. Então, eles alegavam: nós precisamos educar estas crianças para que elas estejam alertadas. Então nós temos que introduzir a educação sexual nas escolas. Vocês ficarem escondendo o sexo e não falarem sobre isto é ruim, porque elas ficam ingênuas e elas se deixam engravidar por qualquer um, porque às vezes elas não sabem o que é gravidez etc., etc. Evidentemente, quando a educação sexual foi introduzida nas escolas, o número de casos de gravidez de meninas e adolescentes multiplicou por mil. Isto quer dizer que prevenir os casos de gravidez infantil e de adolescentes era o que eu chamo de o “objetivo </w:t>
      </w:r>
      <w:proofErr w:type="spellStart"/>
      <w:r>
        <w:rPr>
          <w:rFonts w:ascii="Galliard BT" w:hAnsi="Galliard BT"/>
          <w:color w:val="auto"/>
        </w:rPr>
        <w:t>pretextual</w:t>
      </w:r>
      <w:proofErr w:type="spellEnd"/>
      <w:r>
        <w:rPr>
          <w:rFonts w:ascii="Galliard BT" w:hAnsi="Galliard BT"/>
          <w:color w:val="auto"/>
        </w:rPr>
        <w:t xml:space="preserve">”: ele serve apenas para obter apoio. Ele não tem nada a ver com a natureza da mudança pretendida. A mudança pretendida era fazer com que o sexo se torne matéria de conversação diária, entre as crianças. Até àquela época as crianças viviam mais ou menos afastadas da vida sexual </w:t>
      </w:r>
      <w:r>
        <w:rPr>
          <w:rFonts w:ascii="Times New Roman" w:cs="Times New Roman"/>
          <w:color w:val="auto"/>
        </w:rPr>
        <w:t>―</w:t>
      </w:r>
      <w:r>
        <w:rPr>
          <w:rFonts w:ascii="Galliard BT" w:hAnsi="Galliard BT"/>
          <w:color w:val="auto"/>
        </w:rPr>
        <w:t xml:space="preserve"> no máximo era uma expectativa futura </w:t>
      </w:r>
      <w:r>
        <w:rPr>
          <w:rFonts w:ascii="Times New Roman" w:cs="Times New Roman"/>
          <w:color w:val="auto"/>
        </w:rPr>
        <w:t>―</w:t>
      </w:r>
      <w:r>
        <w:rPr>
          <w:rFonts w:ascii="Galliard BT" w:hAnsi="Galliard BT"/>
          <w:color w:val="auto"/>
        </w:rPr>
        <w:t xml:space="preserve"> e de repente aquilo passa a ser o assunto do cotidiano. Este era o objetivo. Assim como atualmente o objetivo é o casamento gay, regulamentos alimentares, proibições, medidas contra o aquecimento global, salvar o planeta etc., e também estas inversões. As inversões, em principio, não têm limites: o limite da inversão é o próprio limite da realidade como um todo, que nós não sabemos onde fica. Então tudo é passível de sofrer inversão. Se vocês fizerem a lista das inversões que foram propostas desde o Século XIX até agora é um negócio muito impressionante. E se nós perguntarmos o quê sobra depois da inversão? A resposta é simples: sobra só devastação. Mas é só isso que sobra? Não: os artífices da devastação concentram o poder </w:t>
      </w:r>
      <w:proofErr w:type="gramStart"/>
      <w:r>
        <w:rPr>
          <w:rFonts w:ascii="Galliard BT" w:hAnsi="Galliard BT"/>
          <w:color w:val="auto"/>
        </w:rPr>
        <w:t>nas suas mãos</w:t>
      </w:r>
      <w:proofErr w:type="gramEnd"/>
      <w:r>
        <w:rPr>
          <w:rFonts w:ascii="Galliard BT" w:hAnsi="Galliard BT"/>
          <w:color w:val="auto"/>
        </w:rPr>
        <w:t xml:space="preserve">. Isto acontece sempre. Todas essas mudanças oferecem pretextos benéficos, humanitários etc. que quase nunca se realizam e quando se realizam é em escala ínfima; por exemplo: o desarmamento civil. Quem não sabe que, onde se aplicou o desarmamento civil, a criminalidade aumentou. Isto aconteceu na Inglaterra, aconteceu na Austrália, está acontecendo no Brasil. </w:t>
      </w:r>
    </w:p>
    <w:p w:rsidR="00823C29" w:rsidRDefault="00823C29" w:rsidP="00554445">
      <w:pPr>
        <w:spacing w:after="0" w:line="240" w:lineRule="auto"/>
        <w:jc w:val="both"/>
        <w:rPr>
          <w:rFonts w:ascii="Galliard BT" w:hAnsi="Galliard BT"/>
          <w:color w:val="auto"/>
        </w:rPr>
      </w:pPr>
    </w:p>
    <w:p w:rsidR="00823C29" w:rsidRDefault="00823C29" w:rsidP="00554445">
      <w:pPr>
        <w:spacing w:after="0" w:line="240" w:lineRule="auto"/>
        <w:jc w:val="both"/>
        <w:rPr>
          <w:rFonts w:ascii="Galliard BT" w:hAnsi="Galliard BT"/>
          <w:color w:val="auto"/>
        </w:rPr>
      </w:pPr>
      <w:r>
        <w:rPr>
          <w:rFonts w:ascii="Galliard BT" w:hAnsi="Galliard BT"/>
          <w:color w:val="auto"/>
        </w:rPr>
        <w:t xml:space="preserve">No Brasil, que é um dos países mais violentos do mundo </w:t>
      </w:r>
      <w:r>
        <w:rPr>
          <w:rFonts w:ascii="Times New Roman" w:cs="Times New Roman"/>
          <w:color w:val="auto"/>
        </w:rPr>
        <w:t>―</w:t>
      </w:r>
      <w:r>
        <w:rPr>
          <w:rFonts w:ascii="Galliard BT" w:hAnsi="Galliard BT"/>
          <w:color w:val="auto"/>
        </w:rPr>
        <w:t xml:space="preserve"> com cinquenta mil homicídios por ano </w:t>
      </w:r>
      <w:r>
        <w:rPr>
          <w:rFonts w:ascii="Times New Roman" w:cs="Times New Roman"/>
          <w:color w:val="auto"/>
        </w:rPr>
        <w:t>―</w:t>
      </w:r>
      <w:r>
        <w:rPr>
          <w:rFonts w:ascii="Galliard BT" w:hAnsi="Galliard BT"/>
          <w:color w:val="auto"/>
        </w:rPr>
        <w:t xml:space="preserve"> apenas 3,5% dos lares têm uma arma para se defender. Aqui, nos Estados Unidos, tem 90 armas para cada 100 habitantes </w:t>
      </w:r>
      <w:r>
        <w:rPr>
          <w:rFonts w:ascii="Times New Roman" w:cs="Times New Roman"/>
          <w:color w:val="auto"/>
        </w:rPr>
        <w:t>―</w:t>
      </w:r>
      <w:r>
        <w:rPr>
          <w:rFonts w:ascii="Galliard BT" w:hAnsi="Galliard BT"/>
          <w:color w:val="auto"/>
        </w:rPr>
        <w:t xml:space="preserve"> claro que estão desigualmente distribuídas; não quer dizer que em cada cem casas, noventa têm armas: tem um sujeito que tem cinco armas e outro que não tem nenhuma; isto acontece; mas, o número de armas ilegais em circulação é enormemente maior. E com uma população que é um terço a mais, o número de crimes é um terço a menos. Enquanto que o Brasil tem cinquenta mil homicídios por ano, com seus cerca de cento e noventa milhões de habitantes, os Estados Unidos, com cerca de trezentos e vinte milhões de habitantes, têm quinze mil homicídios. E as pessoas ficam escandalizadas com esses quinze mil. </w:t>
      </w:r>
    </w:p>
    <w:p w:rsidR="00823C29" w:rsidRDefault="00823C29" w:rsidP="00554445">
      <w:pPr>
        <w:spacing w:after="0" w:line="240" w:lineRule="auto"/>
        <w:jc w:val="both"/>
        <w:rPr>
          <w:rFonts w:ascii="Galliard BT" w:hAnsi="Galliard BT"/>
          <w:color w:val="auto"/>
        </w:rPr>
      </w:pPr>
    </w:p>
    <w:p w:rsidR="00823C29" w:rsidRDefault="00823C29" w:rsidP="00554445">
      <w:pPr>
        <w:spacing w:after="0" w:line="240" w:lineRule="auto"/>
        <w:jc w:val="both"/>
        <w:rPr>
          <w:rFonts w:ascii="Galliard BT" w:hAnsi="Galliard BT"/>
          <w:color w:val="auto"/>
        </w:rPr>
      </w:pPr>
      <w:r>
        <w:rPr>
          <w:rFonts w:ascii="Galliard BT" w:hAnsi="Galliard BT"/>
          <w:color w:val="auto"/>
        </w:rPr>
        <w:t xml:space="preserve">Então, o que se pretende com o desarmamento civil é, como sempre, um objetivo duplo: o objetivo </w:t>
      </w:r>
      <w:proofErr w:type="spellStart"/>
      <w:r>
        <w:rPr>
          <w:rFonts w:ascii="Galliard BT" w:hAnsi="Galliard BT"/>
          <w:color w:val="auto"/>
        </w:rPr>
        <w:t>pretextual</w:t>
      </w:r>
      <w:proofErr w:type="spellEnd"/>
      <w:r>
        <w:rPr>
          <w:rFonts w:ascii="Galliard BT" w:hAnsi="Galliard BT"/>
          <w:color w:val="auto"/>
        </w:rPr>
        <w:t xml:space="preserve"> é diminuir a criminalidade, a violência etc. etc., mas o objetivo central é exatamente colocar a popular abaixo dos criminosos. Colocar a popular à mercê dos criminosos e, portanto, da polícia. Aí também o objetivo é duplo e se divide em dois lados: </w:t>
      </w:r>
      <w:r>
        <w:rPr>
          <w:rFonts w:ascii="Galliard BT" w:hAnsi="Galliard BT"/>
          <w:color w:val="auto"/>
        </w:rPr>
        <w:lastRenderedPageBreak/>
        <w:t xml:space="preserve">por um lado existe o acirramento das contradições, ou seja, existe um acirramento da crise social e nós a acirramos; e deste estado de crise social podem acontecer duas coisas: se o Estado não estiver na nossa mão, nós vamos aprofundar a crise social; se o Estado estiver na nossa mão, nós vamos aprofundar o estado de crise para concentrar mais poder na mão do Estado. Esse é o objetivo efetivo. E é sempre assim. Isso quer dizer que qualquer proposta revolucionária visa a, simplesmente, criar uma inversão </w:t>
      </w:r>
      <w:r>
        <w:rPr>
          <w:rFonts w:ascii="Times New Roman" w:cs="Times New Roman"/>
          <w:color w:val="auto"/>
        </w:rPr>
        <w:t>―</w:t>
      </w:r>
      <w:r>
        <w:rPr>
          <w:rFonts w:ascii="Galliard BT" w:hAnsi="Galliard BT"/>
          <w:color w:val="auto"/>
        </w:rPr>
        <w:t xml:space="preserve">, portanto um estado de destruição </w:t>
      </w:r>
      <w:r>
        <w:rPr>
          <w:rFonts w:ascii="Times New Roman" w:cs="Times New Roman"/>
          <w:color w:val="auto"/>
        </w:rPr>
        <w:t>―</w:t>
      </w:r>
      <w:r>
        <w:rPr>
          <w:rFonts w:ascii="Galliard BT" w:hAnsi="Galliard BT"/>
          <w:color w:val="auto"/>
        </w:rPr>
        <w:t xml:space="preserve"> e este estado de destruição ou pode ser aprofundado por novas crises, ou ser detido pela concentração do poder nas mãos do próprio grupo que propôs a mudança. É exatamente assim. E é exatamente a mesma coisa que se passa com os animais. </w:t>
      </w:r>
    </w:p>
    <w:p w:rsidR="00823C29" w:rsidRDefault="00823C29" w:rsidP="00554445">
      <w:pPr>
        <w:spacing w:after="0" w:line="240" w:lineRule="auto"/>
        <w:jc w:val="both"/>
        <w:rPr>
          <w:rFonts w:ascii="Galliard BT" w:hAnsi="Galliard BT"/>
          <w:color w:val="auto"/>
        </w:rPr>
      </w:pPr>
    </w:p>
    <w:p w:rsidR="00823C29" w:rsidRDefault="00823C29" w:rsidP="00554445">
      <w:pPr>
        <w:spacing w:after="0" w:line="240" w:lineRule="auto"/>
        <w:jc w:val="both"/>
        <w:rPr>
          <w:rFonts w:ascii="Galliard BT" w:hAnsi="Galliard BT"/>
          <w:color w:val="auto"/>
        </w:rPr>
      </w:pPr>
      <w:r>
        <w:rPr>
          <w:rFonts w:ascii="Galliard BT" w:hAnsi="Galliard BT"/>
          <w:color w:val="auto"/>
        </w:rPr>
        <w:t xml:space="preserve">Hoje não haverá mais tempo para examinar isso com mais profundidade, mas na próxima aula, ou numa das próximas, eu vou descrever esse processo da animalização da civilização com mais detalhes. </w:t>
      </w:r>
    </w:p>
    <w:p w:rsidR="00823C29" w:rsidRDefault="00823C29" w:rsidP="00554445">
      <w:pPr>
        <w:spacing w:after="0" w:line="240" w:lineRule="auto"/>
        <w:jc w:val="both"/>
        <w:rPr>
          <w:rFonts w:ascii="Galliard BT" w:hAnsi="Galliard BT"/>
          <w:color w:val="auto"/>
        </w:rPr>
      </w:pPr>
    </w:p>
    <w:p w:rsidR="00823C29" w:rsidRDefault="00E66DF7" w:rsidP="00554445">
      <w:pPr>
        <w:spacing w:after="0" w:line="240" w:lineRule="auto"/>
        <w:jc w:val="both"/>
        <w:rPr>
          <w:rFonts w:ascii="Times New Roman" w:cs="Times New Roman"/>
          <w:b/>
          <w:color w:val="FF0000"/>
          <w:sz w:val="16"/>
          <w:szCs w:val="16"/>
        </w:rPr>
      </w:pPr>
      <w:r w:rsidRPr="005D4796">
        <w:rPr>
          <w:rFonts w:ascii="Galliard BT" w:hAnsi="Galliard BT"/>
          <w:b/>
          <w:color w:val="FF0000"/>
          <w:sz w:val="16"/>
          <w:szCs w:val="16"/>
        </w:rPr>
        <w:t>Intervalo</w:t>
      </w:r>
      <w:r w:rsidR="00823C29" w:rsidRPr="005D4796">
        <w:rPr>
          <w:rFonts w:ascii="Galliard BT" w:hAnsi="Galliard BT"/>
          <w:b/>
          <w:color w:val="FF0000"/>
          <w:sz w:val="16"/>
          <w:szCs w:val="16"/>
        </w:rPr>
        <w:t xml:space="preserve"> </w:t>
      </w:r>
    </w:p>
    <w:p w:rsidR="00823C29" w:rsidRPr="005D4796" w:rsidRDefault="00823C29" w:rsidP="00554445">
      <w:pPr>
        <w:spacing w:after="0" w:line="240" w:lineRule="auto"/>
        <w:jc w:val="both"/>
        <w:rPr>
          <w:rFonts w:ascii="Galliard BT" w:hAnsi="Galliard BT"/>
          <w:b/>
          <w:color w:val="FF0000"/>
          <w:sz w:val="16"/>
          <w:szCs w:val="16"/>
        </w:rPr>
      </w:pPr>
    </w:p>
    <w:p w:rsidR="00823C29" w:rsidRDefault="00823C29" w:rsidP="00554445">
      <w:pPr>
        <w:spacing w:after="0" w:line="240" w:lineRule="auto"/>
        <w:jc w:val="both"/>
        <w:rPr>
          <w:rFonts w:ascii="Galliard BT" w:hAnsi="Galliard BT"/>
          <w:i/>
          <w:iCs/>
          <w:color w:val="auto"/>
        </w:rPr>
      </w:pPr>
      <w:r>
        <w:rPr>
          <w:rFonts w:ascii="Galliard BT" w:hAnsi="Galliard BT"/>
          <w:i/>
          <w:iCs/>
          <w:color w:val="auto"/>
        </w:rPr>
        <w:t xml:space="preserve">Aluno: </w:t>
      </w:r>
      <w:r w:rsidRPr="002D5729">
        <w:rPr>
          <w:rFonts w:ascii="Galliard BT" w:hAnsi="Galliard BT"/>
          <w:i/>
          <w:iCs/>
          <w:color w:val="auto"/>
        </w:rPr>
        <w:t>Como podemos conciliar a afirmação de que captamos tudo pelos sentidos pela experiência de quase morte,</w:t>
      </w:r>
      <w:r>
        <w:rPr>
          <w:rFonts w:ascii="Galliard BT" w:hAnsi="Galliard BT"/>
          <w:i/>
          <w:iCs/>
          <w:color w:val="auto"/>
        </w:rPr>
        <w:t xml:space="preserve"> em que </w:t>
      </w:r>
      <w:r w:rsidRPr="002D5729">
        <w:rPr>
          <w:rFonts w:ascii="Galliard BT" w:hAnsi="Galliard BT"/>
          <w:i/>
          <w:iCs/>
          <w:color w:val="auto"/>
        </w:rPr>
        <w:t>os pacientes percebem claramente as coisas sem o auxi</w:t>
      </w:r>
      <w:r>
        <w:rPr>
          <w:rFonts w:ascii="Galliard BT" w:hAnsi="Galliard BT"/>
          <w:i/>
          <w:iCs/>
          <w:color w:val="auto"/>
        </w:rPr>
        <w:t xml:space="preserve">lio </w:t>
      </w:r>
      <w:proofErr w:type="gramStart"/>
      <w:r>
        <w:rPr>
          <w:rFonts w:ascii="Galliard BT" w:hAnsi="Galliard BT"/>
          <w:i/>
          <w:iCs/>
          <w:color w:val="auto"/>
        </w:rPr>
        <w:t>dos sentido</w:t>
      </w:r>
      <w:proofErr w:type="gramEnd"/>
      <w:r>
        <w:rPr>
          <w:rFonts w:ascii="Galliard BT" w:hAnsi="Galliard BT"/>
          <w:i/>
          <w:iCs/>
          <w:color w:val="auto"/>
        </w:rPr>
        <w:t>?</w:t>
      </w:r>
      <w:r w:rsidRPr="002D5729">
        <w:rPr>
          <w:rFonts w:ascii="Galliard BT" w:hAnsi="Galliard BT"/>
          <w:i/>
          <w:iCs/>
          <w:color w:val="auto"/>
        </w:rPr>
        <w:t xml:space="preserve">  </w:t>
      </w:r>
    </w:p>
    <w:p w:rsidR="00823C29" w:rsidRDefault="00823C29" w:rsidP="00554445">
      <w:pPr>
        <w:spacing w:after="0" w:line="240" w:lineRule="auto"/>
        <w:jc w:val="both"/>
        <w:rPr>
          <w:rFonts w:ascii="Galliard BT" w:hAnsi="Galliard BT"/>
          <w:color w:val="auto"/>
        </w:rPr>
      </w:pPr>
    </w:p>
    <w:p w:rsidR="00823C29" w:rsidRDefault="00823C29" w:rsidP="00554445">
      <w:pPr>
        <w:spacing w:after="0" w:line="240" w:lineRule="auto"/>
        <w:jc w:val="both"/>
        <w:rPr>
          <w:rFonts w:ascii="Galliard BT" w:hAnsi="Galliard BT"/>
          <w:color w:val="auto"/>
        </w:rPr>
      </w:pPr>
      <w:r>
        <w:rPr>
          <w:rFonts w:ascii="Galliard BT" w:hAnsi="Galliard BT"/>
          <w:color w:val="auto"/>
        </w:rPr>
        <w:t xml:space="preserve">Olavo. Bom, São Tomaz de Aquino está se referindo a um processo natural da cognição: cognição terrestre em condições normais. Onde haja a presença de um elemento espiritual mais ativo, aí já é outro problema. Mas eu acho que a coisa merece ser estudada. E certamente São Tomaz de Aquino conhecia casos como esses e alguma explicação, em algum lugar, ele deve ter. </w:t>
      </w:r>
      <w:r w:rsidRPr="005D4796">
        <w:rPr>
          <w:rFonts w:ascii="Galliard BT" w:hAnsi="Galliard BT"/>
          <w:b/>
          <w:color w:val="FF0000"/>
          <w:sz w:val="16"/>
          <w:szCs w:val="16"/>
        </w:rPr>
        <w:t>[</w:t>
      </w:r>
      <w:proofErr w:type="gramStart"/>
      <w:r w:rsidRPr="005D4796">
        <w:rPr>
          <w:rFonts w:ascii="Galliard BT" w:hAnsi="Galliard BT"/>
          <w:b/>
          <w:color w:val="FF0000"/>
          <w:sz w:val="16"/>
          <w:szCs w:val="16"/>
        </w:rPr>
        <w:t>01:10</w:t>
      </w:r>
      <w:proofErr w:type="gramEnd"/>
      <w:r w:rsidRPr="005D4796">
        <w:rPr>
          <w:rFonts w:ascii="Galliard BT" w:hAnsi="Galliard BT"/>
          <w:b/>
          <w:color w:val="FF0000"/>
          <w:sz w:val="16"/>
          <w:szCs w:val="16"/>
        </w:rPr>
        <w:t>]</w:t>
      </w:r>
      <w:r>
        <w:rPr>
          <w:rFonts w:ascii="Galliard BT" w:hAnsi="Galliard BT"/>
          <w:color w:val="auto"/>
        </w:rPr>
        <w:t xml:space="preserve"> De qualquer modo há uma distinção: o que eu falei da passagem da simples apreensão ao juízo permanece de pé. Seria o caso de você perguntar: como se dá essa relação de simples apreensão e juízo no estado de percepção, no estado de morte clínica? Eu não sei, não examinei o problema, mas merece ser examinado.</w:t>
      </w:r>
    </w:p>
    <w:p w:rsidR="00823C29" w:rsidRDefault="00823C29" w:rsidP="00554445">
      <w:pPr>
        <w:spacing w:after="0" w:line="240" w:lineRule="auto"/>
        <w:jc w:val="both"/>
        <w:rPr>
          <w:rFonts w:ascii="Galliard BT" w:hAnsi="Galliard BT"/>
          <w:color w:val="auto"/>
        </w:rPr>
      </w:pPr>
    </w:p>
    <w:p w:rsidR="00823C29" w:rsidRDefault="00823C29" w:rsidP="00554445">
      <w:pPr>
        <w:spacing w:after="0" w:line="240" w:lineRule="auto"/>
        <w:jc w:val="both"/>
        <w:rPr>
          <w:rFonts w:ascii="Galliard BT" w:hAnsi="Galliard BT"/>
          <w:i/>
          <w:iCs/>
          <w:color w:val="auto"/>
        </w:rPr>
      </w:pPr>
      <w:r>
        <w:rPr>
          <w:rFonts w:ascii="Galliard BT" w:hAnsi="Galliard BT"/>
          <w:i/>
          <w:iCs/>
          <w:color w:val="auto"/>
        </w:rPr>
        <w:t xml:space="preserve">Aluno: </w:t>
      </w:r>
      <w:r w:rsidRPr="000A4FCD">
        <w:rPr>
          <w:rFonts w:ascii="Galliard BT" w:hAnsi="Galliard BT"/>
          <w:i/>
          <w:iCs/>
          <w:color w:val="auto"/>
        </w:rPr>
        <w:t xml:space="preserve">O senhor poderia indicar uma bibliografia básica para aqueles que </w:t>
      </w:r>
      <w:r>
        <w:rPr>
          <w:rFonts w:ascii="Galliard BT" w:hAnsi="Galliard BT"/>
          <w:i/>
          <w:iCs/>
          <w:color w:val="auto"/>
        </w:rPr>
        <w:t>tencionam começar</w:t>
      </w:r>
      <w:r w:rsidRPr="000A4FCD">
        <w:rPr>
          <w:rFonts w:ascii="Galliard BT" w:hAnsi="Galliard BT"/>
          <w:i/>
          <w:iCs/>
          <w:color w:val="auto"/>
        </w:rPr>
        <w:t xml:space="preserve"> o estudo da psicologia?</w:t>
      </w:r>
      <w:r>
        <w:rPr>
          <w:rFonts w:ascii="Galliard BT" w:hAnsi="Galliard BT"/>
          <w:i/>
          <w:iCs/>
          <w:color w:val="auto"/>
        </w:rPr>
        <w:t xml:space="preserve"> Seus trabalhos mostram que o entendimento da raiz do conhecimento humano é fundamental para a compreensão dos mais diversos fenômenos. </w:t>
      </w:r>
      <w:r w:rsidRPr="000A4FCD">
        <w:rPr>
          <w:rFonts w:ascii="Galliard BT" w:hAnsi="Galliard BT"/>
          <w:i/>
          <w:iCs/>
          <w:color w:val="auto"/>
        </w:rPr>
        <w:t xml:space="preserve"> </w:t>
      </w:r>
    </w:p>
    <w:p w:rsidR="00823C29" w:rsidRDefault="00823C29" w:rsidP="00554445">
      <w:pPr>
        <w:spacing w:after="0" w:line="240" w:lineRule="auto"/>
        <w:jc w:val="both"/>
        <w:rPr>
          <w:rFonts w:ascii="Galliard BT" w:hAnsi="Galliard BT"/>
          <w:i/>
          <w:iCs/>
          <w:color w:val="auto"/>
        </w:rPr>
      </w:pPr>
    </w:p>
    <w:p w:rsidR="00823C29" w:rsidRDefault="00823C29" w:rsidP="00554445">
      <w:pPr>
        <w:spacing w:after="0" w:line="240" w:lineRule="auto"/>
        <w:jc w:val="both"/>
        <w:rPr>
          <w:rFonts w:ascii="Galliard BT" w:hAnsi="Galliard BT"/>
          <w:color w:val="auto"/>
        </w:rPr>
      </w:pPr>
      <w:r>
        <w:rPr>
          <w:rFonts w:ascii="Galliard BT" w:hAnsi="Galliard BT"/>
          <w:color w:val="auto"/>
        </w:rPr>
        <w:t xml:space="preserve">Olavo. Em primeiro lugar, a primeira coisa que o estudante tem que aprender é ele buscar a bibliografia. Primeiríssimo lugar. Então eu sugiro que você pegue alguma História da Psicologia. Mas, cuidado com as fontes americanas, porque elas geralmente se atêm somente à psicologia experimental. Pegue uma história abrangente e tente fazer uma cronologia dos autores principais. Com base nessa cronologia você vai formando a bibliografia. Vai ser enorme e vai transcender em muito o quê você vai poder ler ao longo de sua vida, mas é o que vai lhe guiar. Eu já disse aqui o seguinte: quem conhecer os títulos e as datas das obras principais que formaram a ciência já sabe mais sobre essa ciência do que o sujeito que leu um livro inteiro a respeito dela. Você vai ter aí a armadura cronológica do negócio. </w:t>
      </w:r>
    </w:p>
    <w:p w:rsidR="00823C29" w:rsidRDefault="00823C29" w:rsidP="00554445">
      <w:pPr>
        <w:spacing w:after="0" w:line="240" w:lineRule="auto"/>
        <w:jc w:val="both"/>
        <w:rPr>
          <w:rFonts w:ascii="Galliard BT" w:hAnsi="Galliard BT"/>
          <w:color w:val="auto"/>
        </w:rPr>
      </w:pPr>
    </w:p>
    <w:p w:rsidR="00823C29" w:rsidRDefault="00823C29" w:rsidP="00554445">
      <w:pPr>
        <w:spacing w:after="0" w:line="240" w:lineRule="auto"/>
        <w:jc w:val="both"/>
        <w:rPr>
          <w:rFonts w:ascii="Galliard BT" w:hAnsi="Galliard BT"/>
          <w:color w:val="auto"/>
        </w:rPr>
      </w:pPr>
      <w:r>
        <w:rPr>
          <w:rFonts w:ascii="Galliard BT" w:hAnsi="Galliard BT"/>
          <w:color w:val="auto"/>
        </w:rPr>
        <w:t xml:space="preserve">Pegue um tratado básico: eu gosto muito do </w:t>
      </w:r>
      <w:r w:rsidRPr="001B7F7D">
        <w:rPr>
          <w:rFonts w:ascii="Galliard BT" w:hAnsi="Galliard BT"/>
          <w:i/>
          <w:color w:val="auto"/>
        </w:rPr>
        <w:t>Tratado de Psicologia</w:t>
      </w:r>
      <w:r>
        <w:rPr>
          <w:rFonts w:ascii="Galliard BT" w:hAnsi="Galliard BT"/>
          <w:color w:val="auto"/>
        </w:rPr>
        <w:t xml:space="preserve"> do Maurice </w:t>
      </w:r>
      <w:proofErr w:type="spellStart"/>
      <w:r>
        <w:rPr>
          <w:rFonts w:ascii="Galliard BT" w:hAnsi="Galliard BT"/>
          <w:color w:val="auto"/>
        </w:rPr>
        <w:t>Pradines</w:t>
      </w:r>
      <w:proofErr w:type="spellEnd"/>
      <w:r>
        <w:rPr>
          <w:rFonts w:ascii="Galliard BT" w:hAnsi="Galliard BT"/>
          <w:color w:val="auto"/>
        </w:rPr>
        <w:t xml:space="preserve">. Mas, é a psicologia do Maurice </w:t>
      </w:r>
      <w:proofErr w:type="spellStart"/>
      <w:r>
        <w:rPr>
          <w:rFonts w:ascii="Galliard BT" w:hAnsi="Galliard BT"/>
          <w:color w:val="auto"/>
        </w:rPr>
        <w:t>Pradines</w:t>
      </w:r>
      <w:proofErr w:type="spellEnd"/>
      <w:r>
        <w:rPr>
          <w:rFonts w:ascii="Galliard BT" w:hAnsi="Galliard BT"/>
          <w:color w:val="auto"/>
        </w:rPr>
        <w:t xml:space="preserve">; não sei se ele vai introduzi-lo para a psicologia geral. Ele é um autor muito original, que enfoca as coisas por ângulos que ninguém tinha pensado. Por exemplo: a discussão do problema do inconsciente </w:t>
      </w:r>
      <w:r>
        <w:rPr>
          <w:rFonts w:ascii="Times New Roman" w:cs="Times New Roman"/>
          <w:color w:val="auto"/>
        </w:rPr>
        <w:t>―</w:t>
      </w:r>
      <w:r>
        <w:rPr>
          <w:rFonts w:ascii="Galliard BT" w:hAnsi="Galliard BT"/>
          <w:color w:val="auto"/>
        </w:rPr>
        <w:t xml:space="preserve"> que eu até usei numa das apostilas do Seminário </w:t>
      </w:r>
      <w:r>
        <w:rPr>
          <w:rFonts w:ascii="Times New Roman" w:cs="Times New Roman"/>
          <w:color w:val="auto"/>
        </w:rPr>
        <w:t>―</w:t>
      </w:r>
      <w:r>
        <w:rPr>
          <w:rFonts w:ascii="Galliard BT" w:hAnsi="Galliard BT"/>
          <w:color w:val="auto"/>
        </w:rPr>
        <w:t xml:space="preserve"> eu não conheço uma discussão melhor do que a do </w:t>
      </w:r>
      <w:proofErr w:type="spellStart"/>
      <w:r>
        <w:rPr>
          <w:rFonts w:ascii="Galliard BT" w:hAnsi="Galliard BT"/>
          <w:color w:val="auto"/>
        </w:rPr>
        <w:t>Pradines</w:t>
      </w:r>
      <w:proofErr w:type="spellEnd"/>
      <w:r>
        <w:rPr>
          <w:rFonts w:ascii="Galliard BT" w:hAnsi="Galliard BT"/>
          <w:color w:val="auto"/>
        </w:rPr>
        <w:t xml:space="preserve">. É um livro difícil </w:t>
      </w:r>
      <w:r>
        <w:rPr>
          <w:rFonts w:ascii="Galliard BT" w:hAnsi="Galliard BT"/>
          <w:color w:val="auto"/>
        </w:rPr>
        <w:lastRenderedPageBreak/>
        <w:t xml:space="preserve">de encontrar hoje, mas pelo </w:t>
      </w:r>
      <w:r w:rsidRPr="009E2565">
        <w:rPr>
          <w:rFonts w:ascii="Galliard BT" w:hAnsi="Galliard BT"/>
          <w:i/>
          <w:iCs/>
          <w:color w:val="auto"/>
        </w:rPr>
        <w:t>book finder.com</w:t>
      </w:r>
      <w:r>
        <w:rPr>
          <w:rFonts w:ascii="Galliard BT" w:hAnsi="Galliard BT"/>
          <w:color w:val="auto"/>
        </w:rPr>
        <w:t xml:space="preserve"> você encontra. </w:t>
      </w:r>
    </w:p>
    <w:p w:rsidR="00823C29" w:rsidRPr="000522B2" w:rsidRDefault="00823C29" w:rsidP="00554445">
      <w:pPr>
        <w:spacing w:after="0" w:line="240" w:lineRule="auto"/>
        <w:jc w:val="both"/>
        <w:rPr>
          <w:rFonts w:ascii="Galliard BT" w:hAnsi="Galliard BT"/>
          <w:b/>
          <w:i/>
          <w:iCs/>
          <w:color w:val="FF0000"/>
        </w:rPr>
      </w:pPr>
    </w:p>
    <w:p w:rsidR="00823C29" w:rsidRDefault="00823C29" w:rsidP="00554445">
      <w:pPr>
        <w:spacing w:after="0" w:line="240" w:lineRule="auto"/>
        <w:jc w:val="both"/>
        <w:rPr>
          <w:rFonts w:ascii="Galliard BT" w:hAnsi="Galliard BT"/>
          <w:i/>
          <w:iCs/>
          <w:color w:val="auto"/>
        </w:rPr>
      </w:pPr>
      <w:r>
        <w:rPr>
          <w:rFonts w:ascii="Galliard BT" w:hAnsi="Galliard BT"/>
          <w:i/>
          <w:iCs/>
          <w:color w:val="auto"/>
        </w:rPr>
        <w:t>Aluno:</w:t>
      </w:r>
      <w:r w:rsidRPr="009E2565">
        <w:rPr>
          <w:rFonts w:ascii="Galliard BT" w:hAnsi="Galliard BT"/>
          <w:i/>
          <w:iCs/>
          <w:color w:val="auto"/>
        </w:rPr>
        <w:t xml:space="preserve"> Para quem estuda Mario Ferreira dos Santos, fica difícil </w:t>
      </w:r>
      <w:r>
        <w:rPr>
          <w:rFonts w:ascii="Galliard BT" w:hAnsi="Galliard BT"/>
          <w:i/>
          <w:iCs/>
          <w:color w:val="auto"/>
        </w:rPr>
        <w:t>conseguir</w:t>
      </w:r>
      <w:r w:rsidRPr="009E2565">
        <w:rPr>
          <w:rFonts w:ascii="Galliard BT" w:hAnsi="Galliard BT"/>
          <w:i/>
          <w:iCs/>
          <w:color w:val="auto"/>
        </w:rPr>
        <w:t xml:space="preserve"> diversas obra</w:t>
      </w:r>
      <w:r>
        <w:rPr>
          <w:rFonts w:ascii="Galliard BT" w:hAnsi="Galliard BT"/>
          <w:i/>
          <w:iCs/>
          <w:color w:val="auto"/>
        </w:rPr>
        <w:t>s que não estão presentes em PDF na internet, como A Sabedoria do Ser e d</w:t>
      </w:r>
      <w:r w:rsidRPr="009E2565">
        <w:rPr>
          <w:rFonts w:ascii="Galliard BT" w:hAnsi="Galliard BT"/>
          <w:i/>
          <w:iCs/>
          <w:color w:val="auto"/>
        </w:rPr>
        <w:t xml:space="preserve">o Nada, </w:t>
      </w:r>
      <w:r>
        <w:rPr>
          <w:rFonts w:ascii="Galliard BT" w:hAnsi="Galliard BT"/>
          <w:i/>
          <w:iCs/>
          <w:color w:val="auto"/>
        </w:rPr>
        <w:t>As Três Críticas do Kant,</w:t>
      </w:r>
      <w:r w:rsidRPr="009E2565">
        <w:rPr>
          <w:rFonts w:ascii="Galliard BT" w:hAnsi="Galliard BT"/>
          <w:i/>
          <w:iCs/>
          <w:color w:val="auto"/>
        </w:rPr>
        <w:t xml:space="preserve"> A Dialética Concreta,</w:t>
      </w:r>
      <w:r>
        <w:rPr>
          <w:rFonts w:ascii="Galliard BT" w:hAnsi="Galliard BT"/>
          <w:i/>
          <w:iCs/>
          <w:color w:val="auto"/>
        </w:rPr>
        <w:t xml:space="preserve"> Misérias e Grandezas Logísticas:</w:t>
      </w:r>
      <w:r w:rsidRPr="009E2565">
        <w:rPr>
          <w:rFonts w:ascii="Galliard BT" w:hAnsi="Galliard BT"/>
          <w:i/>
          <w:iCs/>
          <w:color w:val="auto"/>
        </w:rPr>
        <w:t xml:space="preserve"> ele pergun</w:t>
      </w:r>
      <w:r>
        <w:rPr>
          <w:rFonts w:ascii="Galliard BT" w:hAnsi="Galliard BT"/>
          <w:i/>
          <w:iCs/>
          <w:color w:val="auto"/>
        </w:rPr>
        <w:t>ta se eu poderia disponibilizar.</w:t>
      </w:r>
    </w:p>
    <w:p w:rsidR="00823C29" w:rsidRDefault="00823C29" w:rsidP="00554445">
      <w:pPr>
        <w:spacing w:after="0" w:line="240" w:lineRule="auto"/>
        <w:jc w:val="both"/>
        <w:rPr>
          <w:rFonts w:ascii="Galliard BT" w:hAnsi="Galliard BT"/>
          <w:i/>
          <w:iCs/>
          <w:color w:val="auto"/>
        </w:rPr>
      </w:pPr>
    </w:p>
    <w:p w:rsidR="00823C29" w:rsidRDefault="00823C29" w:rsidP="00554445">
      <w:pPr>
        <w:spacing w:after="0" w:line="240" w:lineRule="auto"/>
        <w:jc w:val="both"/>
        <w:rPr>
          <w:rFonts w:ascii="Galliard BT" w:hAnsi="Galliard BT"/>
          <w:color w:val="auto"/>
        </w:rPr>
      </w:pPr>
      <w:r>
        <w:rPr>
          <w:rFonts w:ascii="Galliard BT" w:hAnsi="Galliard BT"/>
          <w:color w:val="auto"/>
        </w:rPr>
        <w:t xml:space="preserve">Olavo: Eu não posso fazer isto, porque a É Realizações comprou os direitos sobre a obra, pelo menos a </w:t>
      </w:r>
      <w:r w:rsidRPr="005C19F0">
        <w:rPr>
          <w:rFonts w:ascii="Galliard BT" w:hAnsi="Galliard BT"/>
          <w:i/>
          <w:color w:val="auto"/>
        </w:rPr>
        <w:t>Enciclopédia das Ciências</w:t>
      </w:r>
      <w:r>
        <w:rPr>
          <w:rFonts w:ascii="Galliard BT" w:hAnsi="Galliard BT"/>
          <w:i/>
          <w:color w:val="auto"/>
        </w:rPr>
        <w:t xml:space="preserve"> Filosóficas</w:t>
      </w:r>
      <w:r>
        <w:rPr>
          <w:rFonts w:ascii="Galliard BT" w:hAnsi="Galliard BT"/>
          <w:color w:val="auto"/>
        </w:rPr>
        <w:t>, do Mario, inteira. Eu não sei se eles vão publicar isto ou se eles vão sentar em cima e paralisar tudo. Eu acho que foi uma tragédia</w:t>
      </w:r>
      <w:proofErr w:type="gramStart"/>
      <w:r>
        <w:rPr>
          <w:rFonts w:ascii="Galliard BT" w:hAnsi="Galliard BT"/>
          <w:color w:val="auto"/>
        </w:rPr>
        <w:t xml:space="preserve">  </w:t>
      </w:r>
      <w:proofErr w:type="gramEnd"/>
      <w:r>
        <w:rPr>
          <w:rFonts w:ascii="Galliard BT" w:hAnsi="Galliard BT"/>
          <w:color w:val="auto"/>
        </w:rPr>
        <w:t>acontecer isso. Eu não acredito que a É Realizações tenha condição de lançar cinquenta livros num prazo humanamente previsível. Eu acho que isso vai atrasar muito o conhecimento das obras do Mario. Mas eu não posso violar um acordo de direitos autorais que existe entre uma editora e a família do autor.</w:t>
      </w:r>
    </w:p>
    <w:p w:rsidR="00823C29" w:rsidRPr="004E11DE" w:rsidRDefault="00823C29" w:rsidP="00554445">
      <w:pPr>
        <w:spacing w:after="0" w:line="240" w:lineRule="auto"/>
        <w:jc w:val="both"/>
        <w:rPr>
          <w:rFonts w:ascii="Galliard BT" w:hAnsi="Galliard BT"/>
          <w:color w:val="auto"/>
        </w:rPr>
      </w:pPr>
    </w:p>
    <w:p w:rsidR="00823C29" w:rsidRDefault="00823C29" w:rsidP="00554445">
      <w:pPr>
        <w:spacing w:after="0" w:line="240" w:lineRule="auto"/>
        <w:jc w:val="both"/>
        <w:rPr>
          <w:rFonts w:ascii="Galliard BT" w:hAnsi="Galliard BT"/>
          <w:i/>
          <w:iCs/>
          <w:color w:val="auto"/>
        </w:rPr>
      </w:pPr>
      <w:r>
        <w:rPr>
          <w:rFonts w:ascii="Galliard BT" w:hAnsi="Galliard BT"/>
          <w:i/>
          <w:iCs/>
          <w:color w:val="auto"/>
        </w:rPr>
        <w:t>Aluno:</w:t>
      </w:r>
      <w:r w:rsidRPr="001A7DF0">
        <w:rPr>
          <w:rFonts w:ascii="Galliard BT" w:hAnsi="Galliard BT"/>
          <w:i/>
          <w:iCs/>
          <w:color w:val="auto"/>
        </w:rPr>
        <w:t xml:space="preserve"> A absorção da individualidade humana no absoluto não poderia ser entendida, não como uma dissolução, mas como um aperfeiçoamento da identidade individual</w:t>
      </w:r>
      <w:r>
        <w:rPr>
          <w:rFonts w:ascii="Galliard BT" w:hAnsi="Galliard BT"/>
          <w:i/>
          <w:iCs/>
          <w:color w:val="auto"/>
        </w:rPr>
        <w:t xml:space="preserve">? Por exemplo: a memória pessoal, assim como outros elementos constituintes da individualidade, em vez de diluir seriam </w:t>
      </w:r>
      <w:proofErr w:type="gramStart"/>
      <w:r>
        <w:rPr>
          <w:rFonts w:ascii="Galliard BT" w:hAnsi="Galliard BT"/>
          <w:i/>
          <w:iCs/>
          <w:color w:val="auto"/>
        </w:rPr>
        <w:t>preenchidos e esclarecidos</w:t>
      </w:r>
      <w:proofErr w:type="gramEnd"/>
      <w:r>
        <w:rPr>
          <w:rFonts w:ascii="Galliard BT" w:hAnsi="Galliard BT"/>
          <w:i/>
          <w:iCs/>
          <w:color w:val="auto"/>
        </w:rPr>
        <w:t xml:space="preserve"> pela memória do absoluto, transmutando a individualidade opaca num perfil organizado, cristalino</w:t>
      </w:r>
      <w:r w:rsidRPr="001A7DF0">
        <w:rPr>
          <w:rFonts w:ascii="Galliard BT" w:hAnsi="Galliard BT"/>
          <w:i/>
          <w:iCs/>
          <w:color w:val="auto"/>
        </w:rPr>
        <w:t>?</w:t>
      </w:r>
    </w:p>
    <w:p w:rsidR="00823C29" w:rsidRDefault="00823C29" w:rsidP="00554445">
      <w:pPr>
        <w:spacing w:after="0" w:line="240" w:lineRule="auto"/>
        <w:jc w:val="both"/>
        <w:rPr>
          <w:rFonts w:ascii="Galliard BT" w:hAnsi="Galliard BT"/>
          <w:color w:val="auto"/>
        </w:rPr>
      </w:pPr>
    </w:p>
    <w:p w:rsidR="00823C29" w:rsidRDefault="00823C29" w:rsidP="00554445">
      <w:pPr>
        <w:spacing w:after="0" w:line="240" w:lineRule="auto"/>
        <w:jc w:val="both"/>
        <w:rPr>
          <w:rFonts w:ascii="Galliard BT" w:hAnsi="Galliard BT"/>
          <w:color w:val="auto"/>
        </w:rPr>
      </w:pPr>
      <w:r>
        <w:rPr>
          <w:rFonts w:ascii="Galliard BT" w:hAnsi="Galliard BT"/>
          <w:color w:val="auto"/>
        </w:rPr>
        <w:t xml:space="preserve">Olavo. Perfeito! É perfeitamente isto o que eu estou dizendo; você entendeu a coisa corretamente. </w:t>
      </w:r>
    </w:p>
    <w:p w:rsidR="00823C29" w:rsidRDefault="00823C29" w:rsidP="00554445">
      <w:pPr>
        <w:spacing w:after="0" w:line="240" w:lineRule="auto"/>
        <w:jc w:val="both"/>
        <w:rPr>
          <w:rFonts w:ascii="Galliard BT" w:hAnsi="Galliard BT"/>
          <w:color w:val="auto"/>
        </w:rPr>
      </w:pPr>
    </w:p>
    <w:p w:rsidR="00823C29" w:rsidRDefault="00823C29" w:rsidP="00554445">
      <w:pPr>
        <w:spacing w:after="0" w:line="240" w:lineRule="auto"/>
        <w:jc w:val="both"/>
        <w:rPr>
          <w:rFonts w:ascii="Galliard BT" w:hAnsi="Galliard BT"/>
          <w:color w:val="auto"/>
        </w:rPr>
      </w:pPr>
      <w:r>
        <w:rPr>
          <w:rFonts w:ascii="Galliard BT" w:hAnsi="Galliard BT"/>
          <w:color w:val="auto"/>
        </w:rPr>
        <w:t xml:space="preserve">Alguém me adverte </w:t>
      </w:r>
      <w:r>
        <w:rPr>
          <w:rFonts w:ascii="Times New Roman" w:cs="Times New Roman"/>
          <w:color w:val="auto"/>
        </w:rPr>
        <w:t>―</w:t>
      </w:r>
      <w:r>
        <w:rPr>
          <w:rFonts w:ascii="Galliard BT" w:hAnsi="Galliard BT"/>
          <w:color w:val="auto"/>
        </w:rPr>
        <w:t xml:space="preserve"> eu acho que é o Pedro </w:t>
      </w:r>
      <w:proofErr w:type="spellStart"/>
      <w:r>
        <w:rPr>
          <w:rFonts w:ascii="Galliard BT" w:hAnsi="Galliard BT"/>
          <w:color w:val="auto"/>
        </w:rPr>
        <w:t>Verneck</w:t>
      </w:r>
      <w:proofErr w:type="spellEnd"/>
      <w:r>
        <w:rPr>
          <w:rFonts w:ascii="Galliard BT" w:hAnsi="Galliard BT"/>
          <w:color w:val="auto"/>
        </w:rPr>
        <w:t xml:space="preserve"> </w:t>
      </w:r>
      <w:r>
        <w:rPr>
          <w:rFonts w:ascii="Times New Roman" w:cs="Times New Roman"/>
          <w:color w:val="auto"/>
        </w:rPr>
        <w:t>―</w:t>
      </w:r>
      <w:r>
        <w:rPr>
          <w:rFonts w:ascii="Galliard BT" w:hAnsi="Galliard BT"/>
          <w:color w:val="auto"/>
        </w:rPr>
        <w:t xml:space="preserve"> que em carta à psicóloga Susan </w:t>
      </w:r>
      <w:proofErr w:type="spellStart"/>
      <w:r>
        <w:rPr>
          <w:rFonts w:ascii="Galliard BT" w:hAnsi="Galliard BT"/>
          <w:color w:val="auto"/>
        </w:rPr>
        <w:t>Blackmore</w:t>
      </w:r>
      <w:proofErr w:type="spellEnd"/>
      <w:r>
        <w:rPr>
          <w:rFonts w:ascii="Galliard BT" w:hAnsi="Galliard BT"/>
          <w:color w:val="auto"/>
        </w:rPr>
        <w:t>,</w:t>
      </w:r>
      <w:proofErr w:type="gramStart"/>
      <w:r>
        <w:rPr>
          <w:rFonts w:ascii="Galliard BT" w:hAnsi="Galliard BT"/>
          <w:color w:val="auto"/>
        </w:rPr>
        <w:t xml:space="preserve"> </w:t>
      </w:r>
      <w:r>
        <w:rPr>
          <w:rFonts w:ascii="Galliard BT" w:hAnsi="Galliard BT"/>
          <w:color w:val="000080"/>
        </w:rPr>
        <w:t xml:space="preserve"> </w:t>
      </w:r>
      <w:proofErr w:type="gramEnd"/>
      <w:r w:rsidRPr="00787411">
        <w:rPr>
          <w:rFonts w:ascii="Galliard BT" w:hAnsi="Galliard BT"/>
          <w:color w:val="auto"/>
        </w:rPr>
        <w:t xml:space="preserve">Larry </w:t>
      </w:r>
      <w:proofErr w:type="spellStart"/>
      <w:r w:rsidRPr="00787411">
        <w:rPr>
          <w:rFonts w:ascii="Galliard BT" w:hAnsi="Galliard BT"/>
          <w:color w:val="auto"/>
        </w:rPr>
        <w:t>Dossey</w:t>
      </w:r>
      <w:proofErr w:type="spellEnd"/>
      <w:r>
        <w:rPr>
          <w:rFonts w:ascii="Galliard BT" w:hAnsi="Galliard BT"/>
          <w:color w:val="auto"/>
        </w:rPr>
        <w:t xml:space="preserve"> explicou que a Sarah, do livro </w:t>
      </w:r>
      <w:proofErr w:type="spellStart"/>
      <w:r w:rsidRPr="00994418">
        <w:rPr>
          <w:rFonts w:ascii="Galliard BT" w:hAnsi="Galliard BT"/>
          <w:i/>
          <w:iCs/>
          <w:color w:val="auto"/>
        </w:rPr>
        <w:t>Recover</w:t>
      </w:r>
      <w:r>
        <w:rPr>
          <w:rFonts w:ascii="Galliard BT" w:hAnsi="Galliard BT"/>
          <w:i/>
          <w:iCs/>
          <w:color w:val="auto"/>
        </w:rPr>
        <w:t>ing</w:t>
      </w:r>
      <w:proofErr w:type="spellEnd"/>
      <w:r>
        <w:rPr>
          <w:rFonts w:ascii="Galliard BT" w:hAnsi="Galliard BT"/>
          <w:i/>
          <w:iCs/>
          <w:color w:val="auto"/>
        </w:rPr>
        <w:t xml:space="preserve"> </w:t>
      </w:r>
      <w:proofErr w:type="spellStart"/>
      <w:r w:rsidRPr="00994418">
        <w:rPr>
          <w:rFonts w:ascii="Galliard BT" w:hAnsi="Galliard BT"/>
          <w:i/>
          <w:iCs/>
          <w:color w:val="auto"/>
        </w:rPr>
        <w:t>the</w:t>
      </w:r>
      <w:proofErr w:type="spellEnd"/>
      <w:r w:rsidRPr="00994418">
        <w:rPr>
          <w:rFonts w:ascii="Galliard BT" w:hAnsi="Galliard BT"/>
          <w:i/>
          <w:iCs/>
          <w:color w:val="auto"/>
        </w:rPr>
        <w:t xml:space="preserve"> Soul</w:t>
      </w:r>
      <w:r>
        <w:rPr>
          <w:rFonts w:ascii="Galliard BT" w:hAnsi="Galliard BT"/>
          <w:i/>
          <w:iCs/>
          <w:color w:val="auto"/>
        </w:rPr>
        <w:t>,</w:t>
      </w:r>
      <w:r>
        <w:rPr>
          <w:rFonts w:ascii="Galliard BT" w:hAnsi="Galliard BT"/>
          <w:color w:val="auto"/>
        </w:rPr>
        <w:t xml:space="preserve">  não é um caso real. É um caso fictício: ele fez uma montagem baseado em vários casos. Bom, eu acho que isso não depõe em nada. Porém, Susan </w:t>
      </w:r>
      <w:proofErr w:type="spellStart"/>
      <w:r>
        <w:rPr>
          <w:rFonts w:ascii="Galliard BT" w:hAnsi="Galliard BT"/>
          <w:color w:val="auto"/>
        </w:rPr>
        <w:t>Blackmore</w:t>
      </w:r>
      <w:proofErr w:type="spellEnd"/>
      <w:r>
        <w:rPr>
          <w:rFonts w:ascii="Galliard BT" w:hAnsi="Galliard BT"/>
          <w:color w:val="auto"/>
        </w:rPr>
        <w:t xml:space="preserve"> não é uma autora confiável de maneira alguma. Ela fez todo um livro a esse respeito baseado na teoria dos memes, do Richard Dawkins;</w:t>
      </w:r>
      <w:proofErr w:type="gramStart"/>
      <w:r>
        <w:rPr>
          <w:rFonts w:ascii="Galliard BT" w:hAnsi="Galliard BT"/>
          <w:color w:val="auto"/>
        </w:rPr>
        <w:t xml:space="preserve">  </w:t>
      </w:r>
      <w:proofErr w:type="gramEnd"/>
      <w:r>
        <w:rPr>
          <w:rFonts w:ascii="Galliard BT" w:hAnsi="Galliard BT"/>
          <w:color w:val="auto"/>
        </w:rPr>
        <w:t xml:space="preserve">quem usa uma teoria não provada e esdrúxula para provar outra teoria, não está agindo de maneira muito confiável. O livro dela sobre os memes foi recebido com gozação universal. Inclusive pelas pessoas que teriam o maior interesse em receber esse reforço cético ou naturalista. Então a Susan </w:t>
      </w:r>
      <w:proofErr w:type="spellStart"/>
      <w:r>
        <w:rPr>
          <w:rFonts w:ascii="Galliard BT" w:hAnsi="Galliard BT"/>
          <w:color w:val="auto"/>
        </w:rPr>
        <w:t>Blackmore</w:t>
      </w:r>
      <w:proofErr w:type="spellEnd"/>
      <w:r>
        <w:rPr>
          <w:rFonts w:ascii="Galliard BT" w:hAnsi="Galliard BT"/>
          <w:color w:val="auto"/>
        </w:rPr>
        <w:t xml:space="preserve"> não é uma autora confiável. E o </w:t>
      </w:r>
      <w:proofErr w:type="spellStart"/>
      <w:r>
        <w:rPr>
          <w:rFonts w:ascii="Galliard BT" w:hAnsi="Galliard BT"/>
          <w:color w:val="auto"/>
        </w:rPr>
        <w:t>Dossey</w:t>
      </w:r>
      <w:proofErr w:type="spellEnd"/>
      <w:r>
        <w:rPr>
          <w:rFonts w:ascii="Galliard BT" w:hAnsi="Galliard BT"/>
          <w:color w:val="auto"/>
        </w:rPr>
        <w:t xml:space="preserve">, quando ele diz que compôs este caso com vários outros casos, eu acho que não há problema algum, mesmo porque a gente conhece esses outros casos. Quando a Susan </w:t>
      </w:r>
      <w:proofErr w:type="spellStart"/>
      <w:r>
        <w:rPr>
          <w:rFonts w:ascii="Galliard BT" w:hAnsi="Galliard BT"/>
          <w:color w:val="auto"/>
        </w:rPr>
        <w:t>Blackmore</w:t>
      </w:r>
      <w:proofErr w:type="spellEnd"/>
      <w:r>
        <w:rPr>
          <w:rFonts w:ascii="Galliard BT" w:hAnsi="Galliard BT"/>
          <w:color w:val="auto"/>
        </w:rPr>
        <w:t xml:space="preserve"> diz </w:t>
      </w:r>
      <w:r>
        <w:rPr>
          <w:rFonts w:ascii="Times New Roman" w:cs="Times New Roman"/>
          <w:color w:val="auto"/>
        </w:rPr>
        <w:t>―</w:t>
      </w:r>
      <w:r>
        <w:rPr>
          <w:rFonts w:ascii="Galliard BT" w:hAnsi="Galliard BT"/>
          <w:color w:val="auto"/>
        </w:rPr>
        <w:t xml:space="preserve"> ela afirma categoricamente </w:t>
      </w:r>
      <w:r>
        <w:rPr>
          <w:rFonts w:ascii="Times New Roman" w:cs="Times New Roman"/>
          <w:color w:val="auto"/>
        </w:rPr>
        <w:t>―</w:t>
      </w:r>
      <w:r>
        <w:rPr>
          <w:rFonts w:ascii="Galliard BT" w:hAnsi="Galliard BT"/>
          <w:color w:val="auto"/>
        </w:rPr>
        <w:t xml:space="preserve"> que não há nenhum caso de experiência de estado de morte clínica em que a pessoa tivesse tido acesso a algum dado que não estivesse, de algum modo, na memória dela, isso é inteiramente absurdo, é inteiramente falso. Há milhares de casos comprovados, em que a pessoa teve acesso a informações que não poderiam estar na memória dela de maneira alguma. Inclusive informações contemporâneas: daquele mesmo momento. De fato, na hora em que eu li isto eu me lembrei de alguns detalhes que eu tinha lido no livro </w:t>
      </w:r>
      <w:proofErr w:type="spellStart"/>
      <w:r w:rsidRPr="007A5801">
        <w:rPr>
          <w:rFonts w:ascii="Galliard BT" w:hAnsi="Galliard BT"/>
          <w:i/>
          <w:iCs/>
          <w:color w:val="auto"/>
        </w:rPr>
        <w:t>Your</w:t>
      </w:r>
      <w:proofErr w:type="spellEnd"/>
      <w:r w:rsidRPr="007A5801">
        <w:rPr>
          <w:rFonts w:ascii="Galliard BT" w:hAnsi="Galliard BT"/>
          <w:i/>
          <w:iCs/>
          <w:color w:val="auto"/>
        </w:rPr>
        <w:t xml:space="preserve"> Eternal Self</w:t>
      </w:r>
      <w:r>
        <w:rPr>
          <w:rFonts w:ascii="Galliard BT" w:hAnsi="Galliard BT"/>
          <w:i/>
          <w:iCs/>
          <w:color w:val="000080"/>
        </w:rPr>
        <w:t>,</w:t>
      </w:r>
      <w:r>
        <w:rPr>
          <w:rFonts w:ascii="Galliard BT" w:hAnsi="Galliard BT"/>
          <w:i/>
          <w:iCs/>
          <w:color w:val="auto"/>
        </w:rPr>
        <w:t xml:space="preserve"> </w:t>
      </w:r>
      <w:r>
        <w:rPr>
          <w:rFonts w:ascii="Galliard BT" w:hAnsi="Galliard BT"/>
          <w:color w:val="auto"/>
        </w:rPr>
        <w:t xml:space="preserve">que é uma espécie de antologia destes casos. Eu </w:t>
      </w:r>
      <w:proofErr w:type="gramStart"/>
      <w:r>
        <w:rPr>
          <w:rFonts w:ascii="Galliard BT" w:hAnsi="Galliard BT"/>
          <w:color w:val="auto"/>
        </w:rPr>
        <w:t>lembrei de</w:t>
      </w:r>
      <w:proofErr w:type="gramEnd"/>
      <w:r>
        <w:rPr>
          <w:rFonts w:ascii="Galliard BT" w:hAnsi="Galliard BT"/>
          <w:color w:val="auto"/>
        </w:rPr>
        <w:t xml:space="preserve"> pedaços, e de fato o negócio foi composto sim, mas eu acho que isto não depõe em nada contra o Larry </w:t>
      </w:r>
      <w:proofErr w:type="spellStart"/>
      <w:r>
        <w:rPr>
          <w:rFonts w:ascii="Galliard BT" w:hAnsi="Galliard BT"/>
          <w:color w:val="auto"/>
        </w:rPr>
        <w:t>Dossey</w:t>
      </w:r>
      <w:proofErr w:type="spellEnd"/>
      <w:r>
        <w:rPr>
          <w:rFonts w:ascii="Galliard BT" w:hAnsi="Galliard BT"/>
          <w:color w:val="auto"/>
        </w:rPr>
        <w:t xml:space="preserve">. Eu não posso jurar pela idoneidade do Larry </w:t>
      </w:r>
      <w:proofErr w:type="spellStart"/>
      <w:r>
        <w:rPr>
          <w:rFonts w:ascii="Galliard BT" w:hAnsi="Galliard BT"/>
          <w:color w:val="auto"/>
        </w:rPr>
        <w:t>Dossey</w:t>
      </w:r>
      <w:proofErr w:type="spellEnd"/>
      <w:r>
        <w:rPr>
          <w:rFonts w:ascii="Galliard BT" w:hAnsi="Galliard BT"/>
          <w:color w:val="auto"/>
        </w:rPr>
        <w:t xml:space="preserve">, mas a falta de idoneidade da Susan </w:t>
      </w:r>
      <w:proofErr w:type="spellStart"/>
      <w:r>
        <w:rPr>
          <w:rFonts w:ascii="Galliard BT" w:hAnsi="Galliard BT"/>
          <w:color w:val="auto"/>
        </w:rPr>
        <w:t>Blackmore</w:t>
      </w:r>
      <w:proofErr w:type="spellEnd"/>
      <w:r>
        <w:rPr>
          <w:rFonts w:ascii="Galliard BT" w:hAnsi="Galliard BT"/>
          <w:color w:val="auto"/>
        </w:rPr>
        <w:t xml:space="preserve"> eu asseguro. Eu também não deponho contra a tese de maneira alguma. Eu não estou usando o </w:t>
      </w:r>
      <w:r w:rsidRPr="00787411">
        <w:rPr>
          <w:rFonts w:ascii="Galliard BT" w:hAnsi="Galliard BT"/>
          <w:color w:val="auto"/>
        </w:rPr>
        <w:t xml:space="preserve">Larry </w:t>
      </w:r>
      <w:proofErr w:type="spellStart"/>
      <w:r w:rsidRPr="00787411">
        <w:rPr>
          <w:rFonts w:ascii="Galliard BT" w:hAnsi="Galliard BT"/>
          <w:color w:val="auto"/>
        </w:rPr>
        <w:t>Dossey</w:t>
      </w:r>
      <w:proofErr w:type="spellEnd"/>
      <w:r w:rsidRPr="00D02433">
        <w:rPr>
          <w:rFonts w:ascii="Galliard BT" w:hAnsi="Galliard BT"/>
          <w:color w:val="000080"/>
        </w:rPr>
        <w:t xml:space="preserve"> </w:t>
      </w:r>
      <w:r>
        <w:rPr>
          <w:rFonts w:ascii="Galliard BT" w:hAnsi="Galliard BT"/>
          <w:color w:val="auto"/>
        </w:rPr>
        <w:t xml:space="preserve">como uma fonte. Inclusive, notem bem, o </w:t>
      </w:r>
      <w:r w:rsidRPr="00787411">
        <w:rPr>
          <w:rFonts w:ascii="Galliard BT" w:hAnsi="Galliard BT"/>
          <w:color w:val="auto"/>
        </w:rPr>
        <w:t xml:space="preserve">Larry </w:t>
      </w:r>
      <w:proofErr w:type="spellStart"/>
      <w:r w:rsidRPr="00787411">
        <w:rPr>
          <w:rFonts w:ascii="Galliard BT" w:hAnsi="Galliard BT"/>
          <w:color w:val="auto"/>
        </w:rPr>
        <w:t>Dossey</w:t>
      </w:r>
      <w:proofErr w:type="spellEnd"/>
      <w:r>
        <w:rPr>
          <w:rFonts w:ascii="Galliard BT" w:hAnsi="Galliard BT"/>
          <w:color w:val="auto"/>
        </w:rPr>
        <w:t xml:space="preserve"> desenvolve uma teoria que me parece bastante </w:t>
      </w:r>
      <w:proofErr w:type="gramStart"/>
      <w:r>
        <w:rPr>
          <w:rFonts w:ascii="Galliard BT" w:hAnsi="Galliard BT"/>
          <w:color w:val="auto"/>
        </w:rPr>
        <w:t>inspirada</w:t>
      </w:r>
      <w:proofErr w:type="gramEnd"/>
      <w:r>
        <w:rPr>
          <w:rFonts w:ascii="Galliard BT" w:hAnsi="Galliard BT"/>
          <w:color w:val="auto"/>
        </w:rPr>
        <w:t xml:space="preserve">, ainda que longinquamente, em fontes </w:t>
      </w:r>
      <w:r>
        <w:rPr>
          <w:rFonts w:ascii="Galliard BT" w:hAnsi="Galliard BT"/>
          <w:color w:val="auto"/>
        </w:rPr>
        <w:lastRenderedPageBreak/>
        <w:t xml:space="preserve">hindus: é o negócio da consciência universal. E eu não concordo com nada disso. </w:t>
      </w:r>
    </w:p>
    <w:p w:rsidR="00823C29" w:rsidRDefault="00823C29" w:rsidP="00554445">
      <w:pPr>
        <w:spacing w:after="0" w:line="240" w:lineRule="auto"/>
        <w:jc w:val="both"/>
        <w:rPr>
          <w:rFonts w:ascii="Galliard BT" w:hAnsi="Galliard BT"/>
          <w:color w:val="auto"/>
        </w:rPr>
      </w:pPr>
    </w:p>
    <w:p w:rsidR="00823C29" w:rsidRPr="00525ACE" w:rsidRDefault="00823C29" w:rsidP="00554445">
      <w:pPr>
        <w:spacing w:after="0" w:line="240" w:lineRule="auto"/>
        <w:jc w:val="both"/>
        <w:rPr>
          <w:rFonts w:ascii="Galliard BT" w:hAnsi="Galliard BT"/>
          <w:i/>
          <w:iCs/>
        </w:rPr>
      </w:pPr>
      <w:r>
        <w:rPr>
          <w:rFonts w:ascii="Galliard BT" w:hAnsi="Galliard BT"/>
          <w:i/>
          <w:iCs/>
          <w:color w:val="auto"/>
        </w:rPr>
        <w:t>Aluna:</w:t>
      </w:r>
      <w:r w:rsidRPr="00525ACE">
        <w:rPr>
          <w:rFonts w:ascii="Galliard BT" w:hAnsi="Galliard BT"/>
          <w:i/>
          <w:iCs/>
          <w:color w:val="auto"/>
        </w:rPr>
        <w:t xml:space="preserve"> Como o senhor faz para</w:t>
      </w:r>
      <w:r w:rsidRPr="00525ACE">
        <w:rPr>
          <w:rFonts w:ascii="Galliard BT" w:hAnsi="Galliard BT"/>
          <w:i/>
          <w:iCs/>
        </w:rPr>
        <w:t xml:space="preserve"> passar da confissão</w:t>
      </w:r>
      <w:r>
        <w:rPr>
          <w:rFonts w:ascii="Galliard BT" w:hAnsi="Galliard BT"/>
          <w:i/>
          <w:iCs/>
        </w:rPr>
        <w:t>, como</w:t>
      </w:r>
      <w:r w:rsidRPr="00525ACE">
        <w:rPr>
          <w:rFonts w:ascii="Galliard BT" w:hAnsi="Galliard BT"/>
          <w:i/>
          <w:iCs/>
        </w:rPr>
        <w:t xml:space="preserve"> método filosófico</w:t>
      </w:r>
      <w:r>
        <w:rPr>
          <w:rFonts w:ascii="Galliard BT" w:hAnsi="Galliard BT"/>
          <w:i/>
          <w:iCs/>
        </w:rPr>
        <w:t>,</w:t>
      </w:r>
      <w:r w:rsidRPr="00525ACE">
        <w:rPr>
          <w:rFonts w:ascii="Galliard BT" w:hAnsi="Galliard BT"/>
          <w:i/>
          <w:iCs/>
        </w:rPr>
        <w:t xml:space="preserve"> para </w:t>
      </w:r>
      <w:r>
        <w:rPr>
          <w:rFonts w:ascii="Galliard BT" w:hAnsi="Galliard BT"/>
          <w:i/>
          <w:iCs/>
        </w:rPr>
        <w:t xml:space="preserve">a confissão </w:t>
      </w:r>
      <w:r w:rsidRPr="00525ACE">
        <w:rPr>
          <w:rFonts w:ascii="Galliard BT" w:hAnsi="Galliard BT"/>
          <w:i/>
          <w:iCs/>
        </w:rPr>
        <w:t>sacramental</w:t>
      </w:r>
      <w:r>
        <w:rPr>
          <w:rFonts w:ascii="Galliard BT" w:hAnsi="Galliard BT"/>
          <w:i/>
          <w:iCs/>
        </w:rPr>
        <w:t xml:space="preserve">? Sei que em essência </w:t>
      </w:r>
      <w:proofErr w:type="gramStart"/>
      <w:r>
        <w:rPr>
          <w:rFonts w:ascii="Galliard BT" w:hAnsi="Galliard BT"/>
          <w:i/>
          <w:iCs/>
        </w:rPr>
        <w:t>são</w:t>
      </w:r>
      <w:proofErr w:type="gramEnd"/>
      <w:r>
        <w:rPr>
          <w:rFonts w:ascii="Galliard BT" w:hAnsi="Galliard BT"/>
          <w:i/>
          <w:iCs/>
        </w:rPr>
        <w:t xml:space="preserve"> a mesma coisa. Pergunto por que geralmente eu fico aflita por não conseguir contar todos os meus pecados na confissão sacramental.</w:t>
      </w:r>
      <w:r w:rsidRPr="00525ACE">
        <w:rPr>
          <w:rFonts w:ascii="Galliard BT" w:hAnsi="Galliard BT"/>
          <w:i/>
          <w:iCs/>
        </w:rPr>
        <w:t xml:space="preserve"> </w:t>
      </w:r>
    </w:p>
    <w:p w:rsidR="00823C29" w:rsidRDefault="00823C29" w:rsidP="00554445">
      <w:pPr>
        <w:spacing w:after="0" w:line="240" w:lineRule="auto"/>
        <w:jc w:val="both"/>
        <w:rPr>
          <w:rFonts w:ascii="Galliard BT" w:hAnsi="Galliard BT"/>
          <w:i/>
          <w:iCs/>
        </w:rPr>
      </w:pPr>
      <w:r w:rsidRPr="00525ACE">
        <w:rPr>
          <w:rFonts w:ascii="Galliard BT" w:hAnsi="Galliard BT"/>
          <w:i/>
          <w:iCs/>
        </w:rPr>
        <w:t xml:space="preserve"> </w:t>
      </w:r>
    </w:p>
    <w:p w:rsidR="00823C29" w:rsidRDefault="00823C29" w:rsidP="00554445">
      <w:pPr>
        <w:spacing w:after="0" w:line="240" w:lineRule="auto"/>
        <w:jc w:val="both"/>
        <w:rPr>
          <w:rFonts w:ascii="Galliard BT" w:hAnsi="Galliard BT"/>
        </w:rPr>
      </w:pPr>
      <w:r>
        <w:rPr>
          <w:rFonts w:ascii="Galliard BT" w:hAnsi="Galliard BT"/>
        </w:rPr>
        <w:t xml:space="preserve">Olavo. É impossível. Mas a Igreja Católica ensina que na confissão sacramental os pecados devem ser contados por alto e genericamente. O detalhe da recordação é importante no exame de consciência. Quando eu estou falando da técnica da confissão eu estou usando, talvez indevidamente, a confissão, mais como um sinônimo de exame de consciência do que da confissão sacramental. A confissão sacramental é impossível você fazer toda, mesmo que você tenha um confessor, que é seu diretor espiritual, maravilhoso, com quem você tenha uma abertura espiritual, e que tem tempo para perder com você. Isto já é uma raridade, sobretudo hoje em dia. Mas mesmo aí você vai fazer uma confissão de quinze horas? De vinte horas? É impossível. Você vai dar o nome das coisas; o nome genérico. A Igreja Católica mesma diz: não é para você entrar em detalhes, é só para dar os nomes. Por exemplo: eu prestei falso testemunho, eu pequei contra a castidade, coisas deste tipo. </w:t>
      </w:r>
    </w:p>
    <w:p w:rsidR="00823C29" w:rsidRDefault="00823C29" w:rsidP="00554445">
      <w:pPr>
        <w:spacing w:after="0" w:line="240" w:lineRule="auto"/>
        <w:jc w:val="both"/>
        <w:rPr>
          <w:rFonts w:ascii="Galliard BT" w:hAnsi="Galliard BT"/>
        </w:rPr>
      </w:pPr>
    </w:p>
    <w:p w:rsidR="00823C29" w:rsidRDefault="00823C29" w:rsidP="00554445">
      <w:pPr>
        <w:spacing w:after="0" w:line="240" w:lineRule="auto"/>
        <w:jc w:val="both"/>
        <w:rPr>
          <w:rFonts w:ascii="Galliard BT" w:hAnsi="Galliard BT"/>
        </w:rPr>
      </w:pPr>
      <w:r>
        <w:rPr>
          <w:rFonts w:ascii="Galliard BT" w:hAnsi="Galliard BT"/>
        </w:rPr>
        <w:t>No livro do Adolfo Tanquerey tem lá a lista de perguntas para você fazer um exame de consciência, mas mesmo esta lista de perguntas eu não creio que seja satisfatória, porque ela se apoia num trabalho de memória que já tem que ter</w:t>
      </w:r>
      <w:proofErr w:type="gramStart"/>
      <w:r>
        <w:rPr>
          <w:rFonts w:ascii="Galliard BT" w:hAnsi="Galliard BT"/>
        </w:rPr>
        <w:t xml:space="preserve">  </w:t>
      </w:r>
      <w:proofErr w:type="gramEnd"/>
      <w:r>
        <w:rPr>
          <w:rFonts w:ascii="Galliard BT" w:hAnsi="Galliard BT"/>
        </w:rPr>
        <w:t xml:space="preserve">sido feito anteriormente e não visa diretamente a confissão sacramental: visa apenas responder a pergunta: “quem sou eu de verdade”. Então, na verdade, você tem três etapas: </w:t>
      </w:r>
      <w:r w:rsidRPr="00AB473B">
        <w:rPr>
          <w:rFonts w:ascii="Galliard BT" w:hAnsi="Galliard BT"/>
          <w:sz w:val="16"/>
          <w:szCs w:val="16"/>
        </w:rPr>
        <w:t>(a)</w:t>
      </w:r>
      <w:r>
        <w:rPr>
          <w:rFonts w:ascii="Galliard BT" w:hAnsi="Galliard BT"/>
        </w:rPr>
        <w:t xml:space="preserve"> a investigação da memória em profundidade: contar a história como realmente se passou, a qual não se compõe inteiramente de pecados, evidentemente. Inclusive porque se você contar sua história só pelo ângulo dos seus pecados você vai falsear completamente. </w:t>
      </w:r>
      <w:r w:rsidRPr="00AB473B">
        <w:rPr>
          <w:rFonts w:ascii="Galliard BT" w:hAnsi="Galliard BT"/>
          <w:sz w:val="16"/>
          <w:szCs w:val="16"/>
        </w:rPr>
        <w:t xml:space="preserve">(b) </w:t>
      </w:r>
      <w:r>
        <w:rPr>
          <w:rFonts w:ascii="Galliard BT" w:hAnsi="Galliard BT"/>
        </w:rPr>
        <w:t xml:space="preserve">depois você tem o exame de consciência já como preparatório para a confissão, </w:t>
      </w:r>
      <w:r w:rsidRPr="00BC203E">
        <w:rPr>
          <w:rFonts w:ascii="Galliard BT" w:hAnsi="Galliard BT"/>
          <w:sz w:val="16"/>
          <w:szCs w:val="16"/>
        </w:rPr>
        <w:t>(c)</w:t>
      </w:r>
      <w:r>
        <w:rPr>
          <w:rFonts w:ascii="Galliard BT" w:hAnsi="Galliard BT"/>
          <w:sz w:val="16"/>
          <w:szCs w:val="16"/>
        </w:rPr>
        <w:t xml:space="preserve"> </w:t>
      </w:r>
      <w:r>
        <w:rPr>
          <w:rFonts w:ascii="Galliard BT" w:hAnsi="Galliard BT"/>
        </w:rPr>
        <w:t xml:space="preserve">e a própria confissão sacramental no fim. São três coisas completamente diferentes e eu estou me referindo, sobretudo, somente à primeira. O exame de consciência no sentido da Igreja é centrado apenas nos pecados. E não é isto que eu estou falando. Eu estou falando de contar a história como efetivamente aconteceu. </w:t>
      </w:r>
      <w:r w:rsidRPr="00BC203E">
        <w:rPr>
          <w:rFonts w:ascii="Galliard BT" w:hAnsi="Galliard BT"/>
          <w:color w:val="FF0000"/>
          <w:sz w:val="16"/>
          <w:szCs w:val="16"/>
        </w:rPr>
        <w:t>[</w:t>
      </w:r>
      <w:proofErr w:type="gramStart"/>
      <w:r w:rsidRPr="00BC203E">
        <w:rPr>
          <w:rFonts w:ascii="Galliard BT" w:hAnsi="Galliard BT"/>
          <w:color w:val="FF0000"/>
          <w:sz w:val="16"/>
          <w:szCs w:val="16"/>
        </w:rPr>
        <w:t>01:20</w:t>
      </w:r>
      <w:proofErr w:type="gramEnd"/>
      <w:r w:rsidRPr="00BC203E">
        <w:rPr>
          <w:rFonts w:ascii="Galliard BT" w:hAnsi="Galliard BT"/>
          <w:color w:val="FF0000"/>
          <w:sz w:val="16"/>
          <w:szCs w:val="16"/>
        </w:rPr>
        <w:t>]</w:t>
      </w:r>
      <w:r>
        <w:rPr>
          <w:rFonts w:ascii="Galliard BT" w:hAnsi="Galliard BT"/>
          <w:color w:val="FF0000"/>
          <w:sz w:val="16"/>
          <w:szCs w:val="16"/>
        </w:rPr>
        <w:t xml:space="preserve"> </w:t>
      </w:r>
      <w:r w:rsidRPr="00BC203E">
        <w:rPr>
          <w:rFonts w:ascii="Galliard BT" w:hAnsi="Galliard BT"/>
          <w:color w:val="auto"/>
        </w:rPr>
        <w:t>É</w:t>
      </w:r>
      <w:r>
        <w:rPr>
          <w:rFonts w:ascii="Galliard BT" w:hAnsi="Galliard BT"/>
          <w:color w:val="auto"/>
        </w:rPr>
        <w:t xml:space="preserve"> </w:t>
      </w:r>
      <w:r>
        <w:rPr>
          <w:rFonts w:ascii="Galliard BT" w:hAnsi="Galliard BT"/>
        </w:rPr>
        <w:t xml:space="preserve">o método historiográfico de (Leopold Von) </w:t>
      </w:r>
      <w:proofErr w:type="spellStart"/>
      <w:r>
        <w:rPr>
          <w:rFonts w:ascii="Galliard BT" w:hAnsi="Galliard BT"/>
        </w:rPr>
        <w:t>Hanke</w:t>
      </w:r>
      <w:proofErr w:type="spellEnd"/>
      <w:r>
        <w:rPr>
          <w:rFonts w:ascii="Galliard BT" w:hAnsi="Galliard BT"/>
        </w:rPr>
        <w:t xml:space="preserve">: contar as coisas como elas efetivamente se passaram. Sem isto o exame de consciência ficará parcial e mais ou menos no ar. E a confissão sacramental também. Mas, se no instante em que você for fazer a confissão sacramental você está consciência da sua história </w:t>
      </w:r>
      <w:r>
        <w:rPr>
          <w:rFonts w:ascii="Times New Roman" w:cs="Times New Roman"/>
        </w:rPr>
        <w:t>―</w:t>
      </w:r>
      <w:r>
        <w:rPr>
          <w:rFonts w:ascii="Galliard BT" w:hAnsi="Galliard BT"/>
        </w:rPr>
        <w:t xml:space="preserve"> mesmo que você só consiga aludir a ela brevemente, com uma ou duas palavras </w:t>
      </w:r>
      <w:r>
        <w:rPr>
          <w:rFonts w:ascii="Times New Roman" w:cs="Times New Roman"/>
        </w:rPr>
        <w:t>―</w:t>
      </w:r>
      <w:r>
        <w:rPr>
          <w:rFonts w:ascii="Galliard BT" w:hAnsi="Galliard BT"/>
        </w:rPr>
        <w:t xml:space="preserve"> você sabe do que está falando, mesmo que o padre não vá entender tudo; ele não precisa entender tudo; aliás, não é para ele entender tudo. É para ele apenas saber o nome dos pecados. A Igreja insiste nisso: não é para dar detalhes. Aquilo ali não é um consultório de psicoterapia. O nome já diz: sacramental. É um sacramento. O sacramento condensa em si, de maneira sintética, acontecimentos que transcendem infinitamente o nosso próprio horizonte de consciência. Não adianta você querer detalhar. </w:t>
      </w:r>
    </w:p>
    <w:p w:rsidR="00823C29" w:rsidRDefault="00823C29" w:rsidP="00554445">
      <w:pPr>
        <w:spacing w:after="0" w:line="240" w:lineRule="auto"/>
        <w:jc w:val="both"/>
        <w:rPr>
          <w:rFonts w:ascii="Galliard BT" w:hAnsi="Galliard BT"/>
        </w:rPr>
      </w:pPr>
    </w:p>
    <w:p w:rsidR="00823C29" w:rsidRDefault="00823C29" w:rsidP="00554445">
      <w:pPr>
        <w:spacing w:after="0" w:line="240" w:lineRule="auto"/>
        <w:jc w:val="both"/>
        <w:rPr>
          <w:rFonts w:ascii="Galliard BT" w:hAnsi="Galliard BT"/>
        </w:rPr>
      </w:pPr>
      <w:r>
        <w:rPr>
          <w:rFonts w:ascii="Galliard BT" w:hAnsi="Galliard BT"/>
        </w:rPr>
        <w:t xml:space="preserve">Aí tem outro detalhe que é o pior de tudo: quando você, no seu exame de consciência </w:t>
      </w:r>
      <w:r>
        <w:rPr>
          <w:rFonts w:ascii="Times New Roman" w:cs="Times New Roman"/>
        </w:rPr>
        <w:t>―</w:t>
      </w:r>
      <w:r>
        <w:rPr>
          <w:rFonts w:ascii="Galliard BT" w:hAnsi="Galliard BT"/>
        </w:rPr>
        <w:t xml:space="preserve"> não </w:t>
      </w:r>
      <w:proofErr w:type="gramStart"/>
      <w:r>
        <w:rPr>
          <w:rFonts w:ascii="Galliard BT" w:hAnsi="Galliard BT"/>
        </w:rPr>
        <w:t>digo</w:t>
      </w:r>
      <w:proofErr w:type="gramEnd"/>
      <w:r>
        <w:rPr>
          <w:rFonts w:ascii="Galliard BT" w:hAnsi="Galliard BT"/>
        </w:rPr>
        <w:t xml:space="preserve"> no sentido religioso, mas a simples investigação que você esta fazendo sobre você mesmo </w:t>
      </w:r>
      <w:r>
        <w:rPr>
          <w:rFonts w:ascii="Times New Roman" w:cs="Times New Roman"/>
        </w:rPr>
        <w:t>―</w:t>
      </w:r>
      <w:r>
        <w:rPr>
          <w:rFonts w:ascii="Galliard BT" w:hAnsi="Galliard BT"/>
        </w:rPr>
        <w:t xml:space="preserve"> chega um momento em que você confronta a situação de que você está diante de Deus e, portanto, você está numa perspectiva de eternidade; de alma imortal. E em que você se coloca ali como postulante a uma vida imortal melhor do que a sua vida aqui. De algum modo você está postulando o acesso ao paraíso. Acontece que nos últimos cem ou duzentos anos a ideia </w:t>
      </w:r>
      <w:r>
        <w:rPr>
          <w:rFonts w:ascii="Galliard BT" w:hAnsi="Galliard BT"/>
        </w:rPr>
        <w:lastRenderedPageBreak/>
        <w:t xml:space="preserve">do paraíso, a ideia da vida eterna, desapareceu da pregação religiosa. Aquilo que hoje a Igreja chama os “novíssimos”. Você nunca ouve alguém falando disso e até parece que a curiosidade em torno disto é um pouco pecaminosa; que não devemos sondar etc. Mas como não devemos sondar? Eu acho que o desejo que se tem de saber como é o paraíso faz parte do amor a Deus. Você não quer imaginar algo da riqueza e dos bens que Deus tem para te dar? Então você não quer conhecer o amor de Deus. Quando você vê as obras dessa menina </w:t>
      </w:r>
      <w:proofErr w:type="spellStart"/>
      <w:r>
        <w:rPr>
          <w:rFonts w:ascii="Galliard BT" w:hAnsi="Galliard BT"/>
        </w:rPr>
        <w:t>Akiane</w:t>
      </w:r>
      <w:proofErr w:type="spellEnd"/>
      <w:r>
        <w:rPr>
          <w:rFonts w:ascii="Galliard BT" w:hAnsi="Galliard BT"/>
        </w:rPr>
        <w:t xml:space="preserve"> você vê que ela teve uma overdose de visões do paraíso. E ela diz: eu pinto isso para dar esperança às pessoas. Ora, essa esperança diz respeito à própria promessa de Nosso Senhor Jesus Cristo: é a essência da promessa. E como dizia o Miguel de Unamuno: “Se nós não temos uma alma imortal, pra que serve Deus?”. Se a sua meditação está separada da ideia do paraíso e da felicidade eterna, então você só pode ser cristão por hipocrisia. Então você vai sobrar lá a moral cristã, as proibições etc. etc., mas tudo isso por quê? Por que não se </w:t>
      </w:r>
      <w:proofErr w:type="gramStart"/>
      <w:r>
        <w:rPr>
          <w:rFonts w:ascii="Galliard BT" w:hAnsi="Galliard BT"/>
        </w:rPr>
        <w:t>pode</w:t>
      </w:r>
      <w:proofErr w:type="gramEnd"/>
      <w:r>
        <w:rPr>
          <w:rFonts w:ascii="Galliard BT" w:hAnsi="Galliard BT"/>
        </w:rPr>
        <w:t xml:space="preserve"> fazer certas coisas? Porque são feias em si? Por exemplo: a poligamia é feia em si? Se fosse proibida em si, Deus a teria proibido desde o começo. Mas acontece que daí ele veio com uma nova processa formal: você não pode fazer alguma coisa não porque ela seja feia em si </w:t>
      </w:r>
      <w:r>
        <w:rPr>
          <w:rFonts w:ascii="Times New Roman" w:cs="Times New Roman"/>
        </w:rPr>
        <w:t>―</w:t>
      </w:r>
      <w:r>
        <w:rPr>
          <w:rFonts w:ascii="Galliard BT" w:hAnsi="Galliard BT"/>
        </w:rPr>
        <w:t xml:space="preserve"> porque o rei Davi fez, o rei Salomão fez </w:t>
      </w:r>
      <w:r>
        <w:rPr>
          <w:rFonts w:ascii="Times New Roman" w:cs="Times New Roman"/>
        </w:rPr>
        <w:t>―</w:t>
      </w:r>
      <w:proofErr w:type="gramStart"/>
      <w:r>
        <w:rPr>
          <w:rFonts w:ascii="Galliard BT" w:hAnsi="Galliard BT"/>
        </w:rPr>
        <w:t xml:space="preserve"> mas</w:t>
      </w:r>
      <w:proofErr w:type="gramEnd"/>
      <w:r>
        <w:rPr>
          <w:rFonts w:ascii="Galliard BT" w:hAnsi="Galliard BT"/>
        </w:rPr>
        <w:t xml:space="preserve"> porque agora tem um outro negócio para você. E se você quer isto você vai ter que seguir esta regra. Quer dizer: a regra deriva da promessa e não ao contrário. Isso é básico. Deus só quer certas coisas de você porque tem a promessa da vida eterna. E não é “porque sim”, “porque eu mandei”. Não é realmente assim. Isso seria contraditório com a misericórdia divina. Quando a gente diz que Deus é amor, mas que raio de amor é este que só vem com proibição por cima de mim e nem me explica por quê? Esse é o direito que você tem. É como perguntaram ao Emmanuel </w:t>
      </w:r>
      <w:proofErr w:type="spellStart"/>
      <w:r>
        <w:rPr>
          <w:rFonts w:ascii="Galliard BT" w:hAnsi="Galliard BT"/>
        </w:rPr>
        <w:t>Segatashya</w:t>
      </w:r>
      <w:proofErr w:type="spellEnd"/>
      <w:r>
        <w:rPr>
          <w:rFonts w:ascii="Galliard BT" w:hAnsi="Galliard BT"/>
        </w:rPr>
        <w:t xml:space="preserve">: como é que nós podemos amar os nossos inimigos? Você ama o seu inimigo, que é o Satanás? São perguntas de senso comum que nós temos o direito de fazer a Deus. Não precisa ter medo de ofender.  Se você não pode nem fazer uma pergunta, que raio de Pai é esse que você não pode nem perguntar por quê? As pessoas não meditam suficientemente no tamanho da felicidade eterna e não querem vislumbrar a vida eterna; não querem vislumbrar essa overdose de amor divino que nos foi prometido, por que elas continuam sendo cristã? Só se for por masoquismo. E daí, naturalmente a ênfase delas não vai estar na salvação da própria alma. Vai ser fiscalizar a vida alheia, condenar os outros, analisar a sociedade à luz da moral cristã etc. Tudo isso é uma imensa perda de tempo. Não há tempo para a gente fazer isto. Não há tempo para a gente corrigir a sociedade humana. Nós vamos morrer antes. </w:t>
      </w:r>
    </w:p>
    <w:p w:rsidR="00823C29" w:rsidRDefault="00823C29" w:rsidP="00554445">
      <w:pPr>
        <w:spacing w:after="0" w:line="240" w:lineRule="auto"/>
        <w:jc w:val="both"/>
        <w:rPr>
          <w:rFonts w:ascii="Galliard BT" w:hAnsi="Galliard BT"/>
        </w:rPr>
      </w:pPr>
    </w:p>
    <w:p w:rsidR="00823C29" w:rsidRDefault="00823C29" w:rsidP="00554445">
      <w:pPr>
        <w:spacing w:after="0" w:line="240" w:lineRule="auto"/>
        <w:jc w:val="both"/>
        <w:rPr>
          <w:rFonts w:ascii="Galliard BT" w:hAnsi="Galliard BT"/>
        </w:rPr>
      </w:pPr>
      <w:r>
        <w:rPr>
          <w:rFonts w:ascii="Galliard BT" w:hAnsi="Galliard BT"/>
        </w:rPr>
        <w:t xml:space="preserve">Acontece que enquanto você está pensando nos seus pecados, nos seus crimes, nos seus delitos, em face da felicidade eterna, a sua vergonha é tanta, tanta, que não cabe em você. Você não aguenta. Não há alívio humano possível para isto. Então você tem que apresentar os seus pecados a Deus já antevendo que Ele já o perdoou e que você já está limpo, e que você vai ter acesso à vida eterna. É por isso que o ato da confissão é uma mistura, uma coisa agridoce: começa amargo e termina doce. Se não for assim não está bom; não deu certo ainda. </w:t>
      </w:r>
    </w:p>
    <w:p w:rsidR="00823C29" w:rsidRDefault="00823C29" w:rsidP="00554445">
      <w:pPr>
        <w:spacing w:after="0" w:line="240" w:lineRule="auto"/>
        <w:jc w:val="both"/>
        <w:rPr>
          <w:rFonts w:ascii="Galliard BT" w:hAnsi="Galliard BT"/>
        </w:rPr>
      </w:pPr>
    </w:p>
    <w:p w:rsidR="00823C29" w:rsidRDefault="00823C29" w:rsidP="00554445">
      <w:pPr>
        <w:spacing w:after="0" w:line="240" w:lineRule="auto"/>
        <w:jc w:val="both"/>
        <w:rPr>
          <w:rFonts w:ascii="Galliard BT" w:hAnsi="Galliard BT"/>
          <w:i/>
          <w:iCs/>
        </w:rPr>
      </w:pPr>
      <w:r>
        <w:rPr>
          <w:rFonts w:ascii="Galliard BT" w:hAnsi="Galliard BT"/>
          <w:i/>
          <w:iCs/>
        </w:rPr>
        <w:t>Aluno:</w:t>
      </w:r>
      <w:r w:rsidRPr="006A5C87">
        <w:rPr>
          <w:rFonts w:ascii="Galliard BT" w:hAnsi="Galliard BT"/>
          <w:i/>
          <w:iCs/>
        </w:rPr>
        <w:t xml:space="preserve"> Essa ideia do</w:t>
      </w:r>
      <w:r>
        <w:rPr>
          <w:rFonts w:ascii="Galliard BT" w:hAnsi="Galliard BT"/>
          <w:i/>
          <w:iCs/>
        </w:rPr>
        <w:t xml:space="preserve"> principio da identidade associado com o principio das representações imaginárias é abordada de maneira confiável no livro “O Mundo como Vontade e Representação”,</w:t>
      </w:r>
      <w:proofErr w:type="gramStart"/>
      <w:r>
        <w:rPr>
          <w:rFonts w:ascii="Galliard BT" w:hAnsi="Galliard BT"/>
          <w:i/>
          <w:iCs/>
        </w:rPr>
        <w:t xml:space="preserve">  </w:t>
      </w:r>
      <w:proofErr w:type="gramEnd"/>
      <w:r>
        <w:rPr>
          <w:rFonts w:ascii="Galliard BT" w:hAnsi="Galliard BT"/>
          <w:i/>
          <w:iCs/>
        </w:rPr>
        <w:t>de Arthur Schopenhauer ?</w:t>
      </w:r>
    </w:p>
    <w:p w:rsidR="00823C29" w:rsidRDefault="00823C29" w:rsidP="00554445">
      <w:pPr>
        <w:spacing w:after="0" w:line="240" w:lineRule="auto"/>
        <w:jc w:val="both"/>
        <w:rPr>
          <w:rFonts w:ascii="Galliard BT" w:hAnsi="Galliard BT"/>
          <w:i/>
          <w:iCs/>
        </w:rPr>
      </w:pPr>
    </w:p>
    <w:p w:rsidR="00823C29" w:rsidRDefault="00823C29" w:rsidP="00554445">
      <w:pPr>
        <w:spacing w:after="0" w:line="240" w:lineRule="auto"/>
        <w:jc w:val="both"/>
        <w:rPr>
          <w:rFonts w:ascii="Galliard BT" w:hAnsi="Galliard BT"/>
        </w:rPr>
      </w:pPr>
      <w:r>
        <w:rPr>
          <w:rFonts w:ascii="Galliard BT" w:hAnsi="Galliard BT"/>
        </w:rPr>
        <w:t xml:space="preserve">Olavo. De jeito nenhum. Porque ele parte da distinção Kantiana entre o fenômeno e a coisa em si. Ele concorda, dizendo que a coisa em si é inalcançável, incognoscível, mas é ela a realidade por debaixo de tudo. E daí ele passa a descrever esta coisa em si como se fosse uma </w:t>
      </w:r>
      <w:r>
        <w:rPr>
          <w:rFonts w:ascii="Galliard BT" w:hAnsi="Galliard BT"/>
        </w:rPr>
        <w:lastRenderedPageBreak/>
        <w:t xml:space="preserve">vontade universal incompreensível que nos arrasta. Para mim tudo isso é fantasia. </w:t>
      </w:r>
    </w:p>
    <w:p w:rsidR="00823C29" w:rsidRPr="00E029E8" w:rsidRDefault="00823C29" w:rsidP="00554445">
      <w:pPr>
        <w:spacing w:after="0" w:line="240" w:lineRule="auto"/>
        <w:jc w:val="both"/>
        <w:rPr>
          <w:rFonts w:ascii="Galliard BT" w:hAnsi="Galliard BT"/>
          <w:i/>
          <w:iCs/>
        </w:rPr>
      </w:pPr>
    </w:p>
    <w:p w:rsidR="00823C29" w:rsidRDefault="00823C29" w:rsidP="00554445">
      <w:pPr>
        <w:spacing w:after="0" w:line="240" w:lineRule="auto"/>
        <w:jc w:val="both"/>
        <w:rPr>
          <w:rFonts w:ascii="Galliard BT" w:hAnsi="Galliard BT"/>
          <w:i/>
          <w:iCs/>
        </w:rPr>
      </w:pPr>
      <w:r>
        <w:rPr>
          <w:rFonts w:ascii="Galliard BT" w:hAnsi="Galliard BT"/>
          <w:i/>
          <w:iCs/>
        </w:rPr>
        <w:t>Aluno:</w:t>
      </w:r>
      <w:r w:rsidRPr="00E029E8">
        <w:rPr>
          <w:rFonts w:ascii="Galliard BT" w:hAnsi="Galliard BT"/>
          <w:i/>
          <w:iCs/>
        </w:rPr>
        <w:t xml:space="preserve"> </w:t>
      </w:r>
      <w:r>
        <w:rPr>
          <w:rFonts w:ascii="Galliard BT" w:hAnsi="Galliard BT"/>
          <w:i/>
          <w:iCs/>
        </w:rPr>
        <w:t>O</w:t>
      </w:r>
      <w:r w:rsidRPr="00E029E8">
        <w:rPr>
          <w:rFonts w:ascii="Galliard BT" w:hAnsi="Galliard BT"/>
          <w:i/>
          <w:iCs/>
        </w:rPr>
        <w:t xml:space="preserve"> politeí</w:t>
      </w:r>
      <w:r>
        <w:rPr>
          <w:rFonts w:ascii="Galliard BT" w:hAnsi="Galliard BT"/>
          <w:i/>
          <w:iCs/>
        </w:rPr>
        <w:t xml:space="preserve">smo seria </w:t>
      </w:r>
      <w:r w:rsidRPr="00E029E8">
        <w:rPr>
          <w:rFonts w:ascii="Galliard BT" w:hAnsi="Galliard BT"/>
          <w:i/>
          <w:iCs/>
        </w:rPr>
        <w:t>possível</w:t>
      </w:r>
      <w:r>
        <w:rPr>
          <w:rFonts w:ascii="Galliard BT" w:hAnsi="Galliard BT"/>
          <w:i/>
          <w:iCs/>
        </w:rPr>
        <w:t xml:space="preserve"> somente</w:t>
      </w:r>
      <w:r w:rsidRPr="00E029E8">
        <w:rPr>
          <w:rFonts w:ascii="Galliard BT" w:hAnsi="Galliard BT"/>
          <w:i/>
          <w:iCs/>
        </w:rPr>
        <w:t xml:space="preserve"> nas civilizações cosmológicas? </w:t>
      </w:r>
    </w:p>
    <w:p w:rsidR="00823C29" w:rsidRDefault="00823C29" w:rsidP="00554445">
      <w:pPr>
        <w:spacing w:after="0" w:line="240" w:lineRule="auto"/>
        <w:jc w:val="both"/>
        <w:rPr>
          <w:rFonts w:ascii="Galliard BT" w:hAnsi="Galliard BT"/>
          <w:i/>
          <w:iCs/>
        </w:rPr>
      </w:pPr>
    </w:p>
    <w:p w:rsidR="00823C29" w:rsidRPr="00E029E8" w:rsidRDefault="00823C29" w:rsidP="00554445">
      <w:pPr>
        <w:spacing w:after="0" w:line="240" w:lineRule="auto"/>
        <w:jc w:val="both"/>
        <w:rPr>
          <w:rFonts w:ascii="Galliard BT" w:hAnsi="Galliard BT"/>
          <w:i/>
          <w:iCs/>
        </w:rPr>
      </w:pPr>
      <w:r>
        <w:rPr>
          <w:rFonts w:ascii="Galliard BT" w:hAnsi="Galliard BT"/>
        </w:rPr>
        <w:t>Olavo. Certamente sim. Não tem outra maneira. Ele pergunta se algum dia eu vou dar um curso de religiões comparadas, ministrado por mim. Provavelmente não, porque o Gugu já</w:t>
      </w:r>
      <w:proofErr w:type="gramStart"/>
      <w:r>
        <w:rPr>
          <w:rFonts w:ascii="Galliard BT" w:hAnsi="Galliard BT"/>
        </w:rPr>
        <w:t xml:space="preserve">  </w:t>
      </w:r>
      <w:proofErr w:type="gramEnd"/>
      <w:r>
        <w:rPr>
          <w:rFonts w:ascii="Galliard BT" w:hAnsi="Galliard BT"/>
        </w:rPr>
        <w:t xml:space="preserve">está fazendo isto  e ele faz melhor do eu.  </w:t>
      </w:r>
      <w:r w:rsidRPr="00E029E8">
        <w:rPr>
          <w:rFonts w:ascii="Galliard BT" w:hAnsi="Galliard BT"/>
          <w:i/>
          <w:iCs/>
        </w:rPr>
        <w:t xml:space="preserve">             </w:t>
      </w:r>
    </w:p>
    <w:p w:rsidR="00823C29" w:rsidRPr="0098086C" w:rsidRDefault="00823C29" w:rsidP="00554445">
      <w:pPr>
        <w:spacing w:after="0" w:line="240" w:lineRule="auto"/>
        <w:rPr>
          <w:rFonts w:ascii="Galliard BT" w:hAnsi="Galliard BT"/>
          <w:i/>
          <w:iCs/>
        </w:rPr>
      </w:pPr>
    </w:p>
    <w:p w:rsidR="00823C29" w:rsidRDefault="00823C29" w:rsidP="00C559CA">
      <w:pPr>
        <w:spacing w:after="0" w:line="240" w:lineRule="auto"/>
        <w:jc w:val="both"/>
        <w:rPr>
          <w:rFonts w:ascii="Galliard BT" w:hAnsi="Galliard BT"/>
          <w:i/>
          <w:iCs/>
        </w:rPr>
      </w:pPr>
      <w:r>
        <w:rPr>
          <w:rFonts w:ascii="Galliard BT" w:hAnsi="Galliard BT"/>
          <w:i/>
          <w:iCs/>
        </w:rPr>
        <w:t xml:space="preserve">Aluno: Dentro </w:t>
      </w:r>
      <w:r w:rsidRPr="0098086C">
        <w:rPr>
          <w:rFonts w:ascii="Galliard BT" w:hAnsi="Galliard BT"/>
          <w:i/>
          <w:iCs/>
        </w:rPr>
        <w:t>do que foi explicado na parte inicial da aula</w:t>
      </w:r>
      <w:r>
        <w:rPr>
          <w:rFonts w:ascii="Galliard BT" w:hAnsi="Galliard BT"/>
          <w:i/>
          <w:iCs/>
        </w:rPr>
        <w:t>,</w:t>
      </w:r>
      <w:r w:rsidRPr="0098086C">
        <w:rPr>
          <w:rFonts w:ascii="Galliard BT" w:hAnsi="Galliard BT"/>
          <w:i/>
          <w:iCs/>
        </w:rPr>
        <w:t xml:space="preserve"> como podemos </w:t>
      </w:r>
      <w:r>
        <w:rPr>
          <w:rFonts w:ascii="Galliard BT" w:hAnsi="Galliard BT"/>
          <w:i/>
          <w:iCs/>
        </w:rPr>
        <w:t>encaixar o chamado</w:t>
      </w:r>
      <w:r w:rsidRPr="0098086C">
        <w:rPr>
          <w:rFonts w:ascii="Galliard BT" w:hAnsi="Galliard BT"/>
          <w:i/>
          <w:iCs/>
        </w:rPr>
        <w:t xml:space="preserve"> conhe</w:t>
      </w:r>
      <w:r>
        <w:rPr>
          <w:rFonts w:ascii="Galliard BT" w:hAnsi="Galliard BT"/>
          <w:i/>
          <w:iCs/>
        </w:rPr>
        <w:t xml:space="preserve">cimento </w:t>
      </w:r>
      <w:r w:rsidRPr="0098086C">
        <w:rPr>
          <w:rFonts w:ascii="Galliard BT" w:hAnsi="Galliard BT"/>
          <w:i/>
          <w:iCs/>
        </w:rPr>
        <w:t>por presença?</w:t>
      </w:r>
    </w:p>
    <w:p w:rsidR="00823C29" w:rsidRPr="008F15E1" w:rsidRDefault="00823C29" w:rsidP="00554445">
      <w:pPr>
        <w:spacing w:after="0" w:line="240" w:lineRule="auto"/>
        <w:rPr>
          <w:rFonts w:ascii="Galliard BT" w:hAnsi="Galliard BT"/>
        </w:rPr>
      </w:pPr>
    </w:p>
    <w:p w:rsidR="00823C29" w:rsidRDefault="00823C29" w:rsidP="00554445">
      <w:pPr>
        <w:spacing w:after="0" w:line="240" w:lineRule="auto"/>
        <w:jc w:val="both"/>
        <w:rPr>
          <w:rFonts w:ascii="Galliard BT" w:hAnsi="Galliard BT"/>
        </w:rPr>
      </w:pPr>
      <w:r>
        <w:rPr>
          <w:rFonts w:ascii="Galliard BT" w:hAnsi="Galliard BT"/>
        </w:rPr>
        <w:t xml:space="preserve">Olavo. A noção do conhecimento por presença é, evidentemente, anterior ao ato da simples apreensão. Ou seja: nós sabemos que há objetos, nós sabemos que há o ser, nós sabemos que há o universo, nos sabemos que estamos presentes: isto é o pressuposto do ato da simples apreensão. Se você disser que o conhecimento começa com a simples apreensão, eu digo que não é bem assim. Antes existe a presença. A presença não pode, a meu ver, ser explicada apenas como pura existência. Já existe um elemento cognitivo nela, que você vê pelo fato de que você sempre espera que aos seus atos de sensação, de percepção sensível, corresponda algo. Há sempre um algo que está presente de algum modo. Você pode perguntar: isso é o conhecimento </w:t>
      </w:r>
      <w:r w:rsidRPr="001904F1">
        <w:rPr>
          <w:rFonts w:ascii="Galliard BT" w:hAnsi="Galliard BT"/>
          <w:i/>
        </w:rPr>
        <w:t>por</w:t>
      </w:r>
      <w:r>
        <w:rPr>
          <w:rFonts w:ascii="Galliard BT" w:hAnsi="Galliard BT"/>
        </w:rPr>
        <w:t xml:space="preserve"> presença ou conhecimento </w:t>
      </w:r>
      <w:r w:rsidRPr="001904F1">
        <w:rPr>
          <w:rFonts w:ascii="Galliard BT" w:hAnsi="Galliard BT"/>
          <w:i/>
        </w:rPr>
        <w:t>da</w:t>
      </w:r>
      <w:r>
        <w:rPr>
          <w:rFonts w:ascii="Galliard BT" w:hAnsi="Galliard BT"/>
        </w:rPr>
        <w:t xml:space="preserve"> presença? Então ele está pressuposto na simples e pura apreensão. </w:t>
      </w:r>
    </w:p>
    <w:p w:rsidR="00823C29" w:rsidRDefault="00823C29" w:rsidP="00554445">
      <w:pPr>
        <w:spacing w:after="0" w:line="240" w:lineRule="auto"/>
        <w:jc w:val="both"/>
        <w:rPr>
          <w:rFonts w:ascii="Galliard BT" w:hAnsi="Galliard BT"/>
        </w:rPr>
      </w:pPr>
    </w:p>
    <w:p w:rsidR="00823C29" w:rsidRDefault="00823C29" w:rsidP="00554445">
      <w:pPr>
        <w:spacing w:after="0" w:line="240" w:lineRule="auto"/>
        <w:jc w:val="both"/>
        <w:rPr>
          <w:rFonts w:ascii="Galliard BT" w:hAnsi="Galliard BT"/>
        </w:rPr>
      </w:pPr>
      <w:r>
        <w:rPr>
          <w:rFonts w:ascii="Galliard BT" w:hAnsi="Galliard BT"/>
        </w:rPr>
        <w:t xml:space="preserve">Hoje não há mais tempo para responder outras perguntas, mas eu tenho uma observação: Um aluno me escreveu </w:t>
      </w:r>
      <w:r>
        <w:rPr>
          <w:rFonts w:ascii="Times New Roman" w:cs="Times New Roman"/>
        </w:rPr>
        <w:t>―</w:t>
      </w:r>
      <w:r>
        <w:rPr>
          <w:rFonts w:ascii="Galliard BT" w:hAnsi="Galliard BT"/>
        </w:rPr>
        <w:t xml:space="preserve"> não vou dizer o nome dele </w:t>
      </w:r>
      <w:r>
        <w:rPr>
          <w:rFonts w:ascii="Times New Roman" w:cs="Times New Roman"/>
        </w:rPr>
        <w:t>―</w:t>
      </w:r>
      <w:r>
        <w:rPr>
          <w:rFonts w:ascii="Galliard BT" w:hAnsi="Galliard BT"/>
        </w:rPr>
        <w:t xml:space="preserve"> contando toda uma situação matrimonial triste e me pedindo alguns conselhos. Eu não costumo dar conselhos desse tipo para ninguém. Mas esse não foi o único pedido que chegou. Têm vários. </w:t>
      </w:r>
    </w:p>
    <w:p w:rsidR="00823C29" w:rsidRDefault="00823C29" w:rsidP="00554445">
      <w:pPr>
        <w:spacing w:after="0" w:line="240" w:lineRule="auto"/>
        <w:jc w:val="both"/>
        <w:rPr>
          <w:rFonts w:ascii="Galliard BT" w:hAnsi="Galliard BT"/>
        </w:rPr>
      </w:pPr>
    </w:p>
    <w:p w:rsidR="00823C29" w:rsidRDefault="00823C29" w:rsidP="00554445">
      <w:pPr>
        <w:spacing w:after="0" w:line="240" w:lineRule="auto"/>
        <w:jc w:val="both"/>
        <w:rPr>
          <w:rFonts w:ascii="Galliard BT" w:hAnsi="Galliard BT"/>
        </w:rPr>
      </w:pPr>
      <w:r>
        <w:rPr>
          <w:rFonts w:ascii="Galliard BT" w:hAnsi="Galliard BT"/>
        </w:rPr>
        <w:t xml:space="preserve">Eu vou dizer para vocês: quando eu via o Doutor Müller trabalhando eu tinha horror daquele serviço. Horror! </w:t>
      </w:r>
      <w:r w:rsidRPr="007A339F">
        <w:rPr>
          <w:rFonts w:ascii="Galliard BT" w:hAnsi="Galliard BT"/>
          <w:b/>
          <w:color w:val="FF0000"/>
          <w:sz w:val="16"/>
          <w:szCs w:val="16"/>
        </w:rPr>
        <w:t>[</w:t>
      </w:r>
      <w:proofErr w:type="gramStart"/>
      <w:r w:rsidRPr="007A339F">
        <w:rPr>
          <w:rFonts w:ascii="Galliard BT" w:hAnsi="Galliard BT"/>
          <w:b/>
          <w:color w:val="FF0000"/>
          <w:sz w:val="16"/>
          <w:szCs w:val="16"/>
        </w:rPr>
        <w:t>1:30</w:t>
      </w:r>
      <w:proofErr w:type="gramEnd"/>
      <w:r w:rsidRPr="007A339F">
        <w:rPr>
          <w:rFonts w:ascii="Galliard BT" w:hAnsi="Galliard BT"/>
          <w:b/>
          <w:color w:val="FF0000"/>
          <w:sz w:val="16"/>
          <w:szCs w:val="16"/>
        </w:rPr>
        <w:t>]</w:t>
      </w:r>
      <w:r>
        <w:rPr>
          <w:rFonts w:ascii="Galliard BT" w:hAnsi="Galliard BT"/>
        </w:rPr>
        <w:t xml:space="preserve"> Eu dizia: eu nunca vou fazer isso na minha vida. Você ficar ouvido descrições de situação humanas deprimentes: muitas vezes você não sabe também o que fazer; você fica ainda mais desesperado que o sujeito. Eu não aguentaria isso por muito tempo. Mas, no caso, vou dar apenas uma sugestão. Não é uma solução e não é nem uma ajuda, é só uma coisa para você pensar. Eu não vou dar o nome, mas ele sabe que é dele que eu estou falando. Quando você diz que a sua esposa tem um comportamento cada vez mais infantil, tente investigar se isso não é apenas uma fantasia sexual que não ousa se declarar e que acaba se expressando de maneiras indiretas. Ou seja: talvez ela tenha uma intensa fantasia sexual de infantilização, mas, ou ela não conscientizou isso, então começa a se infantilizar em tudo o mais. Isso é apenas uma sugestão possível; pense um pouco nisso e volte a me escrever. Não faça nada, não haja, isso é apenas um conselho, um ângulo para vocês examinar a situação. Agora, de um modo geral, eu acho que nós devemos fazer um brutal esforço para suportar, de bom coração, todas as situações da vida. Por exemplo: o sujeito está num emprego inferior, num emprego humilhante, eu digo: você tem está num emprego humilhante? Ótimo! Então tente ser o melhor possível: eu sou frentista de posto de gasolina. Tá bom; aguenta isso. O negócio não é você ter um emprego à altura dos seus méritos. Um emprego à altura dos nossos méritos, em primeiro lugar, é duvidoso: nós não sabemos se estamos qualificados para mais. É melhor ter um emprego inferior às suas capacidades. Mas dê o melhor de si, isso vai lhe fazer muito bem. Eu apreendi coisas fantásticas a esse respeito em Goethe. Ele não era um </w:t>
      </w:r>
      <w:r>
        <w:rPr>
          <w:rFonts w:ascii="Galliard BT" w:hAnsi="Galliard BT"/>
        </w:rPr>
        <w:lastRenderedPageBreak/>
        <w:t xml:space="preserve">autor cristão, mas do ponto de vista da sabedoria prática ele tinha coisas preciosas. E uma delas é essa: assuma inteiramente a responsabilidade pelas coisas que você está fazendo e também nas suas relações pessoais, com sua família, com sua mulher, com seus filhos etc. Uma vez um amigo meu disse a seguinte coisa: as pessoas se dão mal no casamento por que elas acreditam que casamento é para dar certo. O casamento não é para dar certo, é para você amar a sua esposa. Então, meta isso na sua cabeça: você fez um compromisso de amar essa mulher. Se ela for uma chata, uma pentelha, você vai ter que botar mais amor e mais e mais e mais. Mas o amor também implica certo exercício de autoridade: você tem que se fazer respeitar. Então, uma sugestão para todos: não tentem resolver os seus problemas de casamento; sempre que tentam resolver problemas de casamento termina em divórcio. Diga: esse é o casamento que eu tenho e eu vou fazer o melhor possível. Mais do que o possível. E vai ficar bom porque eu vou ficar bom. E se ela não ficar boa junto comigo, pelo menos eu terei feito a minha parte; eu terei perdoado tudo. Mas perdoar não quer dizer tolerar. Você tem que avisar o que está errado, mas não fique bravo. E também tem o seguinte problema: quanto tempo passou? Eu acho que para começar a dialogar com a pessoa com quem você se casou leva pelo menos dez anos. Não tenha pressa. O casamento não foi feito para a felicidade humana: ele foi feito para o amor humano. </w:t>
      </w:r>
    </w:p>
    <w:p w:rsidR="00823C29" w:rsidRDefault="00823C29" w:rsidP="00554445">
      <w:pPr>
        <w:spacing w:after="0" w:line="240" w:lineRule="auto"/>
        <w:jc w:val="both"/>
        <w:rPr>
          <w:rFonts w:ascii="Galliard BT" w:hAnsi="Galliard BT"/>
        </w:rPr>
      </w:pPr>
    </w:p>
    <w:p w:rsidR="00823C29" w:rsidRDefault="00823C29" w:rsidP="00554445">
      <w:pPr>
        <w:spacing w:after="0" w:line="240" w:lineRule="auto"/>
        <w:jc w:val="both"/>
        <w:rPr>
          <w:rFonts w:ascii="Galliard BT" w:hAnsi="Galliard BT"/>
        </w:rPr>
      </w:pPr>
      <w:r>
        <w:rPr>
          <w:rFonts w:ascii="Galliard BT" w:hAnsi="Galliard BT"/>
        </w:rPr>
        <w:t xml:space="preserve">Ah isso aqui também é outra coisa: se você está num emprego ruim, nunca largue o emprego antes de ter a absoluta certeza de que você foi melhor naquele emprego do que qualquer outra pessoa seria. Senão você sai devendo. Quando você largar o emprego, você tem que ir para alguma coisa manifestamente melhor, mais segura, que lhe dê mais dinheiro. Veja bem: a segurança social é coisa básica: você tem que obter isso. É mais importante do que você ter um emprego à altura dos seus méritos. A base social financeira da nossa vida é uma coisa importantíssima; faz parte da vida madura. </w:t>
      </w:r>
    </w:p>
    <w:p w:rsidR="00823C29" w:rsidRDefault="00823C29" w:rsidP="00554445">
      <w:pPr>
        <w:spacing w:after="0" w:line="240" w:lineRule="auto"/>
        <w:jc w:val="both"/>
        <w:rPr>
          <w:rFonts w:ascii="Galliard BT" w:hAnsi="Galliard BT"/>
        </w:rPr>
      </w:pPr>
    </w:p>
    <w:p w:rsidR="00823C29" w:rsidRDefault="00823C29" w:rsidP="00554445">
      <w:pPr>
        <w:spacing w:after="0" w:line="240" w:lineRule="auto"/>
        <w:jc w:val="both"/>
        <w:rPr>
          <w:rFonts w:ascii="Galliard BT" w:hAnsi="Galliard BT"/>
        </w:rPr>
      </w:pPr>
      <w:r>
        <w:rPr>
          <w:rFonts w:ascii="Galliard BT" w:hAnsi="Galliard BT"/>
        </w:rPr>
        <w:t xml:space="preserve">Quando eu era jovem eu tinha uma amiga que era muito bonita e era muito dada, ela dava para todo mundo. E chegou um dia em que ela ficou grávida. E daí o cidadão, o pai da criança, não quis assumi-la porque ele dizia: eu tenho a minha carreira, eu quero ser cineasta, e largou a mulher sozinha. Ela teve o filho, hoje o filho é um homem crescido; está indo muito bem na vida; a mãe está muito feliz, e a carreira de cineasta do sujeito desapareceu. Aí eu me lembrei do Goethe: você não é nem capaz de sustentar uma criança e você acha que será capaz de produzir grandes obras? O que você produzir vai ter um fundo falso. Outros podem achar você </w:t>
      </w:r>
      <w:proofErr w:type="gramStart"/>
      <w:r>
        <w:rPr>
          <w:rFonts w:ascii="Galliard BT" w:hAnsi="Galliard BT"/>
        </w:rPr>
        <w:t>genial</w:t>
      </w:r>
      <w:proofErr w:type="gramEnd"/>
      <w:r>
        <w:rPr>
          <w:rFonts w:ascii="Galliard BT" w:hAnsi="Galliard BT"/>
        </w:rPr>
        <w:t xml:space="preserve">, como Jean Jacques Rousseau, mas a gente sabe que a obra dele é só mentira do começo até o fim. </w:t>
      </w:r>
    </w:p>
    <w:p w:rsidR="00823C29" w:rsidRDefault="00823C29" w:rsidP="00554445">
      <w:pPr>
        <w:spacing w:after="0" w:line="240" w:lineRule="auto"/>
        <w:jc w:val="both"/>
        <w:rPr>
          <w:rFonts w:ascii="Galliard BT" w:hAnsi="Galliard BT"/>
        </w:rPr>
      </w:pPr>
    </w:p>
    <w:p w:rsidR="00823C29" w:rsidRDefault="00823C29" w:rsidP="00554445">
      <w:pPr>
        <w:spacing w:after="0" w:line="240" w:lineRule="auto"/>
        <w:jc w:val="both"/>
        <w:rPr>
          <w:rFonts w:ascii="Galliard BT" w:hAnsi="Galliard BT"/>
        </w:rPr>
      </w:pPr>
      <w:r>
        <w:rPr>
          <w:rFonts w:ascii="Galliard BT" w:hAnsi="Galliard BT"/>
        </w:rPr>
        <w:t xml:space="preserve">A verdade da sua situação econômico-social faz parte da sua identidade mais profunda. É uma coisa muito séria. Então você tem que trabalhar humildemente, pagar as suas dívidas e ainda tem que sobrar energia para o resto; isso é muito importante. Não estou exigindo de ninguém o que eu não exigi de mim. Eu durante toda a minha carreira no jornalismo </w:t>
      </w:r>
      <w:r>
        <w:rPr>
          <w:rFonts w:ascii="Times New Roman" w:cs="Times New Roman"/>
        </w:rPr>
        <w:t>―</w:t>
      </w:r>
      <w:r>
        <w:rPr>
          <w:rFonts w:ascii="Galliard BT" w:hAnsi="Galliard BT"/>
        </w:rPr>
        <w:t xml:space="preserve"> eu comecei com dezessete anos </w:t>
      </w:r>
      <w:r>
        <w:rPr>
          <w:rFonts w:ascii="Times New Roman" w:cs="Times New Roman"/>
        </w:rPr>
        <w:t>―</w:t>
      </w:r>
      <w:r>
        <w:rPr>
          <w:rFonts w:ascii="Galliard BT" w:hAnsi="Galliard BT"/>
        </w:rPr>
        <w:t xml:space="preserve"> eu nunca pedi um aumento, eu nunca fique com </w:t>
      </w:r>
      <w:r w:rsidR="00262A43" w:rsidRPr="00881DE2">
        <w:rPr>
          <w:rFonts w:ascii="Galliard BT" w:hAnsi="Galliard BT"/>
        </w:rPr>
        <w:t>nhenhenhém</w:t>
      </w:r>
      <w:r>
        <w:rPr>
          <w:rFonts w:ascii="Galliard BT" w:hAnsi="Galliard BT"/>
        </w:rPr>
        <w:t xml:space="preserve">, e por mais humilde que fosse o trabalho, por exemplo: fazer reportagem de turfe. Quer uma coisa mais idiota do que isso? Ou sobre futebol de botão? Ou entrevistar </w:t>
      </w:r>
      <w:proofErr w:type="gramStart"/>
      <w:r>
        <w:rPr>
          <w:rFonts w:ascii="Galliard BT" w:hAnsi="Galliard BT"/>
        </w:rPr>
        <w:t>prostitutas e delegados</w:t>
      </w:r>
      <w:proofErr w:type="gramEnd"/>
      <w:r>
        <w:rPr>
          <w:rFonts w:ascii="Galliard BT" w:hAnsi="Galliard BT"/>
        </w:rPr>
        <w:t xml:space="preserve">? Mas não, eu vou fazer a coisa assim e vai ficar uma beleza. Assim você anda de cabeça erguida. Agora, se você vem com </w:t>
      </w:r>
      <w:r w:rsidR="00262A43" w:rsidRPr="00881DE2">
        <w:rPr>
          <w:rFonts w:ascii="Galliard BT" w:hAnsi="Galliard BT"/>
        </w:rPr>
        <w:t>nhenhenhém</w:t>
      </w:r>
      <w:r>
        <w:rPr>
          <w:rFonts w:ascii="Galliard BT" w:hAnsi="Galliard BT"/>
        </w:rPr>
        <w:t xml:space="preserve">, e só pedindo aumento, você já criou uma divida moral com os caras. É melhor você não ter um aumento, mas andar de cabeça erguida. Espero que isso sirva de alguma coisa. </w:t>
      </w:r>
    </w:p>
    <w:p w:rsidR="00823C29" w:rsidRPr="002048BF" w:rsidRDefault="00823C29" w:rsidP="00554445">
      <w:pPr>
        <w:spacing w:after="0" w:line="240" w:lineRule="auto"/>
        <w:jc w:val="both"/>
        <w:rPr>
          <w:rFonts w:ascii="Galliard BT" w:hAnsi="Galliard BT"/>
          <w:sz w:val="8"/>
          <w:szCs w:val="8"/>
        </w:rPr>
      </w:pPr>
    </w:p>
    <w:p w:rsidR="00823C29" w:rsidRPr="0098086C" w:rsidRDefault="00823C29" w:rsidP="00554445">
      <w:pPr>
        <w:spacing w:after="0" w:line="240" w:lineRule="auto"/>
        <w:jc w:val="both"/>
        <w:rPr>
          <w:rFonts w:ascii="Galliard BT" w:hAnsi="Galliard BT"/>
        </w:rPr>
      </w:pPr>
      <w:r>
        <w:rPr>
          <w:rFonts w:ascii="Galliard BT" w:hAnsi="Galliard BT"/>
        </w:rPr>
        <w:t xml:space="preserve"> Até semana que </w:t>
      </w:r>
      <w:proofErr w:type="gramStart"/>
      <w:r>
        <w:rPr>
          <w:rFonts w:ascii="Galliard BT" w:hAnsi="Galliard BT"/>
        </w:rPr>
        <w:t>vem,</w:t>
      </w:r>
      <w:proofErr w:type="gramEnd"/>
      <w:r>
        <w:rPr>
          <w:rFonts w:ascii="Galliard BT" w:hAnsi="Galliard BT"/>
        </w:rPr>
        <w:t xml:space="preserve"> muito obrigado. </w:t>
      </w:r>
    </w:p>
    <w:p w:rsidR="00823C29" w:rsidRPr="002048BF" w:rsidRDefault="00823C29" w:rsidP="00554445">
      <w:pPr>
        <w:spacing w:after="0" w:line="240" w:lineRule="auto"/>
        <w:jc w:val="both"/>
        <w:rPr>
          <w:rFonts w:ascii="Galliard BT" w:hAnsi="Galliard BT"/>
          <w:color w:val="000000"/>
          <w:sz w:val="16"/>
          <w:szCs w:val="16"/>
        </w:rPr>
      </w:pPr>
    </w:p>
    <w:p w:rsidR="00823C29" w:rsidRPr="00262A43" w:rsidRDefault="00823C29" w:rsidP="00262A43">
      <w:pPr>
        <w:spacing w:after="0" w:line="240" w:lineRule="auto"/>
        <w:rPr>
          <w:rFonts w:ascii="Galliard BT" w:hAnsi="Galliard BT"/>
          <w:color w:val="000000"/>
        </w:rPr>
      </w:pPr>
      <w:r w:rsidRPr="00262A43">
        <w:rPr>
          <w:rFonts w:ascii="Galliard BT" w:hAnsi="Galliard BT"/>
          <w:color w:val="000000"/>
        </w:rPr>
        <w:t>Transcritores: Evandro Santos de Albuquerque,</w:t>
      </w:r>
      <w:r w:rsidR="00262A43">
        <w:rPr>
          <w:rFonts w:ascii="Galliard BT" w:hAnsi="Galliard BT"/>
          <w:color w:val="000000"/>
        </w:rPr>
        <w:t xml:space="preserve"> </w:t>
      </w:r>
      <w:proofErr w:type="spellStart"/>
      <w:r w:rsidRPr="00262A43">
        <w:rPr>
          <w:rFonts w:ascii="Galliard BT" w:hAnsi="Galliard BT" w:cs="Times New Roman"/>
        </w:rPr>
        <w:t>Gio</w:t>
      </w:r>
      <w:proofErr w:type="spellEnd"/>
      <w:r w:rsidRPr="00262A43">
        <w:rPr>
          <w:rFonts w:ascii="Galliard BT" w:hAnsi="Galliard BT" w:cs="Times New Roman"/>
        </w:rPr>
        <w:t xml:space="preserve"> Fabiano </w:t>
      </w:r>
      <w:proofErr w:type="spellStart"/>
      <w:r w:rsidRPr="00262A43">
        <w:rPr>
          <w:rFonts w:ascii="Galliard BT" w:hAnsi="Galliard BT" w:cs="Times New Roman"/>
        </w:rPr>
        <w:t>Voltolini</w:t>
      </w:r>
      <w:proofErr w:type="spellEnd"/>
      <w:r w:rsidRPr="00262A43">
        <w:rPr>
          <w:rFonts w:ascii="Galliard BT" w:hAnsi="Galliard BT" w:cs="Times New Roman"/>
        </w:rPr>
        <w:t xml:space="preserve"> Jr.,</w:t>
      </w:r>
      <w:r w:rsidR="00262A43">
        <w:rPr>
          <w:rFonts w:ascii="Galliard BT" w:hAnsi="Galliard BT" w:cs="Times New Roman"/>
        </w:rPr>
        <w:t xml:space="preserve"> J</w:t>
      </w:r>
      <w:r w:rsidR="00262A43" w:rsidRPr="00262A43">
        <w:rPr>
          <w:rFonts w:ascii="Galliard BT" w:hAnsi="Galliard BT"/>
          <w:color w:val="000000"/>
        </w:rPr>
        <w:t>ulio</w:t>
      </w:r>
      <w:r w:rsidRPr="00262A43">
        <w:rPr>
          <w:rFonts w:ascii="Galliard BT" w:hAnsi="Galliard BT"/>
          <w:color w:val="000000"/>
        </w:rPr>
        <w:t xml:space="preserve"> Cesar de </w:t>
      </w:r>
      <w:proofErr w:type="gramStart"/>
      <w:r w:rsidRPr="00262A43">
        <w:rPr>
          <w:rFonts w:ascii="Galliard BT" w:hAnsi="Galliard BT"/>
          <w:color w:val="000000"/>
        </w:rPr>
        <w:t>Souza</w:t>
      </w:r>
      <w:proofErr w:type="gramEnd"/>
      <w:r w:rsidRPr="00262A43">
        <w:rPr>
          <w:rFonts w:ascii="Galliard BT" w:hAnsi="Galliard BT"/>
          <w:color w:val="000000"/>
        </w:rPr>
        <w:t xml:space="preserve"> </w:t>
      </w:r>
    </w:p>
    <w:p w:rsidR="00823C29" w:rsidRPr="00262A43" w:rsidRDefault="00262A43" w:rsidP="00262A43">
      <w:pPr>
        <w:spacing w:after="0" w:line="240" w:lineRule="auto"/>
        <w:rPr>
          <w:rFonts w:ascii="Galliard BT" w:hAnsi="Galliard BT"/>
          <w:color w:val="000000"/>
        </w:rPr>
      </w:pPr>
      <w:r>
        <w:rPr>
          <w:rFonts w:ascii="Galliard BT" w:hAnsi="Galliard BT"/>
          <w:color w:val="000000"/>
        </w:rPr>
        <w:t xml:space="preserve">Revisor: </w:t>
      </w:r>
      <w:r w:rsidR="00823C29" w:rsidRPr="00262A43">
        <w:rPr>
          <w:rFonts w:ascii="Galliard BT" w:hAnsi="Galliard BT"/>
          <w:color w:val="000000"/>
        </w:rPr>
        <w:t>Eduardo Garcia de Queiroz</w:t>
      </w:r>
      <w:r>
        <w:rPr>
          <w:rFonts w:ascii="Galliard BT" w:hAnsi="Galliard BT"/>
          <w:color w:val="000000"/>
        </w:rPr>
        <w:t>.</w:t>
      </w:r>
    </w:p>
    <w:sectPr w:rsidR="00823C29" w:rsidRPr="00262A43" w:rsidSect="00B43FE5">
      <w:headerReference w:type="default" r:id="rId7"/>
      <w:footerReference w:type="even" r:id="rId8"/>
      <w:footerReference w:type="default" r:id="rId9"/>
      <w:pgSz w:w="11906" w:h="16838"/>
      <w:pgMar w:top="1134" w:right="1134" w:bottom="1134" w:left="1134" w:header="0" w:footer="0" w:gutter="0"/>
      <w:cols w:space="720"/>
      <w:formProt w:val="0"/>
      <w:titlePg/>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0E1" w:rsidRDefault="00B970E1" w:rsidP="00B43FE5">
      <w:pPr>
        <w:spacing w:after="0" w:line="240" w:lineRule="auto"/>
      </w:pPr>
      <w:r>
        <w:separator/>
      </w:r>
    </w:p>
  </w:endnote>
  <w:endnote w:type="continuationSeparator" w:id="0">
    <w:p w:rsidR="00B970E1" w:rsidRDefault="00B970E1" w:rsidP="00B43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MS PMincho"/>
    <w:panose1 w:val="00000000000000000000"/>
    <w:charset w:val="80"/>
    <w:family w:val="roman"/>
    <w:notTrueType/>
    <w:pitch w:val="variable"/>
    <w:sig w:usb0="00000001" w:usb1="08070000" w:usb2="00000010" w:usb3="00000000" w:csb0="00020000" w:csb1="00000000"/>
  </w:font>
  <w:font w:name="Lohit Hindi">
    <w:altName w:val="MS Mincho"/>
    <w:charset w:val="80"/>
    <w:family w:val="auto"/>
    <w:pitch w:val="variable"/>
  </w:font>
  <w:font w:name="Liberation Sans">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Galliard BT">
    <w:panose1 w:val="0202060206050B020A04"/>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C29" w:rsidRDefault="00823C29" w:rsidP="00B72CF9">
    <w:pPr>
      <w:pStyle w:val="Rodap"/>
      <w:framePr w:wrap="around" w:vAnchor="text" w:hAnchor="margin" w:xAlign="right" w:y="1"/>
      <w:rPr>
        <w:rStyle w:val="Nmerodepgina"/>
        <w:rFonts w:cs="Mangal"/>
      </w:rPr>
    </w:pPr>
    <w:r>
      <w:rPr>
        <w:rStyle w:val="Nmerodepgina"/>
        <w:rFonts w:cs="Mangal"/>
      </w:rPr>
      <w:fldChar w:fldCharType="begin"/>
    </w:r>
    <w:r>
      <w:rPr>
        <w:rStyle w:val="Nmerodepgina"/>
        <w:rFonts w:cs="Mangal"/>
      </w:rPr>
      <w:instrText xml:space="preserve">PAGE  </w:instrText>
    </w:r>
    <w:r>
      <w:rPr>
        <w:rStyle w:val="Nmerodepgina"/>
        <w:rFonts w:cs="Mangal"/>
      </w:rPr>
      <w:fldChar w:fldCharType="end"/>
    </w:r>
  </w:p>
  <w:p w:rsidR="00823C29" w:rsidRDefault="00823C29" w:rsidP="00F65BA4">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C29" w:rsidRDefault="00823C29" w:rsidP="00F65BA4">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0E1" w:rsidRDefault="00B970E1" w:rsidP="00B43FE5">
      <w:pPr>
        <w:spacing w:after="0" w:line="240" w:lineRule="auto"/>
      </w:pPr>
      <w:r>
        <w:separator/>
      </w:r>
    </w:p>
  </w:footnote>
  <w:footnote w:type="continuationSeparator" w:id="0">
    <w:p w:rsidR="00B970E1" w:rsidRDefault="00B970E1" w:rsidP="00B43F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C29" w:rsidRPr="00B43FE5" w:rsidRDefault="00823C29">
    <w:pPr>
      <w:pStyle w:val="Cabealho"/>
      <w:jc w:val="right"/>
      <w:rPr>
        <w:rFonts w:ascii="Galliard BT" w:hAnsi="Galliard BT"/>
        <w:sz w:val="20"/>
        <w:szCs w:val="20"/>
      </w:rPr>
    </w:pPr>
    <w:r w:rsidRPr="00B43FE5">
      <w:rPr>
        <w:rFonts w:ascii="Galliard BT" w:hAnsi="Galliard BT"/>
        <w:sz w:val="20"/>
        <w:szCs w:val="20"/>
      </w:rPr>
      <w:fldChar w:fldCharType="begin"/>
    </w:r>
    <w:r w:rsidRPr="00B43FE5">
      <w:rPr>
        <w:rFonts w:ascii="Galliard BT" w:hAnsi="Galliard BT"/>
        <w:sz w:val="20"/>
        <w:szCs w:val="20"/>
      </w:rPr>
      <w:instrText>PAGE   \* MERGEFORMAT</w:instrText>
    </w:r>
    <w:r w:rsidRPr="00B43FE5">
      <w:rPr>
        <w:rFonts w:ascii="Galliard BT" w:hAnsi="Galliard BT"/>
        <w:sz w:val="20"/>
        <w:szCs w:val="20"/>
      </w:rPr>
      <w:fldChar w:fldCharType="separate"/>
    </w:r>
    <w:r w:rsidR="00E66DF7">
      <w:rPr>
        <w:rFonts w:ascii="Galliard BT" w:hAnsi="Galliard BT"/>
        <w:noProof/>
        <w:sz w:val="20"/>
        <w:szCs w:val="20"/>
      </w:rPr>
      <w:t>2</w:t>
    </w:r>
    <w:r w:rsidRPr="00B43FE5">
      <w:rPr>
        <w:rFonts w:ascii="Galliard BT" w:hAnsi="Galliard BT"/>
        <w:sz w:val="20"/>
        <w:szCs w:val="20"/>
      </w:rPr>
      <w:fldChar w:fldCharType="end"/>
    </w:r>
  </w:p>
  <w:p w:rsidR="00823C29" w:rsidRDefault="00823C2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2A8"/>
    <w:rsid w:val="00015C58"/>
    <w:rsid w:val="00016DAF"/>
    <w:rsid w:val="000170AB"/>
    <w:rsid w:val="0002541E"/>
    <w:rsid w:val="00041B68"/>
    <w:rsid w:val="00051F82"/>
    <w:rsid w:val="000522B2"/>
    <w:rsid w:val="00052655"/>
    <w:rsid w:val="00057DDB"/>
    <w:rsid w:val="00065FF2"/>
    <w:rsid w:val="00070483"/>
    <w:rsid w:val="00090460"/>
    <w:rsid w:val="000A4FCD"/>
    <w:rsid w:val="000A6F8B"/>
    <w:rsid w:val="000C1DF7"/>
    <w:rsid w:val="000D591F"/>
    <w:rsid w:val="000E04E0"/>
    <w:rsid w:val="000E6434"/>
    <w:rsid w:val="00103F95"/>
    <w:rsid w:val="001544B2"/>
    <w:rsid w:val="0015485C"/>
    <w:rsid w:val="0017103F"/>
    <w:rsid w:val="00185367"/>
    <w:rsid w:val="001856FE"/>
    <w:rsid w:val="001904F1"/>
    <w:rsid w:val="0019391B"/>
    <w:rsid w:val="001A7695"/>
    <w:rsid w:val="001A7DF0"/>
    <w:rsid w:val="001B5ACE"/>
    <w:rsid w:val="001B7641"/>
    <w:rsid w:val="001B7F7D"/>
    <w:rsid w:val="001C64C1"/>
    <w:rsid w:val="001E2969"/>
    <w:rsid w:val="001E6549"/>
    <w:rsid w:val="001F0FA9"/>
    <w:rsid w:val="002048BF"/>
    <w:rsid w:val="002075C2"/>
    <w:rsid w:val="00217A89"/>
    <w:rsid w:val="00223942"/>
    <w:rsid w:val="002344D0"/>
    <w:rsid w:val="00262A43"/>
    <w:rsid w:val="00275409"/>
    <w:rsid w:val="00275C6E"/>
    <w:rsid w:val="00283700"/>
    <w:rsid w:val="00293FC8"/>
    <w:rsid w:val="0029714B"/>
    <w:rsid w:val="002B337F"/>
    <w:rsid w:val="002B54AD"/>
    <w:rsid w:val="002B55AF"/>
    <w:rsid w:val="002B5C05"/>
    <w:rsid w:val="002B5EF3"/>
    <w:rsid w:val="002D4F8E"/>
    <w:rsid w:val="002D5729"/>
    <w:rsid w:val="002E2A21"/>
    <w:rsid w:val="002E5A8B"/>
    <w:rsid w:val="002F7631"/>
    <w:rsid w:val="00305080"/>
    <w:rsid w:val="0030532F"/>
    <w:rsid w:val="00311369"/>
    <w:rsid w:val="00335BA7"/>
    <w:rsid w:val="00337CC7"/>
    <w:rsid w:val="0034308D"/>
    <w:rsid w:val="0035744A"/>
    <w:rsid w:val="00364B89"/>
    <w:rsid w:val="00366C26"/>
    <w:rsid w:val="0038732E"/>
    <w:rsid w:val="003962C5"/>
    <w:rsid w:val="003B56D7"/>
    <w:rsid w:val="003C2F5B"/>
    <w:rsid w:val="003C55DF"/>
    <w:rsid w:val="003D319B"/>
    <w:rsid w:val="003E0EF0"/>
    <w:rsid w:val="003E3E29"/>
    <w:rsid w:val="003F23F0"/>
    <w:rsid w:val="003F3100"/>
    <w:rsid w:val="00406F74"/>
    <w:rsid w:val="004128BB"/>
    <w:rsid w:val="00423784"/>
    <w:rsid w:val="00432A8E"/>
    <w:rsid w:val="00443789"/>
    <w:rsid w:val="0045233E"/>
    <w:rsid w:val="004539DE"/>
    <w:rsid w:val="0046054C"/>
    <w:rsid w:val="004620E6"/>
    <w:rsid w:val="004737C9"/>
    <w:rsid w:val="00485F02"/>
    <w:rsid w:val="004A692D"/>
    <w:rsid w:val="004B0E23"/>
    <w:rsid w:val="004C6201"/>
    <w:rsid w:val="004D5621"/>
    <w:rsid w:val="004E11DE"/>
    <w:rsid w:val="00507FE0"/>
    <w:rsid w:val="005174E0"/>
    <w:rsid w:val="0052250D"/>
    <w:rsid w:val="00525ACE"/>
    <w:rsid w:val="005263CD"/>
    <w:rsid w:val="00531693"/>
    <w:rsid w:val="00554445"/>
    <w:rsid w:val="00560255"/>
    <w:rsid w:val="00565AF2"/>
    <w:rsid w:val="00567D05"/>
    <w:rsid w:val="00573BB1"/>
    <w:rsid w:val="005879B1"/>
    <w:rsid w:val="00587AAD"/>
    <w:rsid w:val="005918F7"/>
    <w:rsid w:val="00593933"/>
    <w:rsid w:val="005B10A0"/>
    <w:rsid w:val="005B2A47"/>
    <w:rsid w:val="005C19F0"/>
    <w:rsid w:val="005C4D30"/>
    <w:rsid w:val="005C6C12"/>
    <w:rsid w:val="005C6F51"/>
    <w:rsid w:val="005C77A6"/>
    <w:rsid w:val="005D4796"/>
    <w:rsid w:val="005D6254"/>
    <w:rsid w:val="005F2FB4"/>
    <w:rsid w:val="006024DA"/>
    <w:rsid w:val="00605231"/>
    <w:rsid w:val="0063450C"/>
    <w:rsid w:val="00636AC8"/>
    <w:rsid w:val="00663AD4"/>
    <w:rsid w:val="006809FD"/>
    <w:rsid w:val="00684384"/>
    <w:rsid w:val="00685C65"/>
    <w:rsid w:val="00695FC9"/>
    <w:rsid w:val="006A5C87"/>
    <w:rsid w:val="006B690D"/>
    <w:rsid w:val="006C1301"/>
    <w:rsid w:val="006C28E5"/>
    <w:rsid w:val="006D6540"/>
    <w:rsid w:val="006E6FD3"/>
    <w:rsid w:val="006F17B2"/>
    <w:rsid w:val="006F7CCB"/>
    <w:rsid w:val="00705478"/>
    <w:rsid w:val="00705DBB"/>
    <w:rsid w:val="00720F20"/>
    <w:rsid w:val="00730A03"/>
    <w:rsid w:val="007356D7"/>
    <w:rsid w:val="007358D1"/>
    <w:rsid w:val="0073762D"/>
    <w:rsid w:val="0074626F"/>
    <w:rsid w:val="00751893"/>
    <w:rsid w:val="007836E3"/>
    <w:rsid w:val="00787411"/>
    <w:rsid w:val="00790740"/>
    <w:rsid w:val="007A339F"/>
    <w:rsid w:val="007A5801"/>
    <w:rsid w:val="007B1C89"/>
    <w:rsid w:val="007D27A0"/>
    <w:rsid w:val="007D3247"/>
    <w:rsid w:val="0082287C"/>
    <w:rsid w:val="00823C29"/>
    <w:rsid w:val="00832EAE"/>
    <w:rsid w:val="00857670"/>
    <w:rsid w:val="00881DE2"/>
    <w:rsid w:val="00885B8D"/>
    <w:rsid w:val="00892473"/>
    <w:rsid w:val="008C0797"/>
    <w:rsid w:val="008D0A6F"/>
    <w:rsid w:val="008D1E39"/>
    <w:rsid w:val="008E79A3"/>
    <w:rsid w:val="008F15E1"/>
    <w:rsid w:val="0091197B"/>
    <w:rsid w:val="00912EFC"/>
    <w:rsid w:val="009206F3"/>
    <w:rsid w:val="009235E3"/>
    <w:rsid w:val="0093403A"/>
    <w:rsid w:val="0093451F"/>
    <w:rsid w:val="00945987"/>
    <w:rsid w:val="00946DA1"/>
    <w:rsid w:val="00953373"/>
    <w:rsid w:val="00953C8D"/>
    <w:rsid w:val="009659A0"/>
    <w:rsid w:val="00966B1E"/>
    <w:rsid w:val="0098086C"/>
    <w:rsid w:val="0098798A"/>
    <w:rsid w:val="00994418"/>
    <w:rsid w:val="00995E82"/>
    <w:rsid w:val="009A0F34"/>
    <w:rsid w:val="009A4EC1"/>
    <w:rsid w:val="009D0848"/>
    <w:rsid w:val="009D3BE7"/>
    <w:rsid w:val="009D41B2"/>
    <w:rsid w:val="009D63AE"/>
    <w:rsid w:val="009E2565"/>
    <w:rsid w:val="00A41EB2"/>
    <w:rsid w:val="00A435F2"/>
    <w:rsid w:val="00A47D52"/>
    <w:rsid w:val="00A53DF7"/>
    <w:rsid w:val="00A93170"/>
    <w:rsid w:val="00A96EA6"/>
    <w:rsid w:val="00AA4A29"/>
    <w:rsid w:val="00AB02A8"/>
    <w:rsid w:val="00AB473B"/>
    <w:rsid w:val="00AB5959"/>
    <w:rsid w:val="00AB6B23"/>
    <w:rsid w:val="00AC14C8"/>
    <w:rsid w:val="00AE7684"/>
    <w:rsid w:val="00AF2338"/>
    <w:rsid w:val="00B1491C"/>
    <w:rsid w:val="00B21009"/>
    <w:rsid w:val="00B42A6D"/>
    <w:rsid w:val="00B43FE5"/>
    <w:rsid w:val="00B567CA"/>
    <w:rsid w:val="00B72CF9"/>
    <w:rsid w:val="00B77391"/>
    <w:rsid w:val="00B83A44"/>
    <w:rsid w:val="00B970E1"/>
    <w:rsid w:val="00BA6173"/>
    <w:rsid w:val="00BA6B21"/>
    <w:rsid w:val="00BC203E"/>
    <w:rsid w:val="00BC2EA7"/>
    <w:rsid w:val="00C02246"/>
    <w:rsid w:val="00C1713D"/>
    <w:rsid w:val="00C17FE8"/>
    <w:rsid w:val="00C26167"/>
    <w:rsid w:val="00C31691"/>
    <w:rsid w:val="00C52562"/>
    <w:rsid w:val="00C536AB"/>
    <w:rsid w:val="00C54FE5"/>
    <w:rsid w:val="00C559CA"/>
    <w:rsid w:val="00C56D74"/>
    <w:rsid w:val="00C56E43"/>
    <w:rsid w:val="00C73803"/>
    <w:rsid w:val="00C95D3A"/>
    <w:rsid w:val="00CA7494"/>
    <w:rsid w:val="00CC3556"/>
    <w:rsid w:val="00CC5FB1"/>
    <w:rsid w:val="00CD376E"/>
    <w:rsid w:val="00CE06B2"/>
    <w:rsid w:val="00CE7A20"/>
    <w:rsid w:val="00CF07F2"/>
    <w:rsid w:val="00D016BC"/>
    <w:rsid w:val="00D02433"/>
    <w:rsid w:val="00D0264E"/>
    <w:rsid w:val="00D15ADE"/>
    <w:rsid w:val="00D20FD7"/>
    <w:rsid w:val="00D22C0F"/>
    <w:rsid w:val="00D22EC5"/>
    <w:rsid w:val="00D25D76"/>
    <w:rsid w:val="00D2666B"/>
    <w:rsid w:val="00D33E9C"/>
    <w:rsid w:val="00D40FDA"/>
    <w:rsid w:val="00D56E02"/>
    <w:rsid w:val="00D62E97"/>
    <w:rsid w:val="00D743BD"/>
    <w:rsid w:val="00D80389"/>
    <w:rsid w:val="00DA3D9D"/>
    <w:rsid w:val="00DB1D66"/>
    <w:rsid w:val="00DB325F"/>
    <w:rsid w:val="00DD53AA"/>
    <w:rsid w:val="00DE6325"/>
    <w:rsid w:val="00DF1CF3"/>
    <w:rsid w:val="00E029E8"/>
    <w:rsid w:val="00E02E70"/>
    <w:rsid w:val="00E0615F"/>
    <w:rsid w:val="00E06605"/>
    <w:rsid w:val="00E11E10"/>
    <w:rsid w:val="00E14C14"/>
    <w:rsid w:val="00E15A06"/>
    <w:rsid w:val="00E162B8"/>
    <w:rsid w:val="00E208A7"/>
    <w:rsid w:val="00E24BB1"/>
    <w:rsid w:val="00E27670"/>
    <w:rsid w:val="00E37C4F"/>
    <w:rsid w:val="00E56C69"/>
    <w:rsid w:val="00E60152"/>
    <w:rsid w:val="00E66DF7"/>
    <w:rsid w:val="00E7529F"/>
    <w:rsid w:val="00E77593"/>
    <w:rsid w:val="00E85E9C"/>
    <w:rsid w:val="00E94EAB"/>
    <w:rsid w:val="00EB608A"/>
    <w:rsid w:val="00EC1B0B"/>
    <w:rsid w:val="00ED4FA3"/>
    <w:rsid w:val="00ED7883"/>
    <w:rsid w:val="00EE73CE"/>
    <w:rsid w:val="00EF6525"/>
    <w:rsid w:val="00F32F0E"/>
    <w:rsid w:val="00F33105"/>
    <w:rsid w:val="00F549DD"/>
    <w:rsid w:val="00F57462"/>
    <w:rsid w:val="00F65BA4"/>
    <w:rsid w:val="00F97904"/>
    <w:rsid w:val="00FA173F"/>
    <w:rsid w:val="00FA4028"/>
    <w:rsid w:val="00FC67F6"/>
    <w:rsid w:val="00FD21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5DF"/>
    <w:pPr>
      <w:widowControl w:val="0"/>
      <w:tabs>
        <w:tab w:val="left" w:pos="709"/>
      </w:tabs>
      <w:suppressAutoHyphens/>
      <w:spacing w:after="200" w:line="276" w:lineRule="auto"/>
    </w:pPr>
    <w:rPr>
      <w:rFonts w:ascii="Liberation Serif" w:eastAsia="Liberation Serif" w:hAnsi="Times New Roman" w:cs="Lohit Hindi"/>
      <w:color w:val="00000A"/>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InternetLink">
    <w:name w:val="Internet Link"/>
    <w:uiPriority w:val="99"/>
    <w:rsid w:val="001F0FA9"/>
    <w:rPr>
      <w:color w:val="000080"/>
      <w:u w:val="single"/>
      <w:lang w:val="en-US" w:eastAsia="en-US"/>
    </w:rPr>
  </w:style>
  <w:style w:type="paragraph" w:customStyle="1" w:styleId="Heading">
    <w:name w:val="Heading"/>
    <w:basedOn w:val="Normal"/>
    <w:next w:val="Textbody"/>
    <w:uiPriority w:val="99"/>
    <w:rsid w:val="001F0FA9"/>
    <w:pPr>
      <w:keepNext/>
      <w:spacing w:before="240" w:after="120"/>
    </w:pPr>
    <w:rPr>
      <w:rFonts w:ascii="Liberation Sans" w:eastAsia="Times New Roman" w:hAnsi="Liberation Sans"/>
      <w:sz w:val="28"/>
      <w:szCs w:val="28"/>
    </w:rPr>
  </w:style>
  <w:style w:type="paragraph" w:customStyle="1" w:styleId="Textbody">
    <w:name w:val="Text body"/>
    <w:basedOn w:val="Normal"/>
    <w:uiPriority w:val="99"/>
    <w:rsid w:val="001F0FA9"/>
    <w:pPr>
      <w:spacing w:after="120"/>
    </w:pPr>
  </w:style>
  <w:style w:type="paragraph" w:styleId="Lista">
    <w:name w:val="List"/>
    <w:basedOn w:val="Textbody"/>
    <w:uiPriority w:val="99"/>
    <w:rsid w:val="001F0FA9"/>
  </w:style>
  <w:style w:type="paragraph" w:styleId="Legenda">
    <w:name w:val="caption"/>
    <w:basedOn w:val="Normal"/>
    <w:uiPriority w:val="99"/>
    <w:qFormat/>
    <w:rsid w:val="001F0FA9"/>
    <w:pPr>
      <w:suppressLineNumbers/>
      <w:spacing w:before="120" w:after="120"/>
    </w:pPr>
    <w:rPr>
      <w:i/>
      <w:iCs/>
    </w:rPr>
  </w:style>
  <w:style w:type="paragraph" w:customStyle="1" w:styleId="Index">
    <w:name w:val="Index"/>
    <w:basedOn w:val="Normal"/>
    <w:uiPriority w:val="99"/>
    <w:rsid w:val="001F0FA9"/>
    <w:pPr>
      <w:suppressLineNumbers/>
    </w:pPr>
  </w:style>
  <w:style w:type="paragraph" w:styleId="Corpodetexto">
    <w:name w:val="Body Text"/>
    <w:basedOn w:val="Normal"/>
    <w:link w:val="CorpodetextoChar"/>
    <w:uiPriority w:val="99"/>
    <w:rsid w:val="0038732E"/>
    <w:pPr>
      <w:tabs>
        <w:tab w:val="clear" w:pos="709"/>
      </w:tabs>
      <w:spacing w:after="120" w:line="240" w:lineRule="auto"/>
    </w:pPr>
    <w:rPr>
      <w:rFonts w:ascii="Times New Roman" w:eastAsia="Arial Unicode MS" w:cs="Times New Roman"/>
      <w:color w:val="auto"/>
      <w:kern w:val="1"/>
      <w:lang w:eastAsia="fr-FR" w:bidi="ar-SA"/>
    </w:rPr>
  </w:style>
  <w:style w:type="character" w:customStyle="1" w:styleId="CorpodetextoChar">
    <w:name w:val="Corpo de texto Char"/>
    <w:link w:val="Corpodetexto"/>
    <w:uiPriority w:val="99"/>
    <w:locked/>
    <w:rsid w:val="0038732E"/>
    <w:rPr>
      <w:rFonts w:ascii="Times New Roman" w:eastAsia="Arial Unicode MS" w:hAnsi="Times New Roman" w:cs="Times New Roman"/>
      <w:kern w:val="1"/>
      <w:sz w:val="24"/>
      <w:szCs w:val="24"/>
      <w:lang w:eastAsia="fr-FR"/>
    </w:rPr>
  </w:style>
  <w:style w:type="paragraph" w:styleId="Cabealho">
    <w:name w:val="header"/>
    <w:basedOn w:val="Normal"/>
    <w:link w:val="CabealhoChar"/>
    <w:uiPriority w:val="99"/>
    <w:rsid w:val="00B43FE5"/>
    <w:pPr>
      <w:tabs>
        <w:tab w:val="clear" w:pos="709"/>
        <w:tab w:val="center" w:pos="4252"/>
        <w:tab w:val="right" w:pos="8504"/>
      </w:tabs>
      <w:spacing w:after="0" w:line="240" w:lineRule="auto"/>
    </w:pPr>
    <w:rPr>
      <w:rFonts w:cs="Mangal"/>
      <w:szCs w:val="21"/>
    </w:rPr>
  </w:style>
  <w:style w:type="character" w:customStyle="1" w:styleId="CabealhoChar">
    <w:name w:val="Cabeçalho Char"/>
    <w:link w:val="Cabealho"/>
    <w:uiPriority w:val="99"/>
    <w:locked/>
    <w:rsid w:val="00B43FE5"/>
    <w:rPr>
      <w:rFonts w:ascii="Liberation Serif" w:eastAsia="Liberation Serif" w:cs="Mangal"/>
      <w:color w:val="00000A"/>
      <w:sz w:val="21"/>
      <w:szCs w:val="21"/>
      <w:lang w:eastAsia="zh-CN" w:bidi="hi-IN"/>
    </w:rPr>
  </w:style>
  <w:style w:type="paragraph" w:styleId="Rodap">
    <w:name w:val="footer"/>
    <w:basedOn w:val="Normal"/>
    <w:link w:val="RodapChar"/>
    <w:uiPriority w:val="99"/>
    <w:rsid w:val="00B43FE5"/>
    <w:pPr>
      <w:tabs>
        <w:tab w:val="clear" w:pos="709"/>
        <w:tab w:val="center" w:pos="4252"/>
        <w:tab w:val="right" w:pos="8504"/>
      </w:tabs>
      <w:spacing w:after="0" w:line="240" w:lineRule="auto"/>
    </w:pPr>
    <w:rPr>
      <w:rFonts w:cs="Mangal"/>
      <w:szCs w:val="21"/>
    </w:rPr>
  </w:style>
  <w:style w:type="character" w:customStyle="1" w:styleId="RodapChar">
    <w:name w:val="Rodapé Char"/>
    <w:link w:val="Rodap"/>
    <w:uiPriority w:val="99"/>
    <w:locked/>
    <w:rsid w:val="00B43FE5"/>
    <w:rPr>
      <w:rFonts w:ascii="Liberation Serif" w:eastAsia="Liberation Serif" w:cs="Mangal"/>
      <w:color w:val="00000A"/>
      <w:sz w:val="21"/>
      <w:szCs w:val="21"/>
      <w:lang w:eastAsia="zh-CN" w:bidi="hi-IN"/>
    </w:rPr>
  </w:style>
  <w:style w:type="character" w:styleId="Nmerodepgina">
    <w:name w:val="page number"/>
    <w:uiPriority w:val="99"/>
    <w:rsid w:val="00F65BA4"/>
    <w:rPr>
      <w:rFonts w:cs="Times New Roman"/>
    </w:rPr>
  </w:style>
  <w:style w:type="character" w:styleId="Forte">
    <w:name w:val="Strong"/>
    <w:uiPriority w:val="99"/>
    <w:qFormat/>
    <w:locked/>
    <w:rsid w:val="00283700"/>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10201</Words>
  <Characters>55087</Characters>
  <DocSecurity>0</DocSecurity>
  <Lines>459</Lines>
  <Paragraphs>130</Paragraphs>
  <ScaleCrop>false</ScaleCrop>
  <HeadingPairs>
    <vt:vector size="2" baseType="variant">
      <vt:variant>
        <vt:lpstr>Título</vt:lpstr>
      </vt:variant>
      <vt:variant>
        <vt:i4>1</vt:i4>
      </vt:variant>
    </vt:vector>
  </HeadingPairs>
  <TitlesOfParts>
    <vt:vector size="1" baseType="lpstr">
      <vt:lpstr>Curso Online de Filosofia</vt:lpstr>
    </vt:vector>
  </TitlesOfParts>
  <LinksUpToDate>false</LinksUpToDate>
  <CharactersWithSpaces>65158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2012-12-23T22:09:00Z</cp:lastPrinted>
  <dcterms:created xsi:type="dcterms:W3CDTF">2012-12-23T22:07:00Z</dcterms:created>
  <dcterms:modified xsi:type="dcterms:W3CDTF">2013-01-26T20:30:00Z</dcterms:modified>
</cp:coreProperties>
</file>