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277C3" w14:textId="77777777" w:rsidR="0080685C" w:rsidRPr="00926A89" w:rsidRDefault="0080685C" w:rsidP="0080685C">
      <w:pPr>
        <w:autoSpaceDE w:val="0"/>
        <w:autoSpaceDN w:val="0"/>
        <w:adjustRightInd w:val="0"/>
        <w:jc w:val="center"/>
        <w:rPr>
          <w:rFonts w:ascii="Galliard BT" w:hAnsi="Galliard BT" w:cs="GalliardITCbyBT-Italic"/>
          <w:i/>
          <w:iCs/>
          <w:color w:val="000000"/>
          <w:sz w:val="36"/>
          <w:szCs w:val="36"/>
        </w:rPr>
      </w:pPr>
      <w:r w:rsidRPr="00926A89">
        <w:rPr>
          <w:rFonts w:ascii="Galliard BT" w:hAnsi="Galliard BT" w:cs="GalliardITCbyBT-Italic"/>
          <w:i/>
          <w:iCs/>
          <w:color w:val="000000"/>
          <w:sz w:val="36"/>
          <w:szCs w:val="36"/>
        </w:rPr>
        <w:t>Curso Online de Filosofia</w:t>
      </w:r>
    </w:p>
    <w:p w14:paraId="51996009" w14:textId="77777777" w:rsidR="0080685C" w:rsidRPr="00926A89" w:rsidRDefault="0080685C" w:rsidP="0080685C">
      <w:pPr>
        <w:autoSpaceDE w:val="0"/>
        <w:autoSpaceDN w:val="0"/>
        <w:adjustRightInd w:val="0"/>
        <w:jc w:val="center"/>
        <w:rPr>
          <w:rFonts w:ascii="Galliard BT" w:hAnsi="Galliard BT" w:cs="GalliardITCbyBT-Italic"/>
          <w:i/>
          <w:iCs/>
          <w:color w:val="000000"/>
          <w:sz w:val="20"/>
          <w:szCs w:val="20"/>
        </w:rPr>
      </w:pPr>
    </w:p>
    <w:p w14:paraId="04061E34" w14:textId="77777777" w:rsidR="0080685C" w:rsidRPr="00926A89" w:rsidRDefault="0080685C" w:rsidP="0080685C">
      <w:pPr>
        <w:autoSpaceDE w:val="0"/>
        <w:autoSpaceDN w:val="0"/>
        <w:adjustRightInd w:val="0"/>
        <w:jc w:val="center"/>
        <w:rPr>
          <w:rFonts w:ascii="Galliard BT" w:hAnsi="Galliard BT" w:cs="GalliardITCbyBT-Roman"/>
          <w:color w:val="000000"/>
          <w:sz w:val="20"/>
          <w:szCs w:val="20"/>
        </w:rPr>
      </w:pPr>
      <w:r w:rsidRPr="00926A89">
        <w:rPr>
          <w:rFonts w:ascii="Galliard BT" w:hAnsi="Galliard BT" w:cs="GalliardITCbyBT-Roman"/>
          <w:color w:val="000000"/>
          <w:sz w:val="20"/>
          <w:szCs w:val="20"/>
        </w:rPr>
        <w:t>Olavo de Carvalho</w:t>
      </w:r>
    </w:p>
    <w:p w14:paraId="79C157B3" w14:textId="77777777" w:rsidR="0080685C" w:rsidRPr="00926A89" w:rsidRDefault="0080685C" w:rsidP="0080685C">
      <w:pPr>
        <w:autoSpaceDE w:val="0"/>
        <w:autoSpaceDN w:val="0"/>
        <w:adjustRightInd w:val="0"/>
        <w:jc w:val="center"/>
        <w:rPr>
          <w:rFonts w:ascii="Galliard BT" w:hAnsi="Galliard BT" w:cs="GalliardITCbyBT-Roman"/>
          <w:color w:val="000000"/>
          <w:sz w:val="20"/>
          <w:szCs w:val="20"/>
        </w:rPr>
      </w:pPr>
    </w:p>
    <w:p w14:paraId="094E71AE" w14:textId="30F6007B" w:rsidR="0080685C" w:rsidRPr="00926A89" w:rsidRDefault="0080685C" w:rsidP="0080685C">
      <w:pPr>
        <w:autoSpaceDE w:val="0"/>
        <w:autoSpaceDN w:val="0"/>
        <w:adjustRightInd w:val="0"/>
        <w:jc w:val="center"/>
        <w:rPr>
          <w:rFonts w:ascii="Galliard BT" w:hAnsi="Galliard BT" w:cs="GalliardITCbyBT-Roman"/>
          <w:color w:val="000000"/>
          <w:sz w:val="20"/>
          <w:szCs w:val="20"/>
        </w:rPr>
      </w:pPr>
      <w:r w:rsidRPr="00926A89">
        <w:rPr>
          <w:rFonts w:ascii="Galliard BT" w:hAnsi="Galliard BT" w:cs="GalliardITCbyBT-Roman"/>
          <w:color w:val="000000"/>
          <w:sz w:val="20"/>
          <w:szCs w:val="20"/>
        </w:rPr>
        <w:t xml:space="preserve">Aula </w:t>
      </w:r>
      <w:r w:rsidR="003453E5" w:rsidRPr="00926A89">
        <w:rPr>
          <w:rFonts w:ascii="Galliard BT" w:hAnsi="Galliard BT" w:cs="GalliardITCbyBT-Roman"/>
          <w:color w:val="000000"/>
          <w:sz w:val="20"/>
          <w:szCs w:val="20"/>
        </w:rPr>
        <w:t>192</w:t>
      </w:r>
    </w:p>
    <w:p w14:paraId="216BD93C" w14:textId="77777777" w:rsidR="0080685C" w:rsidRPr="00926A89" w:rsidRDefault="003453E5" w:rsidP="0080685C">
      <w:pPr>
        <w:autoSpaceDE w:val="0"/>
        <w:autoSpaceDN w:val="0"/>
        <w:adjustRightInd w:val="0"/>
        <w:jc w:val="center"/>
        <w:rPr>
          <w:rFonts w:ascii="Galliard BT" w:hAnsi="Galliard BT" w:cs="GalliardITCbyBT-Roman"/>
          <w:color w:val="000000"/>
          <w:sz w:val="20"/>
          <w:szCs w:val="20"/>
        </w:rPr>
      </w:pPr>
      <w:r w:rsidRPr="00926A89">
        <w:rPr>
          <w:rFonts w:ascii="Galliard BT" w:hAnsi="Galliard BT" w:cs="GalliardITCbyBT-Roman"/>
          <w:color w:val="000000"/>
          <w:sz w:val="20"/>
          <w:szCs w:val="20"/>
        </w:rPr>
        <w:t>16</w:t>
      </w:r>
      <w:r w:rsidR="0080685C" w:rsidRPr="00926A89">
        <w:rPr>
          <w:rFonts w:ascii="Galliard BT" w:hAnsi="Galliard BT" w:cs="GalliardITCbyBT-Roman"/>
          <w:color w:val="000000"/>
          <w:sz w:val="20"/>
          <w:szCs w:val="20"/>
        </w:rPr>
        <w:t xml:space="preserve"> de </w:t>
      </w:r>
      <w:r w:rsidRPr="00926A89">
        <w:rPr>
          <w:rFonts w:ascii="Galliard BT" w:hAnsi="Galliard BT" w:cs="GalliardITCbyBT-Roman"/>
          <w:color w:val="000000"/>
          <w:sz w:val="20"/>
          <w:szCs w:val="20"/>
        </w:rPr>
        <w:t>fevereiro</w:t>
      </w:r>
      <w:r w:rsidR="0080685C" w:rsidRPr="00926A89">
        <w:rPr>
          <w:rFonts w:ascii="Galliard BT" w:hAnsi="Galliard BT" w:cs="GalliardITCbyBT-Roman"/>
          <w:color w:val="000000"/>
          <w:sz w:val="20"/>
          <w:szCs w:val="20"/>
        </w:rPr>
        <w:t xml:space="preserve"> de </w:t>
      </w:r>
      <w:r w:rsidRPr="00926A89">
        <w:rPr>
          <w:rFonts w:ascii="Galliard BT" w:hAnsi="Galliard BT" w:cs="GalliardITCbyBT-Roman"/>
          <w:color w:val="000000"/>
          <w:sz w:val="20"/>
          <w:szCs w:val="20"/>
        </w:rPr>
        <w:t>2013</w:t>
      </w:r>
    </w:p>
    <w:p w14:paraId="41798F0A" w14:textId="77777777" w:rsidR="0080685C" w:rsidRPr="00926A89" w:rsidRDefault="0080685C" w:rsidP="0080685C">
      <w:pPr>
        <w:autoSpaceDE w:val="0"/>
        <w:autoSpaceDN w:val="0"/>
        <w:adjustRightInd w:val="0"/>
        <w:jc w:val="center"/>
        <w:rPr>
          <w:rFonts w:ascii="Galliard BT" w:hAnsi="Galliard BT" w:cs="GalliardITCbyBT-Roman"/>
          <w:color w:val="000000"/>
          <w:sz w:val="20"/>
          <w:szCs w:val="20"/>
        </w:rPr>
      </w:pPr>
    </w:p>
    <w:p w14:paraId="6F714DF8" w14:textId="77777777" w:rsidR="0080685C" w:rsidRPr="00926A89" w:rsidRDefault="0080685C" w:rsidP="0080685C">
      <w:pPr>
        <w:autoSpaceDE w:val="0"/>
        <w:autoSpaceDN w:val="0"/>
        <w:adjustRightInd w:val="0"/>
        <w:jc w:val="center"/>
        <w:rPr>
          <w:rFonts w:ascii="Galliard BT" w:hAnsi="Galliard BT" w:cs="GalliardITCbyBT-Roman"/>
          <w:color w:val="000000"/>
          <w:sz w:val="20"/>
          <w:szCs w:val="20"/>
        </w:rPr>
      </w:pPr>
    </w:p>
    <w:p w14:paraId="68C90D0A" w14:textId="77777777" w:rsidR="0080685C" w:rsidRPr="00926A89" w:rsidRDefault="0080685C" w:rsidP="0080685C">
      <w:pPr>
        <w:autoSpaceDE w:val="0"/>
        <w:autoSpaceDN w:val="0"/>
        <w:adjustRightInd w:val="0"/>
        <w:jc w:val="center"/>
        <w:rPr>
          <w:rFonts w:ascii="Galliard BT" w:hAnsi="Galliard BT" w:cs="GalliardITCbyBT-Roman"/>
          <w:color w:val="000000"/>
          <w:sz w:val="20"/>
          <w:szCs w:val="20"/>
        </w:rPr>
      </w:pPr>
      <w:r w:rsidRPr="00926A89">
        <w:rPr>
          <w:rFonts w:ascii="Galliard BT" w:hAnsi="Galliard BT"/>
          <w:noProof/>
          <w:lang w:eastAsia="pt-BR"/>
        </w:rPr>
        <mc:AlternateContent>
          <mc:Choice Requires="wps">
            <w:drawing>
              <wp:anchor distT="0" distB="0" distL="114300" distR="114300" simplePos="0" relativeHeight="251659264" behindDoc="0" locked="0" layoutInCell="1" allowOverlap="1" wp14:anchorId="6774F6F2" wp14:editId="0D328413">
                <wp:simplePos x="0" y="0"/>
                <wp:positionH relativeFrom="column">
                  <wp:posOffset>1438275</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14:paraId="72C773AD" w14:textId="77777777" w:rsidR="00193011" w:rsidRPr="004D5621" w:rsidRDefault="00193011"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14:paraId="68ADB7CB" w14:textId="77777777" w:rsidR="00193011" w:rsidRPr="004D5621" w:rsidRDefault="00193011"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14:paraId="6B70E200" w14:textId="77777777" w:rsidR="00193011" w:rsidRPr="004D5621" w:rsidRDefault="00193011"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14:paraId="649B127C" w14:textId="77777777" w:rsidR="00193011" w:rsidRPr="006024DA" w:rsidRDefault="00193011"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74F6F2"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14:paraId="72C773AD" w14:textId="77777777" w:rsidR="00193011" w:rsidRPr="004D5621" w:rsidRDefault="00193011"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14:paraId="68ADB7CB" w14:textId="77777777" w:rsidR="00193011" w:rsidRPr="004D5621" w:rsidRDefault="00193011"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14:paraId="6B70E200" w14:textId="77777777" w:rsidR="00193011" w:rsidRPr="004D5621" w:rsidRDefault="00193011"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14:paraId="649B127C" w14:textId="77777777" w:rsidR="00193011" w:rsidRPr="006024DA" w:rsidRDefault="00193011"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14:paraId="040632D8" w14:textId="77777777" w:rsidR="0080685C" w:rsidRPr="00926A89" w:rsidRDefault="0080685C" w:rsidP="0080685C">
      <w:pPr>
        <w:pStyle w:val="Corpodetexto"/>
        <w:spacing w:after="0"/>
        <w:jc w:val="center"/>
        <w:rPr>
          <w:rFonts w:ascii="Galliard BT" w:hAnsi="Galliard BT"/>
          <w:color w:val="FF0000"/>
        </w:rPr>
      </w:pPr>
    </w:p>
    <w:p w14:paraId="7CD945C2" w14:textId="77777777" w:rsidR="0080685C" w:rsidRPr="00926A89" w:rsidRDefault="0080685C" w:rsidP="0080685C">
      <w:pPr>
        <w:pStyle w:val="Corpodetexto"/>
        <w:spacing w:after="0"/>
        <w:jc w:val="center"/>
        <w:rPr>
          <w:rFonts w:ascii="Galliard BT" w:hAnsi="Galliard BT"/>
          <w:color w:val="FF0000"/>
        </w:rPr>
      </w:pPr>
    </w:p>
    <w:p w14:paraId="365613A5" w14:textId="77777777" w:rsidR="0080685C" w:rsidRPr="00926A89" w:rsidRDefault="0080685C" w:rsidP="0080685C">
      <w:pPr>
        <w:pStyle w:val="Corpodetexto"/>
        <w:spacing w:after="0"/>
        <w:jc w:val="center"/>
        <w:rPr>
          <w:rFonts w:ascii="Galliard BT" w:hAnsi="Galliard BT"/>
          <w:color w:val="FF0000"/>
        </w:rPr>
      </w:pPr>
    </w:p>
    <w:p w14:paraId="1F3C77A3" w14:textId="77777777" w:rsidR="0080685C" w:rsidRPr="00926A89" w:rsidRDefault="0080685C" w:rsidP="0080685C">
      <w:pPr>
        <w:pStyle w:val="Corpodetexto"/>
        <w:spacing w:after="0"/>
        <w:jc w:val="center"/>
        <w:rPr>
          <w:rFonts w:ascii="Galliard BT" w:hAnsi="Galliard BT"/>
          <w:color w:val="FF0000"/>
        </w:rPr>
      </w:pPr>
    </w:p>
    <w:p w14:paraId="6DC661C2" w14:textId="77777777" w:rsidR="0080685C" w:rsidRPr="00926A89" w:rsidRDefault="0080685C" w:rsidP="0080685C">
      <w:pPr>
        <w:pStyle w:val="Corpodetexto"/>
        <w:spacing w:after="0"/>
        <w:jc w:val="center"/>
        <w:rPr>
          <w:rFonts w:ascii="Galliard BT" w:hAnsi="Galliard BT"/>
          <w:color w:val="FF0000"/>
          <w:sz w:val="20"/>
          <w:szCs w:val="20"/>
        </w:rPr>
      </w:pPr>
    </w:p>
    <w:p w14:paraId="3A9AB911" w14:textId="77777777" w:rsidR="00926A89" w:rsidRPr="00926A89" w:rsidRDefault="00926A89" w:rsidP="0080685C">
      <w:pPr>
        <w:pStyle w:val="Corpodetexto"/>
        <w:spacing w:after="0"/>
        <w:jc w:val="center"/>
        <w:rPr>
          <w:rFonts w:ascii="Galliard BT" w:hAnsi="Galliard BT"/>
          <w:color w:val="FF0000"/>
          <w:sz w:val="20"/>
          <w:szCs w:val="20"/>
        </w:rPr>
      </w:pPr>
    </w:p>
    <w:p w14:paraId="5CBA8E6D" w14:textId="77777777" w:rsidR="00995E24" w:rsidRPr="00926A89" w:rsidRDefault="00995E24" w:rsidP="0080685C">
      <w:pPr>
        <w:pStyle w:val="Corpodetexto"/>
        <w:spacing w:after="0"/>
        <w:jc w:val="center"/>
        <w:rPr>
          <w:rFonts w:ascii="Galliard BT" w:hAnsi="Galliard BT"/>
          <w:color w:val="FF0000"/>
          <w:sz w:val="20"/>
          <w:szCs w:val="20"/>
        </w:rPr>
      </w:pPr>
    </w:p>
    <w:p w14:paraId="3924C0B0" w14:textId="77777777" w:rsidR="00471C13" w:rsidRPr="00926A89" w:rsidRDefault="00471C13" w:rsidP="00471C13">
      <w:pPr>
        <w:rPr>
          <w:rFonts w:ascii="Galliard BT" w:hAnsi="Galliard BT"/>
        </w:rPr>
      </w:pPr>
    </w:p>
    <w:p w14:paraId="520102D8" w14:textId="7E0334F3" w:rsidR="0064261E" w:rsidRPr="00926A89" w:rsidRDefault="00471C13" w:rsidP="00471C13">
      <w:pPr>
        <w:jc w:val="both"/>
        <w:rPr>
          <w:rFonts w:ascii="Galliard BT" w:hAnsi="Galliard BT"/>
        </w:rPr>
      </w:pPr>
      <w:r w:rsidRPr="00926A89">
        <w:rPr>
          <w:rFonts w:ascii="Galliard BT" w:hAnsi="Galliard BT"/>
        </w:rPr>
        <w:t>Boa noite a todos, sejam bem</w:t>
      </w:r>
      <w:r w:rsidR="00926A89" w:rsidRPr="00926A89">
        <w:rPr>
          <w:rFonts w:ascii="Galliard BT" w:hAnsi="Galliard BT"/>
        </w:rPr>
        <w:t>-</w:t>
      </w:r>
      <w:r w:rsidRPr="00926A89">
        <w:rPr>
          <w:rFonts w:ascii="Galliard BT" w:hAnsi="Galliard BT"/>
        </w:rPr>
        <w:t xml:space="preserve">vindos. </w:t>
      </w:r>
    </w:p>
    <w:p w14:paraId="0BD6E952" w14:textId="77777777" w:rsidR="0064261E" w:rsidRPr="00926A89" w:rsidRDefault="0064261E" w:rsidP="00471C13">
      <w:pPr>
        <w:jc w:val="both"/>
        <w:rPr>
          <w:rFonts w:ascii="Galliard BT" w:hAnsi="Galliard BT"/>
        </w:rPr>
      </w:pPr>
    </w:p>
    <w:p w14:paraId="4EC1A1E4" w14:textId="5CC4FDF5" w:rsidR="00471C13" w:rsidRPr="00926A89" w:rsidRDefault="00471C13" w:rsidP="00471C13">
      <w:pPr>
        <w:jc w:val="both"/>
        <w:rPr>
          <w:rFonts w:ascii="Galliard BT" w:hAnsi="Galliard BT"/>
        </w:rPr>
      </w:pPr>
      <w:r w:rsidRPr="00926A89">
        <w:rPr>
          <w:rFonts w:ascii="Galliard BT" w:hAnsi="Galliard BT"/>
        </w:rPr>
        <w:t xml:space="preserve">Nós temos um texto novo chamado </w:t>
      </w:r>
      <w:r w:rsidR="009C2881">
        <w:rPr>
          <w:rFonts w:ascii="Galliard BT" w:hAnsi="Galliard BT"/>
        </w:rPr>
        <w:t>“</w:t>
      </w:r>
      <w:r w:rsidRPr="009C2881">
        <w:rPr>
          <w:rFonts w:ascii="Galliard BT" w:hAnsi="Galliard BT"/>
        </w:rPr>
        <w:t>A experiência da presença</w:t>
      </w:r>
      <w:r w:rsidR="009C2881">
        <w:rPr>
          <w:rFonts w:ascii="Galliard BT" w:hAnsi="Galliard BT"/>
        </w:rPr>
        <w:t>”</w:t>
      </w:r>
      <w:r w:rsidRPr="009C2881">
        <w:rPr>
          <w:rFonts w:ascii="Galliard BT" w:hAnsi="Galliard BT"/>
        </w:rPr>
        <w:t>, mas antes de lê-lo eu gostaria de fazer algumas observações. Essa experiência da presença</w:t>
      </w:r>
      <w:r w:rsidRPr="00926A89">
        <w:rPr>
          <w:rFonts w:ascii="Galliard BT" w:hAnsi="Galliard BT"/>
        </w:rPr>
        <w:t xml:space="preserve"> total, como vocês verão neste texto, é ao mesmo tempo a mais evidente e a mais sutil. Ela é a mais evidente p</w:t>
      </w:r>
      <w:r w:rsidR="009C2881">
        <w:rPr>
          <w:rFonts w:ascii="Galliard BT" w:hAnsi="Galliard BT"/>
        </w:rPr>
        <w:t>orque</w:t>
      </w:r>
      <w:r w:rsidRPr="00926A89">
        <w:rPr>
          <w:rFonts w:ascii="Galliard BT" w:hAnsi="Galliard BT"/>
        </w:rPr>
        <w:t xml:space="preserve"> podemos chegar a ela por vias indiretas, por meio de um simples raciocínio, pela análise das condições que possibilitam a experiência. Então você pode partir do fato de que nenhum elemento da sua </w:t>
      </w:r>
      <w:r w:rsidRPr="009C2881">
        <w:rPr>
          <w:rFonts w:ascii="Galliard BT" w:hAnsi="Galliard BT"/>
        </w:rPr>
        <w:t xml:space="preserve">percepção </w:t>
      </w:r>
      <w:r w:rsidRPr="000902E6">
        <w:rPr>
          <w:rFonts w:ascii="Galliard BT" w:hAnsi="Galliard BT"/>
        </w:rPr>
        <w:t xml:space="preserve">está </w:t>
      </w:r>
      <w:r w:rsidRPr="009C2881">
        <w:rPr>
          <w:rFonts w:ascii="Galliard BT" w:hAnsi="Galliard BT"/>
        </w:rPr>
        <w:t xml:space="preserve">isolado, ele sempre contém </w:t>
      </w:r>
      <w:r w:rsidRPr="000902E6">
        <w:rPr>
          <w:rFonts w:ascii="Galliard BT" w:hAnsi="Galliard BT"/>
        </w:rPr>
        <w:t>vários outros elementos</w:t>
      </w:r>
      <w:r w:rsidRPr="009C2881">
        <w:rPr>
          <w:rFonts w:ascii="Galliard BT" w:hAnsi="Galliard BT"/>
        </w:rPr>
        <w:t>. Portanto</w:t>
      </w:r>
      <w:r w:rsidR="009C2881" w:rsidRPr="009C2881">
        <w:rPr>
          <w:rFonts w:ascii="Galliard BT" w:hAnsi="Galliard BT"/>
        </w:rPr>
        <w:t>,</w:t>
      </w:r>
      <w:r w:rsidRPr="009C2881">
        <w:rPr>
          <w:rFonts w:ascii="Galliard BT" w:hAnsi="Galliard BT"/>
        </w:rPr>
        <w:t xml:space="preserve"> qualquer experiência </w:t>
      </w:r>
      <w:r w:rsidRPr="000902E6">
        <w:rPr>
          <w:rFonts w:ascii="Galliard BT" w:hAnsi="Galliard BT"/>
        </w:rPr>
        <w:t>que se tenha</w:t>
      </w:r>
      <w:r w:rsidRPr="009C2881">
        <w:rPr>
          <w:rFonts w:ascii="Galliard BT" w:hAnsi="Galliard BT"/>
        </w:rPr>
        <w:t xml:space="preserve"> </w:t>
      </w:r>
      <w:r w:rsidRPr="00926A89">
        <w:rPr>
          <w:rFonts w:ascii="Galliard BT" w:hAnsi="Galliard BT"/>
        </w:rPr>
        <w:t xml:space="preserve">está em aberto para uma presença geral. Essa é uma simples dedução, não tem nada a ver com a experiência da presença, sendo apenas um raciocínio que nos mostra a necessidade da presença. A </w:t>
      </w:r>
      <w:r w:rsidR="00926A89" w:rsidRPr="00926A89">
        <w:rPr>
          <w:rFonts w:ascii="Galliard BT" w:hAnsi="Galliard BT"/>
        </w:rPr>
        <w:t>idéia</w:t>
      </w:r>
      <w:r w:rsidRPr="00926A89">
        <w:rPr>
          <w:rFonts w:ascii="Galliard BT" w:hAnsi="Galliard BT"/>
        </w:rPr>
        <w:t xml:space="preserve"> mesma de presença está subentendida em toda e qualquer experiência possível. Só há experiência daquilo que está presente. </w:t>
      </w:r>
      <w:r w:rsidRPr="000902E6">
        <w:rPr>
          <w:rFonts w:ascii="Galliard BT" w:hAnsi="Galliard BT"/>
        </w:rPr>
        <w:t>Pois, em primeiro lugar</w:t>
      </w:r>
      <w:r w:rsidRPr="009C2881">
        <w:rPr>
          <w:rFonts w:ascii="Galliard BT" w:hAnsi="Galliard BT"/>
        </w:rPr>
        <w:t>, nada está presente apenas em si mesmo, desacompanhado de qualque</w:t>
      </w:r>
      <w:r w:rsidRPr="00926A89">
        <w:rPr>
          <w:rFonts w:ascii="Galliard BT" w:hAnsi="Galliard BT"/>
        </w:rPr>
        <w:t>r fundo. Em segundo lugar, o fundo não tem limites definidos e nem mesmo definíveis. Vocês devem se lembrar daquela experiência que fizemos no começo do curso, que é o de você fechar os olhos e começar a perceber todos os ruídos que vem do ambiente</w:t>
      </w:r>
      <w:r w:rsidRPr="00CE5D7A">
        <w:rPr>
          <w:rFonts w:ascii="Galliard BT" w:hAnsi="Galliard BT"/>
        </w:rPr>
        <w:t xml:space="preserve">. </w:t>
      </w:r>
      <w:r w:rsidRPr="000902E6">
        <w:rPr>
          <w:rFonts w:ascii="Galliard BT" w:hAnsi="Galliard BT"/>
        </w:rPr>
        <w:t>E você vê nessa experiência que a percepção</w:t>
      </w:r>
      <w:r w:rsidRPr="00CE5D7A">
        <w:rPr>
          <w:rFonts w:ascii="Galliard BT" w:hAnsi="Galliard BT"/>
        </w:rPr>
        <w:t xml:space="preserve"> vai se abrindo em círculos cada vez maiores e tem </w:t>
      </w:r>
      <w:r w:rsidRPr="00926A89">
        <w:rPr>
          <w:rFonts w:ascii="Galliard BT" w:hAnsi="Galliard BT"/>
        </w:rPr>
        <w:t>um círculo indefinido para além do qual você não capta mais nada, mas isso não quer dizer que o mundo acabou ali. Então essa idéia de um círculo indefinido não é a presença total, mas é um símbolo suficiente dela.</w:t>
      </w:r>
    </w:p>
    <w:p w14:paraId="756C7D05" w14:textId="77777777" w:rsidR="00471C13" w:rsidRPr="00926A89" w:rsidRDefault="00471C13" w:rsidP="00471C13">
      <w:pPr>
        <w:jc w:val="both"/>
        <w:rPr>
          <w:rFonts w:ascii="Galliard BT" w:hAnsi="Galliard BT"/>
        </w:rPr>
      </w:pPr>
    </w:p>
    <w:p w14:paraId="5E0516CF" w14:textId="77777777" w:rsidR="00471C13" w:rsidRPr="00926A89" w:rsidRDefault="00471C13" w:rsidP="00471C13">
      <w:pPr>
        <w:jc w:val="both"/>
        <w:rPr>
          <w:rFonts w:ascii="Galliard BT" w:hAnsi="Galliard BT"/>
        </w:rPr>
      </w:pPr>
      <w:r w:rsidRPr="00926A89">
        <w:rPr>
          <w:rFonts w:ascii="Galliard BT" w:hAnsi="Galliard BT"/>
        </w:rPr>
        <w:t xml:space="preserve">Outra maneira de abordar esse problema é aquela do Mário Ferreira dos Santos no livro </w:t>
      </w:r>
      <w:r w:rsidRPr="00926A89">
        <w:rPr>
          <w:rFonts w:ascii="Galliard BT" w:hAnsi="Galliard BT"/>
          <w:i/>
        </w:rPr>
        <w:t xml:space="preserve">A Filosofia Concreta, </w:t>
      </w:r>
      <w:r w:rsidRPr="00926A89">
        <w:rPr>
          <w:rFonts w:ascii="Galliard BT" w:hAnsi="Galliard BT"/>
        </w:rPr>
        <w:t>onde ele parte da premissa geral “</w:t>
      </w:r>
      <w:r w:rsidRPr="00926A89">
        <w:rPr>
          <w:rFonts w:ascii="Galliard BT" w:hAnsi="Galliard BT"/>
          <w:i/>
        </w:rPr>
        <w:t>alguma coisa há</w:t>
      </w:r>
      <w:r w:rsidRPr="00926A89">
        <w:rPr>
          <w:rFonts w:ascii="Galliard BT" w:hAnsi="Galliard BT"/>
        </w:rPr>
        <w:t>”, “</w:t>
      </w:r>
      <w:r w:rsidRPr="00926A89">
        <w:rPr>
          <w:rFonts w:ascii="Galliard BT" w:hAnsi="Galliard BT"/>
          <w:i/>
        </w:rPr>
        <w:t>algo existe</w:t>
      </w:r>
      <w:r w:rsidRPr="00926A89">
        <w:rPr>
          <w:rFonts w:ascii="Galliard BT" w:hAnsi="Galliard BT"/>
        </w:rPr>
        <w:t>”. Só que a abordagem do Mário não é descritiva, ele não está tentando descrever uma experiência, mas sim criar uma dedução e, nas pretensões dele, chegar a uma prova apodíctica (indestrutível). Então o Mário está indo pela via do construtivismo lógico; construir uma prova. O que não é, absolutamente, a técnica do Louis Lavelle.</w:t>
      </w:r>
    </w:p>
    <w:p w14:paraId="0448F5EB" w14:textId="77777777" w:rsidR="00471C13" w:rsidRPr="00926A89" w:rsidRDefault="00471C13" w:rsidP="00471C13">
      <w:pPr>
        <w:jc w:val="both"/>
        <w:rPr>
          <w:rFonts w:ascii="Galliard BT" w:hAnsi="Galliard BT"/>
        </w:rPr>
      </w:pPr>
    </w:p>
    <w:p w14:paraId="7E0EEF5D" w14:textId="0C4F9A5E" w:rsidR="00471C13" w:rsidRPr="00926A89" w:rsidRDefault="00471C13" w:rsidP="00471C13">
      <w:pPr>
        <w:jc w:val="both"/>
        <w:rPr>
          <w:rFonts w:ascii="Galliard BT" w:hAnsi="Galliard BT"/>
        </w:rPr>
      </w:pPr>
      <w:r w:rsidRPr="00926A89">
        <w:rPr>
          <w:rFonts w:ascii="Galliard BT" w:hAnsi="Galliard BT"/>
        </w:rPr>
        <w:t>A dificuldade com esta abordagem de Louis Lavelle é que a presença está subentendida em todas as experiências, — portanto ela está presente em todas as experiências — e, no entanto, a presença em si nunca é apreendida</w:t>
      </w:r>
      <w:r w:rsidR="00CE5D7A">
        <w:rPr>
          <w:rFonts w:ascii="Galliard BT" w:hAnsi="Galliard BT"/>
        </w:rPr>
        <w:t>, ela sempre está por baixo</w:t>
      </w:r>
      <w:r w:rsidRPr="00926A89">
        <w:rPr>
          <w:rFonts w:ascii="Galliard BT" w:hAnsi="Galliard BT"/>
        </w:rPr>
        <w:t>. Mas quando falamos de presença estamos nos referindo a duas coisas. Primeiro a experiência geral do ser, e segundo a sua própria presença. Você sabe que está presente em cada uma de suas experiências</w:t>
      </w:r>
      <w:r w:rsidR="00CE5D7A">
        <w:rPr>
          <w:rFonts w:ascii="Galliard BT" w:hAnsi="Galliard BT"/>
        </w:rPr>
        <w:t xml:space="preserve"> — não há a menor dúvida disso</w:t>
      </w:r>
      <w:r w:rsidRPr="00926A89">
        <w:rPr>
          <w:rFonts w:ascii="Galliard BT" w:hAnsi="Galliard BT"/>
        </w:rPr>
        <w:t xml:space="preserve">. Só que você só se apreende no estado em que está no momento, com os objetos de conhecimento que estão no seu círculo de atenção imediato. Ou seja, é como se do fundo da experiência total você recortasse certos detalhes, e eles encobrissem o fundo da experiência, que, no entanto, está sempre ali. Então como fazer para prestar atenção neste </w:t>
      </w:r>
      <w:r w:rsidRPr="00926A89">
        <w:rPr>
          <w:rFonts w:ascii="Galliard BT" w:hAnsi="Galliard BT"/>
        </w:rPr>
        <w:lastRenderedPageBreak/>
        <w:t xml:space="preserve">fundo?  É o mesmo problema que se colocava quando eu proferi o curso sobre a Experiência de Imortalidade. Você vai ter </w:t>
      </w:r>
      <w:r w:rsidRPr="00260032">
        <w:rPr>
          <w:rFonts w:ascii="Galliard BT" w:hAnsi="Galliard BT"/>
        </w:rPr>
        <w:t xml:space="preserve">que </w:t>
      </w:r>
      <w:r w:rsidRPr="000902E6">
        <w:rPr>
          <w:rFonts w:ascii="Galliard BT" w:hAnsi="Galliard BT"/>
        </w:rPr>
        <w:t xml:space="preserve">descer o nível de percepção, para além </w:t>
      </w:r>
      <w:r w:rsidRPr="00260032">
        <w:rPr>
          <w:rFonts w:ascii="Galliard BT" w:hAnsi="Galliard BT"/>
        </w:rPr>
        <w:t xml:space="preserve">desses </w:t>
      </w:r>
      <w:r w:rsidRPr="00926A89">
        <w:rPr>
          <w:rFonts w:ascii="Galliard BT" w:hAnsi="Galliard BT"/>
        </w:rPr>
        <w:t xml:space="preserve">círculos de atenção periféricos, e aprofundar o sentido daquilo que está acontecendo. Só que aí você ultrapassa o limite daquilo que você pode dizer ou </w:t>
      </w:r>
      <w:r w:rsidR="00260032">
        <w:rPr>
          <w:rFonts w:ascii="Galliard BT" w:hAnsi="Galliard BT"/>
        </w:rPr>
        <w:t>d</w:t>
      </w:r>
      <w:r w:rsidRPr="00926A89">
        <w:rPr>
          <w:rFonts w:ascii="Galliard BT" w:hAnsi="Galliard BT"/>
        </w:rPr>
        <w:t xml:space="preserve">aquilo que você pode apreender distintivamente. </w:t>
      </w:r>
    </w:p>
    <w:p w14:paraId="1E01CF6E" w14:textId="77777777" w:rsidR="00471C13" w:rsidRPr="00926A89" w:rsidRDefault="00471C13" w:rsidP="00471C13">
      <w:pPr>
        <w:jc w:val="both"/>
        <w:rPr>
          <w:rFonts w:ascii="Galliard BT" w:hAnsi="Galliard BT"/>
        </w:rPr>
      </w:pPr>
    </w:p>
    <w:p w14:paraId="467F6030" w14:textId="77777777" w:rsidR="00471C13" w:rsidRPr="00926A89" w:rsidRDefault="00471C13" w:rsidP="00471C13">
      <w:pPr>
        <w:jc w:val="both"/>
        <w:rPr>
          <w:rFonts w:ascii="Galliard BT" w:hAnsi="Galliard BT"/>
        </w:rPr>
      </w:pPr>
      <w:r w:rsidRPr="00926A89">
        <w:rPr>
          <w:rFonts w:ascii="Galliard BT" w:hAnsi="Galliard BT"/>
        </w:rPr>
        <w:t xml:space="preserve">Então, desenvolver a consciência da sua própria presença é a condição </w:t>
      </w:r>
      <w:proofErr w:type="spellStart"/>
      <w:r w:rsidRPr="00926A89">
        <w:rPr>
          <w:rFonts w:ascii="Galliard BT" w:hAnsi="Galliard BT"/>
          <w:i/>
        </w:rPr>
        <w:t>sine</w:t>
      </w:r>
      <w:proofErr w:type="spellEnd"/>
      <w:r w:rsidRPr="00926A89">
        <w:rPr>
          <w:rFonts w:ascii="Galliard BT" w:hAnsi="Galliard BT"/>
          <w:i/>
        </w:rPr>
        <w:t xml:space="preserve"> </w:t>
      </w:r>
      <w:proofErr w:type="spellStart"/>
      <w:r w:rsidRPr="00926A89">
        <w:rPr>
          <w:rFonts w:ascii="Galliard BT" w:hAnsi="Galliard BT"/>
          <w:i/>
        </w:rPr>
        <w:t>qua</w:t>
      </w:r>
      <w:proofErr w:type="spellEnd"/>
      <w:r w:rsidRPr="00926A89">
        <w:rPr>
          <w:rFonts w:ascii="Galliard BT" w:hAnsi="Galliard BT"/>
          <w:i/>
        </w:rPr>
        <w:t xml:space="preserve"> non</w:t>
      </w:r>
      <w:r w:rsidRPr="00926A89">
        <w:rPr>
          <w:rFonts w:ascii="Galliard BT" w:hAnsi="Galliard BT"/>
        </w:rPr>
        <w:t xml:space="preserve"> para entender aquilo que Lavelle quer dizer com a experiência da presença do ser. Pois a sua presença a si mesmo não deve ser confundida com o conhecimento reflexivo que você tem disso</w:t>
      </w:r>
      <w:r w:rsidRPr="004215C2">
        <w:rPr>
          <w:rFonts w:ascii="Galliard BT" w:hAnsi="Galliard BT"/>
        </w:rPr>
        <w:t xml:space="preserve">. Não obstante, </w:t>
      </w:r>
      <w:r w:rsidRPr="00926A89">
        <w:rPr>
          <w:rFonts w:ascii="Galliard BT" w:hAnsi="Galliard BT"/>
        </w:rPr>
        <w:t xml:space="preserve">muitas pessoas podem dizer que nós não temos nenhuma consciência de estar presentes antes de nós termos a noção de eu. Mas isso é impossível! Pois aí você está querendo dizer que você recebe a sua consciência de si mesmo de um mero nome que lhe ensinaram de fora. E isso é absolutamente impossível, pois você não reconheceria esse nome se você já não tivesse a consciência de si antes. Só que aí é uma consciência indiferenciada e não reflexiva, ou seja, não é algo que você esteja pensando, mas é algo que está presente. Por exemplo, algumas experiências de ordem puramente corporal podem ilustrar um pouco essa experiência da presença. Se você está correndo; portanto fazendo muito esforço; você sente o seu esforço imediatamente. Uma coisa são as sensações musculares, outra é o esforço. As sensações musculares são o efeito do esforço, e não o próprio esforço. O esforço vem de dentro! No entanto, seria errado dizer que ele vem de dentro, pois “de dentro” é uma referência espacial. Na verdade nem de dentro nem de fora, ele vem de você. Ou seja, é um ato de vontade. E você reconhece a presença desse ato de vontade porque é você mesmo que o está criando naquele momento. Criando do quê? Do nada! Ou seja, você está fazendo esforço porque você quer, pois se você não quisesse poderia parar. Então, este ato de vontade está presente e você o percebe. Por baixo de toda e qualquer percepção, de toda e qualquer vivência do nosso espírito, existe o ato de vontade, ou seja, você é o sujeito ativo de tudo aquilo que você faz, conhece, sente, pensa etc. Só que normalmente não prestamos atenção nessa ação que está por baixo daquilo que estamos pensando, fazendo etc. </w:t>
      </w:r>
    </w:p>
    <w:p w14:paraId="1F99F83E" w14:textId="77777777" w:rsidR="00471C13" w:rsidRPr="00926A89" w:rsidRDefault="00471C13" w:rsidP="00471C13">
      <w:pPr>
        <w:jc w:val="both"/>
        <w:rPr>
          <w:rFonts w:ascii="Galliard BT" w:hAnsi="Galliard BT"/>
        </w:rPr>
      </w:pPr>
    </w:p>
    <w:p w14:paraId="70D51E17" w14:textId="40B73404" w:rsidR="00471C13" w:rsidRPr="00926A89" w:rsidRDefault="00471C13" w:rsidP="00471C13">
      <w:pPr>
        <w:jc w:val="both"/>
        <w:rPr>
          <w:rFonts w:ascii="Galliard BT" w:hAnsi="Galliard BT"/>
        </w:rPr>
      </w:pPr>
      <w:r w:rsidRPr="00926A89">
        <w:rPr>
          <w:rFonts w:ascii="Galliard BT" w:hAnsi="Galliard BT"/>
        </w:rPr>
        <w:t xml:space="preserve">Essa ação que é mais íntima é, na realidade, nós mesmos. Esta é nossa verdadeira presença e este é, na verdade, o único conhecimento que podemos ter de nós mesmos. Só podemos conhecer a nós mesmos como fontes criadoras. Se nós não fossemos fontes criadoras todos os nossos atos teriam causas que nos antecedem, e nós seriamos apenas um elo de uma cadeia causal e não os criadores dos nossos próprios atos. Porém, se fossemos o elo de uma cadeia causal, não poderíamos jamais </w:t>
      </w:r>
      <w:r w:rsidR="00256499">
        <w:rPr>
          <w:rFonts w:ascii="Galliard BT" w:hAnsi="Galliard BT"/>
        </w:rPr>
        <w:t>re</w:t>
      </w:r>
      <w:r w:rsidRPr="00926A89">
        <w:rPr>
          <w:rFonts w:ascii="Galliard BT" w:hAnsi="Galliard BT"/>
        </w:rPr>
        <w:t>conhecer a nós mesmo e dizer eu fiz isso, ou eu fiz aquilo. Tudo seria uma ação impessoal que passa por mim. Em certos estados patológicos o ser humano pode perder a noção de si mesmo como sujeito criador</w:t>
      </w:r>
      <w:r w:rsidR="00256499">
        <w:rPr>
          <w:rFonts w:ascii="Galliard BT" w:hAnsi="Galliard BT"/>
        </w:rPr>
        <w:t xml:space="preserve"> e agente</w:t>
      </w:r>
      <w:r w:rsidRPr="00926A89">
        <w:rPr>
          <w:rFonts w:ascii="Galliard BT" w:hAnsi="Galliard BT"/>
        </w:rPr>
        <w:t xml:space="preserve">. Na esquizofrenia isso acontece, e existem algumas teorias filosóficas ou sociológicas que são a expressão de um estado evidentemente esquizofrênico. Quando, por exemplo, Michel Foucault diz que o homem não fala, mas sim é falado pela linguagem. Isso significa que o sujeito criador desapareceu e se tornou apenas um processo </w:t>
      </w:r>
      <w:r w:rsidR="00926A89" w:rsidRPr="00926A89">
        <w:rPr>
          <w:rFonts w:ascii="Galliard BT" w:hAnsi="Galliard BT"/>
        </w:rPr>
        <w:t>ling</w:t>
      </w:r>
      <w:r w:rsidR="00926A89">
        <w:rPr>
          <w:rFonts w:ascii="Galliard BT" w:hAnsi="Galliard BT"/>
        </w:rPr>
        <w:t>ü</w:t>
      </w:r>
      <w:r w:rsidR="00926A89" w:rsidRPr="00926A89">
        <w:rPr>
          <w:rFonts w:ascii="Galliard BT" w:hAnsi="Galliard BT"/>
        </w:rPr>
        <w:t xml:space="preserve">ístico </w:t>
      </w:r>
      <w:r w:rsidRPr="00926A89">
        <w:rPr>
          <w:rFonts w:ascii="Galliard BT" w:hAnsi="Galliard BT"/>
        </w:rPr>
        <w:t>externo, que passa por ele e sai por sua boca, como se fosse um boneco de ventríloquo. É evidente que quando Foucault diz isso é apenas uma impressão momentânea, e não a refer</w:t>
      </w:r>
      <w:r w:rsidR="00256499">
        <w:rPr>
          <w:rFonts w:ascii="Galliard BT" w:hAnsi="Galliard BT"/>
        </w:rPr>
        <w:t>ê</w:t>
      </w:r>
      <w:r w:rsidRPr="00926A89">
        <w:rPr>
          <w:rFonts w:ascii="Galliard BT" w:hAnsi="Galliard BT"/>
        </w:rPr>
        <w:t xml:space="preserve">ncia constante que ele tem dele mesmo, porque se ele acreditasse nisso não somente na hora de escrever, mas na hora de agir, ele estaria realmente esquizofrênico e, dessa forma, incapacitado para lecionar no Collège de France. Não é bem uma esquizofrenia, mas sim uma esquizofrenia momentânea ou fingida. </w:t>
      </w:r>
    </w:p>
    <w:p w14:paraId="3AF041B5" w14:textId="77777777" w:rsidR="00471C13" w:rsidRPr="00926A89" w:rsidRDefault="00471C13" w:rsidP="00471C13">
      <w:pPr>
        <w:jc w:val="both"/>
        <w:rPr>
          <w:rFonts w:ascii="Galliard BT" w:hAnsi="Galliard BT"/>
        </w:rPr>
      </w:pPr>
    </w:p>
    <w:p w14:paraId="2E157F37" w14:textId="2DA7AF91" w:rsidR="00471C13" w:rsidRPr="00D170C9" w:rsidRDefault="00471C13" w:rsidP="00471C13">
      <w:pPr>
        <w:jc w:val="both"/>
        <w:rPr>
          <w:rFonts w:ascii="Galliard BT" w:hAnsi="Galliard BT"/>
        </w:rPr>
      </w:pPr>
      <w:r w:rsidRPr="00926A89">
        <w:rPr>
          <w:rFonts w:ascii="Galliard BT" w:hAnsi="Galliard BT"/>
        </w:rPr>
        <w:t xml:space="preserve">Embora a nossa presença de sujeitos criadores esteja subentendida em todas as nossas ações, o problema está justamente no que está dito na </w:t>
      </w:r>
      <w:r w:rsidR="00256499">
        <w:rPr>
          <w:rFonts w:ascii="Galliard BT" w:hAnsi="Galliard BT"/>
        </w:rPr>
        <w:t>expressão</w:t>
      </w:r>
      <w:r w:rsidRPr="00926A89">
        <w:rPr>
          <w:rFonts w:ascii="Galliard BT" w:hAnsi="Galliard BT"/>
        </w:rPr>
        <w:t xml:space="preserve"> </w:t>
      </w:r>
      <w:r w:rsidR="00256499" w:rsidRPr="00256499">
        <w:rPr>
          <w:rFonts w:ascii="Galliard BT" w:hAnsi="Galliard BT"/>
        </w:rPr>
        <w:t>“</w:t>
      </w:r>
      <w:r w:rsidRPr="00926A89">
        <w:rPr>
          <w:rFonts w:ascii="Galliard BT" w:hAnsi="Galliard BT"/>
          <w:i/>
        </w:rPr>
        <w:t>sub</w:t>
      </w:r>
      <w:r w:rsidR="00256499">
        <w:rPr>
          <w:rFonts w:ascii="Galliard BT" w:hAnsi="Galliard BT"/>
          <w:i/>
        </w:rPr>
        <w:t xml:space="preserve"> </w:t>
      </w:r>
      <w:r w:rsidRPr="00926A89">
        <w:rPr>
          <w:rFonts w:ascii="Galliard BT" w:hAnsi="Galliard BT"/>
          <w:i/>
        </w:rPr>
        <w:t>entendido</w:t>
      </w:r>
      <w:r w:rsidR="00256499" w:rsidRPr="000902E6">
        <w:rPr>
          <w:rFonts w:ascii="Galliard BT" w:hAnsi="Galliard BT"/>
        </w:rPr>
        <w:t>”</w:t>
      </w:r>
      <w:r w:rsidRPr="00926A89">
        <w:rPr>
          <w:rFonts w:ascii="Galliard BT" w:hAnsi="Galliard BT"/>
        </w:rPr>
        <w:t>, ou seja, embaixo daquilo que você entende; embaixo daquilo que você percebe; como uma condição necessária, que</w:t>
      </w:r>
      <w:r w:rsidR="00256499">
        <w:rPr>
          <w:rFonts w:ascii="Galliard BT" w:hAnsi="Galliard BT"/>
        </w:rPr>
        <w:t>,</w:t>
      </w:r>
      <w:r w:rsidRPr="00926A89">
        <w:rPr>
          <w:rFonts w:ascii="Galliard BT" w:hAnsi="Galliard BT"/>
        </w:rPr>
        <w:t xml:space="preserve"> justamente por estar presente o tempo todo, você não a repara como algo distinto. No </w:t>
      </w:r>
      <w:r w:rsidRPr="00926A89">
        <w:rPr>
          <w:rFonts w:ascii="Galliard BT" w:hAnsi="Galliard BT"/>
        </w:rPr>
        <w:lastRenderedPageBreak/>
        <w:t xml:space="preserve">entanto, isso não quer dizer que seja impossível repará-la, porque todos nós usamos a palavra </w:t>
      </w:r>
      <w:r w:rsidR="00926A89">
        <w:rPr>
          <w:rFonts w:ascii="Galliard BT" w:hAnsi="Galliard BT"/>
        </w:rPr>
        <w:t>“</w:t>
      </w:r>
      <w:r w:rsidRPr="00926A89">
        <w:rPr>
          <w:rFonts w:ascii="Galliard BT" w:hAnsi="Galliard BT"/>
        </w:rPr>
        <w:t>eu</w:t>
      </w:r>
      <w:r w:rsidR="00926A89">
        <w:rPr>
          <w:rFonts w:ascii="Galliard BT" w:hAnsi="Galliard BT"/>
        </w:rPr>
        <w:t>”</w:t>
      </w:r>
      <w:r w:rsidRPr="00926A89">
        <w:rPr>
          <w:rFonts w:ascii="Galliard BT" w:hAnsi="Galliard BT"/>
        </w:rPr>
        <w:t xml:space="preserve">. E se perceber bem, você sempre está se referindo a si mesmo através da palavra </w:t>
      </w:r>
      <w:r w:rsidR="00926A89">
        <w:rPr>
          <w:rFonts w:ascii="Galliard BT" w:hAnsi="Galliard BT"/>
        </w:rPr>
        <w:t>“</w:t>
      </w:r>
      <w:r w:rsidRPr="00926A89">
        <w:rPr>
          <w:rFonts w:ascii="Galliard BT" w:hAnsi="Galliard BT"/>
        </w:rPr>
        <w:t>eu</w:t>
      </w:r>
      <w:r w:rsidR="00926A89">
        <w:rPr>
          <w:rFonts w:ascii="Galliard BT" w:hAnsi="Galliard BT"/>
        </w:rPr>
        <w:t>”</w:t>
      </w:r>
      <w:r w:rsidRPr="00926A89">
        <w:rPr>
          <w:rFonts w:ascii="Galliard BT" w:hAnsi="Galliard BT"/>
        </w:rPr>
        <w:t xml:space="preserve">, como sujeito criador de seus atos, e não apenas como uma figura que ocupa um lugar no espaço, ou </w:t>
      </w:r>
      <w:r w:rsidR="00256499">
        <w:rPr>
          <w:rFonts w:ascii="Galliard BT" w:hAnsi="Galliard BT"/>
        </w:rPr>
        <w:t xml:space="preserve">com </w:t>
      </w:r>
      <w:r w:rsidRPr="00926A89">
        <w:rPr>
          <w:rFonts w:ascii="Galliard BT" w:hAnsi="Galliard BT"/>
        </w:rPr>
        <w:t xml:space="preserve">um papel social, ou como membro de uma família. Todos nós sabemos que somos sujeitos criadores, ou seja, dentro daquela famosa distinção de John </w:t>
      </w:r>
      <w:proofErr w:type="spellStart"/>
      <w:r w:rsidRPr="00926A89">
        <w:rPr>
          <w:rFonts w:ascii="Galliard BT" w:hAnsi="Galliard BT"/>
        </w:rPr>
        <w:t>Scott</w:t>
      </w:r>
      <w:r w:rsidR="004215C2">
        <w:rPr>
          <w:rFonts w:ascii="Galliard BT" w:hAnsi="Galliard BT"/>
        </w:rPr>
        <w:t>us</w:t>
      </w:r>
      <w:proofErr w:type="spellEnd"/>
      <w:r w:rsidRPr="00926A89">
        <w:rPr>
          <w:rFonts w:ascii="Galliard BT" w:hAnsi="Galliard BT"/>
        </w:rPr>
        <w:t xml:space="preserve"> </w:t>
      </w:r>
      <w:proofErr w:type="spellStart"/>
      <w:r w:rsidRPr="00926A89">
        <w:rPr>
          <w:rFonts w:ascii="Galliard BT" w:hAnsi="Galliard BT"/>
        </w:rPr>
        <w:t>Eriugena</w:t>
      </w:r>
      <w:proofErr w:type="spellEnd"/>
      <w:r w:rsidRPr="00926A89">
        <w:rPr>
          <w:rFonts w:ascii="Galliard BT" w:hAnsi="Galliard BT"/>
        </w:rPr>
        <w:t xml:space="preserve">, que seria: </w:t>
      </w:r>
      <w:r w:rsidR="00793C84" w:rsidRPr="00926A89">
        <w:rPr>
          <w:rFonts w:ascii="Galliard BT" w:hAnsi="Galliard BT"/>
          <w:color w:val="FF0000"/>
          <w:sz w:val="16"/>
          <w:szCs w:val="16"/>
        </w:rPr>
        <w:t>[0:10]</w:t>
      </w:r>
      <w:r w:rsidR="00793C84">
        <w:rPr>
          <w:rFonts w:ascii="Galliard BT" w:hAnsi="Galliard BT"/>
          <w:color w:val="FF0000"/>
          <w:sz w:val="16"/>
          <w:szCs w:val="16"/>
        </w:rPr>
        <w:t xml:space="preserve"> </w:t>
      </w:r>
      <w:r w:rsidRPr="00926A89">
        <w:rPr>
          <w:rFonts w:ascii="Galliard BT" w:hAnsi="Galliard BT"/>
        </w:rPr>
        <w:t>1) existe a natureza incriada e que cria, que é Deus</w:t>
      </w:r>
      <w:r w:rsidR="00D170C9">
        <w:rPr>
          <w:rFonts w:ascii="Galliard BT" w:hAnsi="Galliard BT"/>
        </w:rPr>
        <w:t>;</w:t>
      </w:r>
      <w:r w:rsidRPr="00926A89">
        <w:rPr>
          <w:rFonts w:ascii="Galliard BT" w:hAnsi="Galliard BT"/>
        </w:rPr>
        <w:t xml:space="preserve"> 2) Existe a natureza criada e que cria, que é o ser humano. 3) Existe a natureza criada e que não cria, que são os animais, os planeta</w:t>
      </w:r>
      <w:r w:rsidR="00D170C9">
        <w:rPr>
          <w:rFonts w:ascii="Galliard BT" w:hAnsi="Galliard BT"/>
        </w:rPr>
        <w:t>s</w:t>
      </w:r>
      <w:r w:rsidRPr="00926A89">
        <w:rPr>
          <w:rFonts w:ascii="Galliard BT" w:hAnsi="Galliard BT"/>
        </w:rPr>
        <w:t xml:space="preserve"> as montanhas, as nuvens etc</w:t>
      </w:r>
      <w:r w:rsidRPr="00926A89">
        <w:rPr>
          <w:rFonts w:ascii="Galliard BT" w:hAnsi="Galliard BT"/>
          <w:i/>
        </w:rPr>
        <w:t>.</w:t>
      </w:r>
      <w:r w:rsidR="00D170C9" w:rsidRPr="000902E6">
        <w:rPr>
          <w:rFonts w:ascii="Galliard BT" w:hAnsi="Galliard BT"/>
        </w:rPr>
        <w:t>;</w:t>
      </w:r>
      <w:r w:rsidRPr="00926A89">
        <w:rPr>
          <w:rFonts w:ascii="Galliard BT" w:hAnsi="Galliard BT"/>
        </w:rPr>
        <w:t xml:space="preserve"> 4) E existe a natureza que não é criada e nem cria, que é o nada. Dentro dessa escala nós estamos num lugar muito determinado, ou seja, nós somos sujeitos criadores. Não somos, evidentemente, criadores do universo; não somos, sequer, criadores da língua que falamos; mas somos criadores de nós mesmos. E</w:t>
      </w:r>
      <w:r w:rsidR="00D170C9">
        <w:rPr>
          <w:rFonts w:ascii="Galliard BT" w:hAnsi="Galliard BT"/>
        </w:rPr>
        <w:t>,</w:t>
      </w:r>
      <w:r w:rsidRPr="00926A89">
        <w:rPr>
          <w:rFonts w:ascii="Galliard BT" w:hAnsi="Galliard BT"/>
        </w:rPr>
        <w:t xml:space="preserve"> mesmo neste aspecto, limitadamente, porque boa parte do que nós somos já está recebido da hereditariedade, do meio social, da educação etc. Mas existe uma ampla margem onde você decide aquilo que você quer ser. E, na verdade, todas as suas decisões subentendem a presença desse sujeito criador, ainda que ele esteja adormecido e tenha cedido o passo ao h</w:t>
      </w:r>
      <w:r w:rsidR="00D170C9">
        <w:rPr>
          <w:rFonts w:ascii="Galliard BT" w:hAnsi="Galliard BT"/>
        </w:rPr>
        <w:t>á</w:t>
      </w:r>
      <w:r w:rsidRPr="00926A89">
        <w:rPr>
          <w:rFonts w:ascii="Galliard BT" w:hAnsi="Galliard BT"/>
        </w:rPr>
        <w:t xml:space="preserve">bito, ao automatismo etc. Se o sujeito criador cedeu o passo ao automatismo, quem foi que cedeu o passo? Foi o sujeito criador. Ele não poderia ser totalmente dominado pelo automatismo, pois isso o tornaria incapaz para a ação humana, e você reconheceria nitidamente o estado de incapacidade </w:t>
      </w:r>
      <w:r w:rsidRPr="000902E6">
        <w:rPr>
          <w:rFonts w:ascii="Galliard BT" w:hAnsi="Galliard BT"/>
        </w:rPr>
        <w:t>em que essa pessoa se encontraria</w:t>
      </w:r>
      <w:r w:rsidRPr="00D170C9">
        <w:rPr>
          <w:rFonts w:ascii="Galliard BT" w:hAnsi="Galliard BT"/>
        </w:rPr>
        <w:t>.</w:t>
      </w:r>
    </w:p>
    <w:p w14:paraId="09BE3F3E" w14:textId="77777777" w:rsidR="00471C13" w:rsidRPr="00926A89" w:rsidRDefault="00471C13" w:rsidP="00471C13">
      <w:pPr>
        <w:jc w:val="both"/>
        <w:rPr>
          <w:rFonts w:ascii="Galliard BT" w:hAnsi="Galliard BT"/>
        </w:rPr>
      </w:pPr>
    </w:p>
    <w:p w14:paraId="628CF454" w14:textId="77777777" w:rsidR="00471C13" w:rsidRPr="00926A89" w:rsidRDefault="00471C13" w:rsidP="00471C13">
      <w:pPr>
        <w:jc w:val="both"/>
        <w:rPr>
          <w:rFonts w:ascii="Galliard BT" w:hAnsi="Galliard BT"/>
        </w:rPr>
      </w:pPr>
      <w:r w:rsidRPr="00926A89">
        <w:rPr>
          <w:rFonts w:ascii="Galliard BT" w:hAnsi="Galliard BT"/>
        </w:rPr>
        <w:t xml:space="preserve">Todo o sujeito humano com um mínimo de normalidade é um sujeito agente mesmo quando não é ele que esteja agindo como agente criador, e mesmo quando ele está deixando que os automatismos o usem como um canal, pois alguém tem que abrir a porta para o automatismo. E não somente automatismo exterior, mas também interior. Por exemplo, no instante em que você se deixar arrastar por um fluxo de pensamentos fantásticos, atemorizantes, megalômanos etc. Neste caso você não está no governo da situação no momento, mas você cedeu o </w:t>
      </w:r>
      <w:r w:rsidRPr="000902E6">
        <w:rPr>
          <w:rFonts w:ascii="Galliard BT" w:hAnsi="Galliard BT"/>
        </w:rPr>
        <w:t>comando</w:t>
      </w:r>
      <w:r w:rsidRPr="00926A89">
        <w:rPr>
          <w:rFonts w:ascii="Galliard BT" w:hAnsi="Galliard BT"/>
        </w:rPr>
        <w:t xml:space="preserve"> a estas forças, pois se você não estivesse lá para ceder, elas não poderiam tomar conta de você. Ou seja, foi você que abriu a porta. E se abriu a porta sempre é possível fechá-la de algum modo. </w:t>
      </w:r>
    </w:p>
    <w:p w14:paraId="54862D4E" w14:textId="77777777" w:rsidR="00471C13" w:rsidRPr="00926A89" w:rsidRDefault="00471C13" w:rsidP="00471C13">
      <w:pPr>
        <w:jc w:val="both"/>
        <w:rPr>
          <w:rFonts w:ascii="Galliard BT" w:hAnsi="Galliard BT"/>
        </w:rPr>
      </w:pPr>
    </w:p>
    <w:p w14:paraId="3A84EDAA" w14:textId="6597D078" w:rsidR="00471C13" w:rsidRPr="00926A89" w:rsidRDefault="00471C13" w:rsidP="00471C13">
      <w:pPr>
        <w:jc w:val="both"/>
        <w:rPr>
          <w:rFonts w:ascii="Galliard BT" w:hAnsi="Galliard BT"/>
        </w:rPr>
      </w:pPr>
      <w:r w:rsidRPr="00926A89">
        <w:rPr>
          <w:rFonts w:ascii="Galliard BT" w:hAnsi="Galliard BT"/>
        </w:rPr>
        <w:t>Obviamente</w:t>
      </w:r>
      <w:r w:rsidR="00922AAD">
        <w:rPr>
          <w:rFonts w:ascii="Galliard BT" w:hAnsi="Galliard BT"/>
        </w:rPr>
        <w:t>,</w:t>
      </w:r>
      <w:r w:rsidRPr="00926A89">
        <w:rPr>
          <w:rFonts w:ascii="Galliard BT" w:hAnsi="Galliard BT"/>
        </w:rPr>
        <w:t xml:space="preserve"> existe uma série de condições sociais, culturais e educacionais que favorecem em mais ou em menos a tomada de consciência de si mesmo como sujeito criador. Por exemplo, numa sociedade como a americana, onde a autonomia dos indivíduos é, até certo ponto, incentivada — onde cada um tem que decidir a sua vida, e as pessoas são convidadas a se tornarem autônomas desde pequenas —</w:t>
      </w:r>
      <w:r w:rsidR="00922AAD">
        <w:rPr>
          <w:rFonts w:ascii="Galliard BT" w:hAnsi="Galliard BT"/>
        </w:rPr>
        <w:t>,</w:t>
      </w:r>
      <w:r w:rsidRPr="00926A89">
        <w:rPr>
          <w:rFonts w:ascii="Galliard BT" w:hAnsi="Galliard BT"/>
        </w:rPr>
        <w:t xml:space="preserve"> </w:t>
      </w:r>
      <w:r w:rsidRPr="00900C91">
        <w:rPr>
          <w:rFonts w:ascii="Galliard BT" w:hAnsi="Galliard BT"/>
          <w:color w:val="000000" w:themeColor="text1"/>
        </w:rPr>
        <w:t xml:space="preserve">obviamente que essa tomada de consciência se torna mais fácil, pois </w:t>
      </w:r>
      <w:r w:rsidRPr="00926A89">
        <w:rPr>
          <w:rFonts w:ascii="Galliard BT" w:hAnsi="Galliard BT"/>
        </w:rPr>
        <w:t xml:space="preserve">o indivíduo tem </w:t>
      </w:r>
      <w:r w:rsidR="00922AAD">
        <w:rPr>
          <w:rFonts w:ascii="Galliard BT" w:hAnsi="Galliard BT"/>
        </w:rPr>
        <w:t>d</w:t>
      </w:r>
      <w:r w:rsidRPr="00926A89">
        <w:rPr>
          <w:rFonts w:ascii="Galliard BT" w:hAnsi="Galliard BT"/>
        </w:rPr>
        <w:t xml:space="preserve">e tomar decisões. Ao passo que numa sociedade mais compressiva, mais autoritária, os indivíduos estão acostumados a entender que os outros são autores de suas ações. E é exatamente isso que acontece no Brasil. A sociedade brasileira é assim. No Brasil todo mundo passa o abacaxi, e a frase mais frequente no país é “não fui eu”. No entanto, isso não quer dizer que as pessoas sejam mentirosas, mas sim que elas não estão habituadas a se sentirem como sujeitos criadores de seus atos. Aqui nos Estados Unidos se vê também que nas últimas décadas tem havido essa tendências. A sociedade americana está numa mudança, e é o que está no livro de David Riesman, </w:t>
      </w:r>
      <w:r w:rsidRPr="00926A89">
        <w:rPr>
          <w:rFonts w:ascii="Galliard BT" w:hAnsi="Galliard BT"/>
          <w:i/>
        </w:rPr>
        <w:t>A Multidão Solitária</w:t>
      </w:r>
      <w:r w:rsidRPr="00926A89">
        <w:rPr>
          <w:rFonts w:ascii="Galliard BT" w:hAnsi="Galliard BT"/>
        </w:rPr>
        <w:t xml:space="preserve">, ou seja, os tipos de personalidade necessária em cada etapa da história. Riesman assinala três tipos nesse livro: 1) O homem autoritário, que </w:t>
      </w:r>
      <w:r w:rsidR="00922AAD" w:rsidRPr="00926A89">
        <w:rPr>
          <w:rFonts w:ascii="Galliard BT" w:hAnsi="Galliard BT"/>
        </w:rPr>
        <w:t>obedece às</w:t>
      </w:r>
      <w:r w:rsidRPr="00926A89">
        <w:rPr>
          <w:rFonts w:ascii="Galliard BT" w:hAnsi="Galliard BT"/>
        </w:rPr>
        <w:t xml:space="preserve"> tradições, necessário no tempo da colônia</w:t>
      </w:r>
      <w:r w:rsidR="00922AAD">
        <w:rPr>
          <w:rFonts w:ascii="Galliard BT" w:hAnsi="Galliard BT"/>
        </w:rPr>
        <w:t>;</w:t>
      </w:r>
      <w:r w:rsidRPr="00926A89">
        <w:rPr>
          <w:rFonts w:ascii="Galliard BT" w:hAnsi="Galliard BT"/>
        </w:rPr>
        <w:t xml:space="preserve"> 2) O </w:t>
      </w:r>
      <w:r w:rsidR="004215C2">
        <w:rPr>
          <w:rFonts w:ascii="Galliard BT" w:hAnsi="Galliard BT"/>
          <w:i/>
        </w:rPr>
        <w:t>self-</w:t>
      </w:r>
      <w:r w:rsidRPr="00926A89">
        <w:rPr>
          <w:rFonts w:ascii="Galliard BT" w:hAnsi="Galliard BT"/>
          <w:i/>
        </w:rPr>
        <w:t>made man</w:t>
      </w:r>
      <w:r w:rsidRPr="00926A89">
        <w:rPr>
          <w:rFonts w:ascii="Galliard BT" w:hAnsi="Galliard BT"/>
        </w:rPr>
        <w:t>, que é necessário na expansão do capitalismo industrial</w:t>
      </w:r>
      <w:r w:rsidR="00922AAD">
        <w:rPr>
          <w:rFonts w:ascii="Galliard BT" w:hAnsi="Galliard BT"/>
        </w:rPr>
        <w:t>;</w:t>
      </w:r>
      <w:r w:rsidRPr="00926A89">
        <w:rPr>
          <w:rFonts w:ascii="Galliard BT" w:hAnsi="Galliard BT"/>
        </w:rPr>
        <w:t xml:space="preserve"> 3) E</w:t>
      </w:r>
      <w:r w:rsidR="00922AAD">
        <w:rPr>
          <w:rFonts w:ascii="Galliard BT" w:hAnsi="Galliard BT"/>
        </w:rPr>
        <w:t>,</w:t>
      </w:r>
      <w:r w:rsidRPr="00926A89">
        <w:rPr>
          <w:rFonts w:ascii="Galliard BT" w:hAnsi="Galliard BT"/>
        </w:rPr>
        <w:t xml:space="preserve"> finalmente</w:t>
      </w:r>
      <w:r w:rsidR="00922AAD">
        <w:rPr>
          <w:rFonts w:ascii="Galliard BT" w:hAnsi="Galliard BT"/>
        </w:rPr>
        <w:t>,</w:t>
      </w:r>
      <w:r w:rsidRPr="00926A89">
        <w:rPr>
          <w:rFonts w:ascii="Galliard BT" w:hAnsi="Galliard BT"/>
        </w:rPr>
        <w:t xml:space="preserve"> o homem organizacional, que se entende apenas como uma peça dentro do conjunto, e é aqui que se começa a entrar na mentalidade do “não fui eu”. </w:t>
      </w:r>
      <w:r w:rsidRPr="000902E6">
        <w:rPr>
          <w:rFonts w:ascii="Galliard BT" w:hAnsi="Galliard BT"/>
        </w:rPr>
        <w:t xml:space="preserve">Essa transição entre o </w:t>
      </w:r>
      <w:r w:rsidRPr="000902E6">
        <w:rPr>
          <w:rFonts w:ascii="Galliard BT" w:hAnsi="Galliard BT"/>
          <w:i/>
        </w:rPr>
        <w:t>self</w:t>
      </w:r>
      <w:r w:rsidR="004215C2">
        <w:rPr>
          <w:rFonts w:ascii="Galliard BT" w:hAnsi="Galliard BT"/>
          <w:i/>
        </w:rPr>
        <w:t>-</w:t>
      </w:r>
      <w:r w:rsidRPr="000902E6">
        <w:rPr>
          <w:rFonts w:ascii="Galliard BT" w:hAnsi="Galliard BT"/>
          <w:i/>
        </w:rPr>
        <w:t>made man</w:t>
      </w:r>
      <w:r w:rsidRPr="000902E6">
        <w:rPr>
          <w:rFonts w:ascii="Galliard BT" w:hAnsi="Galliard BT"/>
        </w:rPr>
        <w:t xml:space="preserve"> e o homem organizacional aqui nos Estados Unidos, que começa entre as décadas de 1950 e 1960, hoje já está bem visível</w:t>
      </w:r>
      <w:r w:rsidRPr="00922AAD">
        <w:rPr>
          <w:rFonts w:ascii="Galliard BT" w:hAnsi="Galliard BT"/>
        </w:rPr>
        <w:t>.</w:t>
      </w:r>
      <w:r w:rsidRPr="00926A89">
        <w:rPr>
          <w:rFonts w:ascii="Galliard BT" w:hAnsi="Galliard BT"/>
        </w:rPr>
        <w:t xml:space="preserve"> Já no Brasil o “não fui eu” é uma instituição nacional. </w:t>
      </w:r>
    </w:p>
    <w:p w14:paraId="189E74EB" w14:textId="77777777" w:rsidR="00471C13" w:rsidRPr="00926A89" w:rsidRDefault="00471C13" w:rsidP="00471C13">
      <w:pPr>
        <w:jc w:val="both"/>
        <w:rPr>
          <w:rFonts w:ascii="Galliard BT" w:hAnsi="Galliard BT"/>
        </w:rPr>
      </w:pPr>
    </w:p>
    <w:p w14:paraId="11F80CE7" w14:textId="6C656D58" w:rsidR="00471C13" w:rsidRPr="00926A89" w:rsidRDefault="00471C13" w:rsidP="00471C13">
      <w:pPr>
        <w:jc w:val="both"/>
        <w:rPr>
          <w:rFonts w:ascii="Galliard BT" w:hAnsi="Galliard BT"/>
        </w:rPr>
      </w:pPr>
      <w:r w:rsidRPr="00926A89">
        <w:rPr>
          <w:rFonts w:ascii="Galliard BT" w:hAnsi="Galliard BT"/>
        </w:rPr>
        <w:lastRenderedPageBreak/>
        <w:t>O assumir responsabilidade é impossível se o sujeito não assumiu antes o poder de tomar decisões. Se ele não sente o poder, como vai assumir a responsabilidade</w:t>
      </w:r>
      <w:r w:rsidRPr="00922AAD">
        <w:rPr>
          <w:rFonts w:ascii="Galliard BT" w:hAnsi="Galliard BT"/>
        </w:rPr>
        <w:t xml:space="preserve">? </w:t>
      </w:r>
      <w:r w:rsidRPr="000902E6">
        <w:rPr>
          <w:rFonts w:ascii="Galliard BT" w:hAnsi="Galliard BT"/>
        </w:rPr>
        <w:t>É impossível</w:t>
      </w:r>
      <w:r w:rsidRPr="00922AAD">
        <w:rPr>
          <w:rFonts w:ascii="Galliard BT" w:hAnsi="Galliard BT"/>
        </w:rPr>
        <w:t xml:space="preserve">. E </w:t>
      </w:r>
      <w:r w:rsidRPr="00926A89">
        <w:rPr>
          <w:rFonts w:ascii="Galliard BT" w:hAnsi="Galliard BT"/>
        </w:rPr>
        <w:t xml:space="preserve">se as ocasiões para a manifestação externa desse poder são raras, ou se elas são boicotadas de alguma maneira, então a </w:t>
      </w:r>
      <w:r w:rsidR="00926A89" w:rsidRPr="00926A89">
        <w:rPr>
          <w:rFonts w:ascii="Galliard BT" w:hAnsi="Galliard BT"/>
        </w:rPr>
        <w:t>idéia</w:t>
      </w:r>
      <w:r w:rsidRPr="00926A89">
        <w:rPr>
          <w:rFonts w:ascii="Galliard BT" w:hAnsi="Galliard BT"/>
        </w:rPr>
        <w:t xml:space="preserve"> do ser humano como </w:t>
      </w:r>
      <w:r w:rsidR="00922AAD">
        <w:rPr>
          <w:rFonts w:ascii="Galliard BT" w:hAnsi="Galliard BT"/>
        </w:rPr>
        <w:t xml:space="preserve">sujeito </w:t>
      </w:r>
      <w:r w:rsidRPr="00926A89">
        <w:rPr>
          <w:rFonts w:ascii="Galliard BT" w:hAnsi="Galliard BT"/>
        </w:rPr>
        <w:t xml:space="preserve">criador dos seus atos aparece diluída. E pelo fato de que ela aparece diluída, cria-se então uma situação secundária que é a do predomínio das explicações coletivistas e impessoais. Dessa forma, tudo teria causa social externa. O predomino dessas teorias coletivistas é, por sua vez, um fato social, e este fato social é criado justamente pela escassez, ou pela diluição da consciência de si mesmo como criador dos seus atos. E essa situação é evidentemente patológica. Mas essa patologia não chega a bloquear totalmente a tomada de consciência de si mesmo como sujeito criador, a qual você sempre pode chegar por uma espécie de anamnese. Ou seja, sempre que você cedeu passagem a forças externas, foi você que abriu a passagem; houve um momento onde você teve o poder na mão e abdicou dele. E quando mais cedo você abdicou desse poder, mas difícil fica de recordar quando foi que abdicou. No entanto, esse poder está sempre disponível. Na medida em que você vai tomando consciência de si como sujeito criador você percebe que no fundo foi sempre a esse sujeito criador que você se referia quando dizia a palavra </w:t>
      </w:r>
      <w:r w:rsidR="00654EFE">
        <w:rPr>
          <w:rFonts w:ascii="Galliard BT" w:hAnsi="Galliard BT"/>
        </w:rPr>
        <w:t>“</w:t>
      </w:r>
      <w:r w:rsidRPr="00926A89">
        <w:rPr>
          <w:rFonts w:ascii="Galliard BT" w:hAnsi="Galliard BT"/>
        </w:rPr>
        <w:t>eu</w:t>
      </w:r>
      <w:r w:rsidR="00654EFE">
        <w:rPr>
          <w:rFonts w:ascii="Galliard BT" w:hAnsi="Galliard BT"/>
        </w:rPr>
        <w:t>”</w:t>
      </w:r>
      <w:r w:rsidRPr="00926A89">
        <w:rPr>
          <w:rFonts w:ascii="Galliard BT" w:hAnsi="Galliard BT"/>
        </w:rPr>
        <w:t xml:space="preserve">. Não existe outro. Quando se fala </w:t>
      </w:r>
      <w:r w:rsidR="00654EFE">
        <w:rPr>
          <w:rFonts w:ascii="Galliard BT" w:hAnsi="Galliard BT"/>
        </w:rPr>
        <w:t>“</w:t>
      </w:r>
      <w:r w:rsidRPr="00926A89">
        <w:rPr>
          <w:rFonts w:ascii="Galliard BT" w:hAnsi="Galliard BT"/>
        </w:rPr>
        <w:t>eu</w:t>
      </w:r>
      <w:r w:rsidR="00654EFE">
        <w:rPr>
          <w:rFonts w:ascii="Galliard BT" w:hAnsi="Galliard BT"/>
        </w:rPr>
        <w:t>”</w:t>
      </w:r>
      <w:r w:rsidRPr="00926A89">
        <w:rPr>
          <w:rFonts w:ascii="Galliard BT" w:hAnsi="Galliard BT"/>
        </w:rPr>
        <w:t xml:space="preserve">, este </w:t>
      </w:r>
      <w:r w:rsidR="00654EFE">
        <w:rPr>
          <w:rFonts w:ascii="Galliard BT" w:hAnsi="Galliard BT"/>
        </w:rPr>
        <w:t>“</w:t>
      </w:r>
      <w:r w:rsidRPr="00926A89">
        <w:rPr>
          <w:rFonts w:ascii="Galliard BT" w:hAnsi="Galliard BT"/>
        </w:rPr>
        <w:t>eu</w:t>
      </w:r>
      <w:r w:rsidR="00654EFE">
        <w:rPr>
          <w:rFonts w:ascii="Galliard BT" w:hAnsi="Galliard BT"/>
        </w:rPr>
        <w:t>”</w:t>
      </w:r>
      <w:r w:rsidRPr="00926A89">
        <w:rPr>
          <w:rFonts w:ascii="Galliard BT" w:hAnsi="Galliard BT"/>
        </w:rPr>
        <w:t xml:space="preserve"> não corresponde a uma auto-imagem, — aliás, nós </w:t>
      </w:r>
      <w:r w:rsidR="00926A89" w:rsidRPr="00926A89">
        <w:rPr>
          <w:rFonts w:ascii="Galliard BT" w:hAnsi="Galliard BT"/>
        </w:rPr>
        <w:t>freqüentemente</w:t>
      </w:r>
      <w:r w:rsidRPr="00926A89">
        <w:rPr>
          <w:rFonts w:ascii="Galliard BT" w:hAnsi="Galliard BT"/>
        </w:rPr>
        <w:t xml:space="preserve"> não temos auto-imagem alguma, ou </w:t>
      </w:r>
      <w:r w:rsidR="00654EFE">
        <w:rPr>
          <w:rFonts w:ascii="Galliard BT" w:hAnsi="Galliard BT"/>
        </w:rPr>
        <w:t>a temos momentaneamente e a</w:t>
      </w:r>
      <w:r w:rsidRPr="00926A89">
        <w:rPr>
          <w:rFonts w:ascii="Galliard BT" w:hAnsi="Galliard BT"/>
        </w:rPr>
        <w:t xml:space="preserve"> substituímos com </w:t>
      </w:r>
      <w:r w:rsidR="00926A89" w:rsidRPr="00926A89">
        <w:rPr>
          <w:rFonts w:ascii="Galliard BT" w:hAnsi="Galliard BT"/>
        </w:rPr>
        <w:t>freqüência</w:t>
      </w:r>
      <w:r w:rsidRPr="00926A89">
        <w:rPr>
          <w:rFonts w:ascii="Galliard BT" w:hAnsi="Galliard BT"/>
        </w:rPr>
        <w:t xml:space="preserve"> — e quando a pessoa pergunta “quem sou eu”, não adianta ela querer se descrever, ou tentar obter dos outros uma descrição perfeita. Você pode fazer testes psicológicos, pedir o</w:t>
      </w:r>
      <w:r w:rsidR="00926A89">
        <w:rPr>
          <w:rFonts w:ascii="Galliard BT" w:hAnsi="Galliard BT"/>
        </w:rPr>
        <w:t>s</w:t>
      </w:r>
      <w:r w:rsidRPr="00926A89">
        <w:rPr>
          <w:rFonts w:ascii="Galliard BT" w:hAnsi="Galliard BT"/>
        </w:rPr>
        <w:t xml:space="preserve"> depoimentos das pessoas, ler seu mapa astrológico etc., mas todas essas descrições não compõe</w:t>
      </w:r>
      <w:r w:rsidR="00654EFE">
        <w:rPr>
          <w:rFonts w:ascii="Galliard BT" w:hAnsi="Galliard BT"/>
        </w:rPr>
        <w:t>m</w:t>
      </w:r>
      <w:r w:rsidRPr="00926A89">
        <w:rPr>
          <w:rFonts w:ascii="Galliard BT" w:hAnsi="Galliard BT"/>
        </w:rPr>
        <w:t xml:space="preserve"> um </w:t>
      </w:r>
      <w:r w:rsidR="00654EFE">
        <w:rPr>
          <w:rFonts w:ascii="Galliard BT" w:hAnsi="Galliard BT"/>
        </w:rPr>
        <w:t>“</w:t>
      </w:r>
      <w:r w:rsidRPr="00926A89">
        <w:rPr>
          <w:rFonts w:ascii="Galliard BT" w:hAnsi="Galliard BT"/>
        </w:rPr>
        <w:t>eu</w:t>
      </w:r>
      <w:r w:rsidR="00654EFE">
        <w:rPr>
          <w:rFonts w:ascii="Galliard BT" w:hAnsi="Galliard BT"/>
        </w:rPr>
        <w:t>”</w:t>
      </w:r>
      <w:r w:rsidRPr="00926A89">
        <w:rPr>
          <w:rFonts w:ascii="Galliard BT" w:hAnsi="Galliard BT"/>
        </w:rPr>
        <w:t>, porque essas descrições são figuras que foram criadas como manifestações externas de uma força que vinha de dentro. E esta força que vinha de dentro é o sujeito em ato. Ou seja, é você como sujeito criador. Então esse sujeito criador não tem figura física, mas sim todas as figuras físicas dependem dele. Ele não tem uma descrição externa formal, acabada e perfeita, mas é ele que está no fundo de todas as descrições possíveis.</w:t>
      </w:r>
    </w:p>
    <w:p w14:paraId="7413AFDD" w14:textId="77777777" w:rsidR="00471C13" w:rsidRPr="00926A89" w:rsidRDefault="00471C13" w:rsidP="00471C13">
      <w:pPr>
        <w:jc w:val="both"/>
        <w:rPr>
          <w:rFonts w:ascii="Galliard BT" w:hAnsi="Galliard BT"/>
        </w:rPr>
      </w:pPr>
    </w:p>
    <w:p w14:paraId="324EA919" w14:textId="77777777" w:rsidR="00471C13" w:rsidRPr="00926A89" w:rsidRDefault="00471C13" w:rsidP="00471C13">
      <w:pPr>
        <w:jc w:val="both"/>
        <w:rPr>
          <w:rFonts w:ascii="Galliard BT" w:hAnsi="Galliard BT"/>
        </w:rPr>
      </w:pPr>
      <w:r w:rsidRPr="00926A89">
        <w:rPr>
          <w:rFonts w:ascii="Galliard BT" w:hAnsi="Galliard BT"/>
        </w:rPr>
        <w:t xml:space="preserve">Vocês devem se lembrar do Exercício do Necrológio que eu lhes passei no começo do curso. E eu lhes disse que esse Necrológio mudaria muitas vezes ao longo de sua vida. Na medida em que você vai tentando realizar o seu sonho de juventude, o próprio sonho vai mudando, </w:t>
      </w:r>
      <w:r w:rsidRPr="000902E6">
        <w:rPr>
          <w:rFonts w:ascii="Galliard BT" w:hAnsi="Galliard BT"/>
        </w:rPr>
        <w:t>de modo que</w:t>
      </w:r>
      <w:r w:rsidRPr="00654EFE">
        <w:rPr>
          <w:rFonts w:ascii="Galliard BT" w:hAnsi="Galliard BT"/>
        </w:rPr>
        <w:t xml:space="preserve"> </w:t>
      </w:r>
      <w:r w:rsidRPr="00926A89">
        <w:rPr>
          <w:rFonts w:ascii="Galliard BT" w:hAnsi="Galliard BT"/>
        </w:rPr>
        <w:t xml:space="preserve">ele vai assumindo um novo contorno. E isso significa que o sonho que você tentou realizar não era bem o seu sonho. Nunca foi, pois sempre virá outro, mais outro e assim por diante. </w:t>
      </w:r>
      <w:r w:rsidRPr="000902E6">
        <w:rPr>
          <w:rFonts w:ascii="Galliard BT" w:hAnsi="Galliard BT"/>
        </w:rPr>
        <w:t>Então você pergunta “quem sou eu”, e a resposta está clara: é aquele que gerou todos esses sonhos</w:t>
      </w:r>
      <w:r w:rsidRPr="00654EFE">
        <w:rPr>
          <w:rFonts w:ascii="Galliard BT" w:hAnsi="Galliard BT"/>
        </w:rPr>
        <w:t xml:space="preserve">, e pode </w:t>
      </w:r>
      <w:r w:rsidRPr="00926A89">
        <w:rPr>
          <w:rFonts w:ascii="Galliard BT" w:hAnsi="Galliard BT"/>
        </w:rPr>
        <w:t>gerar outro mais adiante.</w:t>
      </w:r>
    </w:p>
    <w:p w14:paraId="0EB9E8A5" w14:textId="77777777" w:rsidR="00471C13" w:rsidRPr="00926A89" w:rsidRDefault="00471C13" w:rsidP="00471C13">
      <w:pPr>
        <w:jc w:val="both"/>
        <w:rPr>
          <w:rFonts w:ascii="Galliard BT" w:hAnsi="Galliard BT"/>
        </w:rPr>
      </w:pPr>
    </w:p>
    <w:p w14:paraId="0D1EBD23" w14:textId="3F7410FE" w:rsidR="00471C13" w:rsidRPr="00926A89" w:rsidRDefault="00471C13" w:rsidP="00471C13">
      <w:pPr>
        <w:jc w:val="both"/>
        <w:rPr>
          <w:rFonts w:ascii="Galliard BT" w:hAnsi="Galliard BT"/>
        </w:rPr>
      </w:pPr>
      <w:r w:rsidRPr="00926A89">
        <w:rPr>
          <w:rFonts w:ascii="Galliard BT" w:hAnsi="Galliard BT"/>
        </w:rPr>
        <w:t>Então essas considerações estão implícitas em tudo que Louis Lavelle escreveu sobre a experiência do eu e a experiência da presença total. Nem sempre elas estão explicadas nessa linguagem, mas Louis Lavelle sempre realça a dificuldade dessa experiência. Na verdade</w:t>
      </w:r>
      <w:r w:rsidR="004270D3">
        <w:rPr>
          <w:rFonts w:ascii="Galliard BT" w:hAnsi="Galliard BT"/>
        </w:rPr>
        <w:t>,</w:t>
      </w:r>
      <w:r w:rsidRPr="00926A89">
        <w:rPr>
          <w:rFonts w:ascii="Galliard BT" w:hAnsi="Galliard BT"/>
        </w:rPr>
        <w:t xml:space="preserve"> a dificuldade e, ao mesmo tempo, a facilidade, pois o objeto da experiência está sempre presente; ou seja, você está sempre presente e o ser sempre esteve presente. A partir do momento que você está lá, o ser também estará. Não há nada mais fácil do que encontrar o eu e o ser. No entanto, o difícil não é encontrá-los, mas sim apreendê-los. Na realidade a </w:t>
      </w:r>
      <w:r w:rsidR="004270D3">
        <w:rPr>
          <w:rFonts w:ascii="Galliard BT" w:hAnsi="Galliard BT"/>
        </w:rPr>
        <w:t xml:space="preserve">própria </w:t>
      </w:r>
      <w:r w:rsidRPr="00926A89">
        <w:rPr>
          <w:rFonts w:ascii="Galliard BT" w:hAnsi="Galliard BT"/>
        </w:rPr>
        <w:t xml:space="preserve">noção de apreensão também é errada. Você não apreende essa experiência, mas se abre a ela. </w:t>
      </w:r>
      <w:r w:rsidR="00836C6A" w:rsidRPr="00836C6A">
        <w:rPr>
          <w:rFonts w:ascii="Galliard BT" w:hAnsi="Galliard BT"/>
          <w:color w:val="FF0000"/>
          <w:sz w:val="16"/>
          <w:szCs w:val="16"/>
        </w:rPr>
        <w:t>[0:20</w:t>
      </w:r>
      <w:proofErr w:type="gramStart"/>
      <w:r w:rsidR="00836C6A" w:rsidRPr="00836C6A">
        <w:rPr>
          <w:rFonts w:ascii="Galliard BT" w:hAnsi="Galliard BT"/>
          <w:color w:val="FF0000"/>
          <w:sz w:val="16"/>
          <w:szCs w:val="16"/>
        </w:rPr>
        <w:t>]</w:t>
      </w:r>
      <w:r w:rsidR="00836C6A">
        <w:rPr>
          <w:rFonts w:ascii="Galliard BT" w:hAnsi="Galliard BT"/>
          <w:color w:val="FF0000"/>
          <w:sz w:val="16"/>
          <w:szCs w:val="16"/>
        </w:rPr>
        <w:t xml:space="preserve"> </w:t>
      </w:r>
      <w:r w:rsidRPr="00926A89">
        <w:rPr>
          <w:rFonts w:ascii="Galliard BT" w:hAnsi="Galliard BT"/>
        </w:rPr>
        <w:t>Assim</w:t>
      </w:r>
      <w:proofErr w:type="gramEnd"/>
      <w:r w:rsidRPr="00926A89">
        <w:rPr>
          <w:rFonts w:ascii="Galliard BT" w:hAnsi="Galliard BT"/>
        </w:rPr>
        <w:t xml:space="preserve"> como na experiência dos ruídos que eu mencionei anteriormente, você não apreendia os sons, mas deixava que eles chegassem a você. Então não é um estado de busca, mas sim de aceitação; um estado de abertura, onde você aceita a realidade tal como ela est</w:t>
      </w:r>
      <w:r w:rsidR="004270D3">
        <w:rPr>
          <w:rFonts w:ascii="Galliard BT" w:hAnsi="Galliard BT"/>
        </w:rPr>
        <w:t>á</w:t>
      </w:r>
      <w:r w:rsidRPr="00926A89">
        <w:rPr>
          <w:rFonts w:ascii="Galliard BT" w:hAnsi="Galliard BT"/>
        </w:rPr>
        <w:t xml:space="preserve">, ainda que você não possa nem sequer nomeá-la, apreendê-la ou dominá-la. É só quando temos essa noção é que pela primeira vez nós entendemos, conscientemente, o que significa realidade. Realidade nunca é aquilo que pensamos, pois nós pensamos </w:t>
      </w:r>
      <w:r w:rsidR="004270D3" w:rsidRPr="00926A89">
        <w:rPr>
          <w:rFonts w:ascii="Galliard BT" w:hAnsi="Galliard BT"/>
        </w:rPr>
        <w:t>a</w:t>
      </w:r>
      <w:r w:rsidRPr="00926A89">
        <w:rPr>
          <w:rFonts w:ascii="Galliard BT" w:hAnsi="Galliard BT"/>
        </w:rPr>
        <w:t xml:space="preserve"> respeito dela; ou seja, pensamos sobre a realidade</w:t>
      </w:r>
      <w:r w:rsidR="004270D3">
        <w:rPr>
          <w:rFonts w:ascii="Galliard BT" w:hAnsi="Galliard BT"/>
        </w:rPr>
        <w:t>, e não a própria realidade</w:t>
      </w:r>
      <w:r w:rsidRPr="00926A89">
        <w:rPr>
          <w:rFonts w:ascii="Galliard BT" w:hAnsi="Galliard BT"/>
        </w:rPr>
        <w:t xml:space="preserve">. Todo nosso pensamento é apenas uma </w:t>
      </w:r>
      <w:r w:rsidRPr="00926A89">
        <w:rPr>
          <w:rFonts w:ascii="Galliard BT" w:hAnsi="Galliard BT"/>
        </w:rPr>
        <w:lastRenderedPageBreak/>
        <w:t xml:space="preserve">referência à realidade. Mas se a realidade não chega a nós, por nenhuma outra via a não ser por essas referências, então nós apenas temos a referência da referência da referência; por fim chegamos à conclusão que não temos realidade alguma. As pessoas realmente chegam a ter essa impressão quando elas pensam e analisam muito seu próprio pensamento e querem, daquilo que elas pensaram, criar uma nova forma a qual possam pensar e dominar mais claramente. </w:t>
      </w:r>
      <w:r w:rsidRPr="000902E6">
        <w:rPr>
          <w:rFonts w:ascii="Galliard BT" w:hAnsi="Galliard BT"/>
        </w:rPr>
        <w:t>Esses sujeitos nunca recuam e perguntam</w:t>
      </w:r>
      <w:r w:rsidRPr="004270D3">
        <w:rPr>
          <w:rFonts w:ascii="Galliard BT" w:hAnsi="Galliard BT"/>
        </w:rPr>
        <w:t xml:space="preserve"> </w:t>
      </w:r>
      <w:r w:rsidRPr="00926A89">
        <w:rPr>
          <w:rFonts w:ascii="Galliard BT" w:hAnsi="Galliard BT"/>
        </w:rPr>
        <w:t xml:space="preserve">da onde veio todo esse fluxo de pensamentos. Ou seja, sem se abrir para algo que não é pensamento, embora você chegue </w:t>
      </w:r>
      <w:r w:rsidR="004270D3" w:rsidRPr="00926A89">
        <w:rPr>
          <w:rFonts w:ascii="Galliard BT" w:hAnsi="Galliard BT"/>
        </w:rPr>
        <w:t>a</w:t>
      </w:r>
      <w:r w:rsidRPr="00926A89">
        <w:rPr>
          <w:rFonts w:ascii="Galliard BT" w:hAnsi="Galliard BT"/>
        </w:rPr>
        <w:t xml:space="preserve"> ele pelo pensamento. Na realidade, não é que você chega </w:t>
      </w:r>
      <w:r w:rsidR="004270D3" w:rsidRPr="00926A89">
        <w:rPr>
          <w:rFonts w:ascii="Galliard BT" w:hAnsi="Galliard BT"/>
        </w:rPr>
        <w:t>a</w:t>
      </w:r>
      <w:r w:rsidRPr="00926A89">
        <w:rPr>
          <w:rFonts w:ascii="Galliard BT" w:hAnsi="Galliard BT"/>
        </w:rPr>
        <w:t xml:space="preserve"> ele pelo pensamento</w:t>
      </w:r>
      <w:r w:rsidRPr="00926A89">
        <w:rPr>
          <w:rFonts w:ascii="Galliard BT" w:hAnsi="Galliard BT"/>
          <w:color w:val="0070C0"/>
        </w:rPr>
        <w:t xml:space="preserve">, </w:t>
      </w:r>
      <w:r w:rsidRPr="000902E6">
        <w:rPr>
          <w:rFonts w:ascii="Galliard BT" w:hAnsi="Galliard BT"/>
        </w:rPr>
        <w:t>mas seria mais correto dizer</w:t>
      </w:r>
      <w:r w:rsidRPr="004270D3">
        <w:rPr>
          <w:rFonts w:ascii="Galliard BT" w:hAnsi="Galliard BT"/>
        </w:rPr>
        <w:t xml:space="preserve"> </w:t>
      </w:r>
      <w:r w:rsidRPr="00926A89">
        <w:rPr>
          <w:rFonts w:ascii="Galliard BT" w:hAnsi="Galliard BT"/>
        </w:rPr>
        <w:t xml:space="preserve">que você volta </w:t>
      </w:r>
      <w:r w:rsidR="004270D3" w:rsidRPr="00926A89">
        <w:rPr>
          <w:rFonts w:ascii="Galliard BT" w:hAnsi="Galliard BT"/>
        </w:rPr>
        <w:t>a</w:t>
      </w:r>
      <w:r w:rsidRPr="00926A89">
        <w:rPr>
          <w:rFonts w:ascii="Galliard BT" w:hAnsi="Galliard BT"/>
        </w:rPr>
        <w:t xml:space="preserve"> ele pelo pensamento. Como a experiência da presença já está dada, pelo pensamento você retorna a ela. Mas o pensamento não pode produzi-la. O pensamento não produz você mesmo, não produz o ser, o universo, realidade; tudo isso já estava dado, então o pensamento apenas se refere </w:t>
      </w:r>
      <w:r w:rsidR="004270D3" w:rsidRPr="00926A89">
        <w:rPr>
          <w:rFonts w:ascii="Galliard BT" w:hAnsi="Galliard BT"/>
        </w:rPr>
        <w:t>a</w:t>
      </w:r>
      <w:r w:rsidRPr="00926A89">
        <w:rPr>
          <w:rFonts w:ascii="Galliard BT" w:hAnsi="Galliard BT"/>
        </w:rPr>
        <w:t xml:space="preserve"> is</w:t>
      </w:r>
      <w:r w:rsidR="004270D3">
        <w:rPr>
          <w:rFonts w:ascii="Galliard BT" w:hAnsi="Galliard BT"/>
        </w:rPr>
        <w:t>t</w:t>
      </w:r>
      <w:r w:rsidRPr="00926A89">
        <w:rPr>
          <w:rFonts w:ascii="Galliard BT" w:hAnsi="Galliard BT"/>
        </w:rPr>
        <w:t>o. Mas no instante em que você entra na análise do pensamento sem a concomitante análise da experiência da qual esse pensamento emergiu, você se fecha num mundo que é constituído só de pensamentos, ou só de linguagem</w:t>
      </w:r>
      <w:r w:rsidR="00590D17">
        <w:rPr>
          <w:rFonts w:ascii="Galliard BT" w:hAnsi="Galliard BT"/>
        </w:rPr>
        <w:t>,</w:t>
      </w:r>
      <w:r w:rsidRPr="00926A89">
        <w:rPr>
          <w:rFonts w:ascii="Galliard BT" w:hAnsi="Galliard BT"/>
        </w:rPr>
        <w:t xml:space="preserve"> só de conceitos; e você acaba chegando à conclusão que não existe realidade alguma. E eu diria que à essa altura, dentro do seu círculo de referência, não existe realidade nenhuma, porque esse círculo de referência foi construído inteiramente de um pensamento que se analisa a si mesmo, e que jamais retorna </w:t>
      </w:r>
      <w:r w:rsidR="00836C6A" w:rsidRPr="00926A89">
        <w:rPr>
          <w:rFonts w:ascii="Galliard BT" w:hAnsi="Galliard BT"/>
        </w:rPr>
        <w:t>à</w:t>
      </w:r>
      <w:r w:rsidRPr="00926A89">
        <w:rPr>
          <w:rFonts w:ascii="Galliard BT" w:hAnsi="Galliard BT"/>
        </w:rPr>
        <w:t xml:space="preserve"> experiência de onde tudo isso emergiu.</w:t>
      </w:r>
    </w:p>
    <w:p w14:paraId="6F4AAE38" w14:textId="77777777" w:rsidR="00471C13" w:rsidRPr="00926A89" w:rsidRDefault="00471C13" w:rsidP="00471C13">
      <w:pPr>
        <w:jc w:val="both"/>
        <w:rPr>
          <w:rFonts w:ascii="Galliard BT" w:hAnsi="Galliard BT"/>
        </w:rPr>
      </w:pPr>
    </w:p>
    <w:p w14:paraId="1F0A97A0" w14:textId="6E866596" w:rsidR="00471C13" w:rsidRPr="00523FAA" w:rsidRDefault="00471C13" w:rsidP="00471C13">
      <w:pPr>
        <w:jc w:val="both"/>
        <w:rPr>
          <w:rFonts w:ascii="Galliard BT" w:hAnsi="Galliard BT"/>
        </w:rPr>
      </w:pPr>
      <w:r w:rsidRPr="00926A89">
        <w:rPr>
          <w:rFonts w:ascii="Galliard BT" w:hAnsi="Galliard BT"/>
        </w:rPr>
        <w:t>É es</w:t>
      </w:r>
      <w:r w:rsidR="00590D17">
        <w:rPr>
          <w:rFonts w:ascii="Galliard BT" w:hAnsi="Galliard BT"/>
        </w:rPr>
        <w:t>t</w:t>
      </w:r>
      <w:r w:rsidRPr="00926A89">
        <w:rPr>
          <w:rFonts w:ascii="Galliard BT" w:hAnsi="Galliard BT"/>
        </w:rPr>
        <w:t xml:space="preserve">a </w:t>
      </w:r>
      <w:r w:rsidR="00590D17">
        <w:rPr>
          <w:rFonts w:ascii="Galliard BT" w:hAnsi="Galliard BT"/>
        </w:rPr>
        <w:t xml:space="preserve">a </w:t>
      </w:r>
      <w:r w:rsidRPr="00926A89">
        <w:rPr>
          <w:rFonts w:ascii="Galliard BT" w:hAnsi="Galliard BT"/>
        </w:rPr>
        <w:t xml:space="preserve">diferença eminente entre a presença do </w:t>
      </w:r>
      <w:r w:rsidR="00590D17">
        <w:rPr>
          <w:rFonts w:ascii="Galliard BT" w:hAnsi="Galliard BT"/>
        </w:rPr>
        <w:t>“</w:t>
      </w:r>
      <w:r w:rsidRPr="00926A89">
        <w:rPr>
          <w:rFonts w:ascii="Galliard BT" w:hAnsi="Galliard BT"/>
        </w:rPr>
        <w:t>eu</w:t>
      </w:r>
      <w:r w:rsidR="00590D17">
        <w:rPr>
          <w:rFonts w:ascii="Galliard BT" w:hAnsi="Galliard BT"/>
        </w:rPr>
        <w:t>”</w:t>
      </w:r>
      <w:r w:rsidRPr="00926A89">
        <w:rPr>
          <w:rFonts w:ascii="Galliard BT" w:hAnsi="Galliard BT"/>
        </w:rPr>
        <w:t xml:space="preserve"> tal como Lavelle explica, e a presença do </w:t>
      </w:r>
      <w:r w:rsidR="00590D17">
        <w:rPr>
          <w:rFonts w:ascii="Galliard BT" w:hAnsi="Galliard BT"/>
        </w:rPr>
        <w:t>“</w:t>
      </w:r>
      <w:r w:rsidRPr="00926A89">
        <w:rPr>
          <w:rFonts w:ascii="Galliard BT" w:hAnsi="Galliard BT"/>
        </w:rPr>
        <w:t>eu</w:t>
      </w:r>
      <w:r w:rsidR="00590D17">
        <w:rPr>
          <w:rFonts w:ascii="Galliard BT" w:hAnsi="Galliard BT"/>
        </w:rPr>
        <w:t>”</w:t>
      </w:r>
      <w:r w:rsidRPr="00926A89">
        <w:rPr>
          <w:rFonts w:ascii="Galliard BT" w:hAnsi="Galliard BT"/>
        </w:rPr>
        <w:t xml:space="preserve"> tal como aparece no texto de Descartes que lemos há alguns meses atrás. Na época eu assinalei que Descartes descobre a presença do </w:t>
      </w:r>
      <w:r w:rsidR="00590D17">
        <w:rPr>
          <w:rFonts w:ascii="Galliard BT" w:hAnsi="Galliard BT"/>
        </w:rPr>
        <w:t>“</w:t>
      </w:r>
      <w:r w:rsidRPr="00926A89">
        <w:rPr>
          <w:rFonts w:ascii="Galliard BT" w:hAnsi="Galliard BT"/>
        </w:rPr>
        <w:t>eu</w:t>
      </w:r>
      <w:r w:rsidR="00590D17">
        <w:rPr>
          <w:rFonts w:ascii="Galliard BT" w:hAnsi="Galliard BT"/>
        </w:rPr>
        <w:t>”</w:t>
      </w:r>
      <w:r w:rsidRPr="00926A89">
        <w:rPr>
          <w:rFonts w:ascii="Galliard BT" w:hAnsi="Galliard BT"/>
        </w:rPr>
        <w:t xml:space="preserve"> pensante, o </w:t>
      </w:r>
      <w:r w:rsidR="00590D17">
        <w:rPr>
          <w:rFonts w:ascii="Galliard BT" w:hAnsi="Galliard BT"/>
        </w:rPr>
        <w:t>“</w:t>
      </w:r>
      <w:r w:rsidRPr="00926A89">
        <w:rPr>
          <w:rFonts w:ascii="Galliard BT" w:hAnsi="Galliard BT"/>
        </w:rPr>
        <w:t>eu</w:t>
      </w:r>
      <w:r w:rsidR="00590D17">
        <w:rPr>
          <w:rFonts w:ascii="Galliard BT" w:hAnsi="Galliard BT"/>
        </w:rPr>
        <w:t>”</w:t>
      </w:r>
      <w:r w:rsidRPr="00926A89">
        <w:rPr>
          <w:rFonts w:ascii="Galliard BT" w:hAnsi="Galliard BT"/>
        </w:rPr>
        <w:t xml:space="preserve"> que está refletindo</w:t>
      </w:r>
      <w:r w:rsidR="00590D17">
        <w:rPr>
          <w:rFonts w:ascii="Galliard BT" w:hAnsi="Galliard BT"/>
        </w:rPr>
        <w:t xml:space="preserve"> —</w:t>
      </w:r>
      <w:r w:rsidRPr="00926A89">
        <w:rPr>
          <w:rFonts w:ascii="Galliard BT" w:hAnsi="Galliard BT"/>
        </w:rPr>
        <w:t xml:space="preserve"> para refletir ele precisa estar presente, evidentemente</w:t>
      </w:r>
      <w:r w:rsidR="00590D17">
        <w:rPr>
          <w:rFonts w:ascii="Galliard BT" w:hAnsi="Galliard BT"/>
        </w:rPr>
        <w:t>;</w:t>
      </w:r>
      <w:r w:rsidRPr="00926A89">
        <w:rPr>
          <w:rFonts w:ascii="Galliard BT" w:hAnsi="Galliard BT"/>
        </w:rPr>
        <w:t xml:space="preserve"> </w:t>
      </w:r>
      <w:r w:rsidR="00590D17">
        <w:rPr>
          <w:rFonts w:ascii="Galliard BT" w:hAnsi="Galliard BT"/>
        </w:rPr>
        <w:t>s</w:t>
      </w:r>
      <w:r w:rsidRPr="00926A89">
        <w:rPr>
          <w:rFonts w:ascii="Galliard BT" w:hAnsi="Galliard BT"/>
        </w:rPr>
        <w:t xml:space="preserve">e o </w:t>
      </w:r>
      <w:r w:rsidR="00590D17">
        <w:rPr>
          <w:rFonts w:ascii="Galliard BT" w:hAnsi="Galliard BT"/>
        </w:rPr>
        <w:t>“</w:t>
      </w:r>
      <w:r w:rsidRPr="00926A89">
        <w:rPr>
          <w:rFonts w:ascii="Galliard BT" w:hAnsi="Galliard BT"/>
        </w:rPr>
        <w:t>eu</w:t>
      </w:r>
      <w:r w:rsidR="00590D17">
        <w:rPr>
          <w:rFonts w:ascii="Galliard BT" w:hAnsi="Galliard BT"/>
        </w:rPr>
        <w:t>”</w:t>
      </w:r>
      <w:r w:rsidRPr="00926A89">
        <w:rPr>
          <w:rFonts w:ascii="Galliard BT" w:hAnsi="Galliard BT"/>
        </w:rPr>
        <w:t xml:space="preserve"> já não estivesse ali ele não poderia pensar coisa nenhuma —</w:t>
      </w:r>
      <w:r w:rsidR="00590D17">
        <w:rPr>
          <w:rFonts w:ascii="Galliard BT" w:hAnsi="Galliard BT"/>
        </w:rPr>
        <w:t>,</w:t>
      </w:r>
      <w:r w:rsidRPr="00926A89">
        <w:rPr>
          <w:rFonts w:ascii="Galliard BT" w:hAnsi="Galliard BT"/>
        </w:rPr>
        <w:t xml:space="preserve"> mas em vez de aprofundar o exame dessa experiência, Descartes faz desse </w:t>
      </w:r>
      <w:r w:rsidR="00590D17">
        <w:rPr>
          <w:rFonts w:ascii="Galliard BT" w:hAnsi="Galliard BT"/>
        </w:rPr>
        <w:t>“</w:t>
      </w:r>
      <w:r w:rsidRPr="00926A89">
        <w:rPr>
          <w:rFonts w:ascii="Galliard BT" w:hAnsi="Galliard BT"/>
        </w:rPr>
        <w:t>eu</w:t>
      </w:r>
      <w:r w:rsidR="00590D17">
        <w:rPr>
          <w:rFonts w:ascii="Galliard BT" w:hAnsi="Galliard BT"/>
        </w:rPr>
        <w:t>”</w:t>
      </w:r>
      <w:r w:rsidRPr="00926A89">
        <w:rPr>
          <w:rFonts w:ascii="Galliard BT" w:hAnsi="Galliard BT"/>
        </w:rPr>
        <w:t xml:space="preserve"> um conceito e em seguida começa a raciocinar e tirar conclusões a partir desse conceito. Ou seja, até certo momento ele estava descrevendo uma experiência, depois ele começou a criar um raciocínio, sem articulá-lo com um novo aprofundamento da experiência</w:t>
      </w:r>
      <w:r w:rsidRPr="00523FAA">
        <w:rPr>
          <w:rFonts w:ascii="Galliard BT" w:hAnsi="Galliard BT"/>
        </w:rPr>
        <w:t xml:space="preserve">. </w:t>
      </w:r>
      <w:r w:rsidRPr="000902E6">
        <w:rPr>
          <w:rFonts w:ascii="Galliard BT" w:hAnsi="Galliard BT"/>
        </w:rPr>
        <w:t>Dessa forma o filósofo vai parar longe do real objeto de reflexão</w:t>
      </w:r>
      <w:r w:rsidRPr="00523FAA">
        <w:rPr>
          <w:rFonts w:ascii="Galliard BT" w:hAnsi="Galliard BT"/>
        </w:rPr>
        <w:t xml:space="preserve">. </w:t>
      </w:r>
    </w:p>
    <w:p w14:paraId="7467A392" w14:textId="77777777" w:rsidR="00471C13" w:rsidRPr="00926A89" w:rsidRDefault="00471C13" w:rsidP="00471C13">
      <w:pPr>
        <w:jc w:val="both"/>
        <w:rPr>
          <w:rFonts w:ascii="Galliard BT" w:hAnsi="Galliard BT"/>
        </w:rPr>
      </w:pPr>
    </w:p>
    <w:p w14:paraId="46FB1F0F" w14:textId="2C21ACEF" w:rsidR="00471C13" w:rsidRPr="00926A89" w:rsidRDefault="00471C13" w:rsidP="00471C13">
      <w:pPr>
        <w:jc w:val="both"/>
        <w:rPr>
          <w:rFonts w:ascii="Galliard BT" w:hAnsi="Galliard BT"/>
        </w:rPr>
      </w:pPr>
      <w:r w:rsidRPr="00926A89">
        <w:rPr>
          <w:rFonts w:ascii="Galliard BT" w:hAnsi="Galliard BT"/>
        </w:rPr>
        <w:t>O ponto de partida de Louis Lavelle foi exatamente o mesmo de Descartes</w:t>
      </w:r>
      <w:r w:rsidR="00442FAB">
        <w:rPr>
          <w:rFonts w:ascii="Galliard BT" w:hAnsi="Galliard BT"/>
        </w:rPr>
        <w:t>. No entanto</w:t>
      </w:r>
      <w:r w:rsidRPr="00926A89">
        <w:rPr>
          <w:rFonts w:ascii="Galliard BT" w:hAnsi="Galliard BT"/>
        </w:rPr>
        <w:t>, como veremos nesse texto brilhante de Christiane D’Ainval, Lavelle articula o raciocínio com a revivescência da experiência. Ele sempre fala, quando se refere a essas experiências</w:t>
      </w:r>
      <w:r w:rsidR="00523FAA">
        <w:rPr>
          <w:rFonts w:ascii="Galliard BT" w:hAnsi="Galliard BT"/>
        </w:rPr>
        <w:t xml:space="preserve"> (os momentos em que ele percebe isso)</w:t>
      </w:r>
      <w:r w:rsidRPr="00926A89">
        <w:rPr>
          <w:rFonts w:ascii="Galliard BT" w:hAnsi="Galliard BT"/>
        </w:rPr>
        <w:t xml:space="preserve">, que é importante </w:t>
      </w:r>
      <w:r w:rsidR="00523FAA">
        <w:rPr>
          <w:rFonts w:ascii="Galliard BT" w:hAnsi="Galliard BT"/>
        </w:rPr>
        <w:t>retê-las,</w:t>
      </w:r>
      <w:r w:rsidRPr="00926A89">
        <w:rPr>
          <w:rFonts w:ascii="Galliard BT" w:hAnsi="Galliard BT"/>
        </w:rPr>
        <w:t xml:space="preserve"> não </w:t>
      </w:r>
      <w:r w:rsidR="00523FAA">
        <w:rPr>
          <w:rFonts w:ascii="Galliard BT" w:hAnsi="Galliard BT"/>
        </w:rPr>
        <w:t xml:space="preserve">as </w:t>
      </w:r>
      <w:r w:rsidRPr="00926A89">
        <w:rPr>
          <w:rFonts w:ascii="Galliard BT" w:hAnsi="Galliard BT"/>
        </w:rPr>
        <w:t>esquec</w:t>
      </w:r>
      <w:r w:rsidR="00523FAA">
        <w:rPr>
          <w:rFonts w:ascii="Galliard BT" w:hAnsi="Galliard BT"/>
        </w:rPr>
        <w:t>er</w:t>
      </w:r>
      <w:r w:rsidRPr="00926A89">
        <w:rPr>
          <w:rFonts w:ascii="Galliard BT" w:hAnsi="Galliard BT"/>
        </w:rPr>
        <w:t>, de modo que você possa voltar uma, duas, três</w:t>
      </w:r>
      <w:r w:rsidR="00523FAA">
        <w:rPr>
          <w:rFonts w:ascii="Galliard BT" w:hAnsi="Galliard BT"/>
        </w:rPr>
        <w:t xml:space="preserve"> vezes</w:t>
      </w:r>
      <w:r w:rsidRPr="00926A89">
        <w:rPr>
          <w:rFonts w:ascii="Galliard BT" w:hAnsi="Galliard BT"/>
        </w:rPr>
        <w:t xml:space="preserve">. Claro que você vai perder, evidentemente, pois é próprio do pensamento humano só ver os objetos aos quais ele está interessado no momento. E a conseqüência dessa nossa capacidade de abstração é, justamente, o vício que nós geramos de tomar o abstraído como se fosse uma realidade em si, como se não existisse uma raiz de experiência pessoal. Pois toda experiência é pessoal. E aqui eu não falo de experiência empírico-científica, pois o que chamamos de experimento cientifico também é uma abstração. Nenhuma experiência científica se refere a uma realidade. Isso é impossível! A realidade só aparece para o indivíduo concreto, vivente e consciente, e só para ele existe realidade. A ciência só lida com realidades já recortadas conceitualmente e que por si mesma jamais podem ser objetos de experiência. Por exemplo, quando uma ciência define seus objetos, ela os separara criteriosamente dos objetos de outras ciências e dos mesmos objetos tal como enfocados por outras ciências, de modo que essa ciência fique apenas com um pedaço pequeno. E esse pedacinho existe? Ele não existe. Ele só foi recortado para fins de estudo. Por exemplo, se você recortar um órgão do ser humano para examinar em laboratório. Então eu pergunto: esse órgão tal como você o está examinando, existe? Não, ele não existe dessa forma. Se perguntarmos, existe um fígado? Não, só existe fígado dentro do corpo humano, a partir do momento que o cortamos, ele não funciona mais como fígado; torna-se, por assim dizer, um cadáver de fígado. Ou seja, todos os objetos, de qualquer ciência, são sempre assim. </w:t>
      </w:r>
      <w:r w:rsidRPr="00926A89">
        <w:rPr>
          <w:rFonts w:ascii="Galliard BT" w:hAnsi="Galliard BT"/>
        </w:rPr>
        <w:lastRenderedPageBreak/>
        <w:t>Então quando falamos de experiência científica devemos nos lembrar que ela é uma experiência de segunda ordem.  A experiência efetiva só existe para o indivíduo humano concreto.</w:t>
      </w:r>
    </w:p>
    <w:p w14:paraId="2AE36894" w14:textId="77777777" w:rsidR="00471C13" w:rsidRPr="00926A89" w:rsidRDefault="00471C13" w:rsidP="00471C13">
      <w:pPr>
        <w:jc w:val="both"/>
        <w:rPr>
          <w:rFonts w:ascii="Galliard BT" w:hAnsi="Galliard BT"/>
        </w:rPr>
      </w:pPr>
    </w:p>
    <w:p w14:paraId="712FBF58" w14:textId="22F40ACB" w:rsidR="00471C13" w:rsidRPr="00926A89" w:rsidRDefault="0094444B" w:rsidP="00471C13">
      <w:pPr>
        <w:jc w:val="both"/>
        <w:rPr>
          <w:rFonts w:ascii="Galliard BT" w:hAnsi="Galliard BT"/>
        </w:rPr>
      </w:pPr>
      <w:r>
        <w:rPr>
          <w:rFonts w:ascii="Galliard BT" w:hAnsi="Galliard BT"/>
        </w:rPr>
        <w:t>A</w:t>
      </w:r>
      <w:r w:rsidR="00471C13" w:rsidRPr="00926A89">
        <w:rPr>
          <w:rFonts w:ascii="Galliard BT" w:hAnsi="Galliard BT"/>
        </w:rPr>
        <w:t>gora vamos ler o texto e analisá-lo:</w:t>
      </w:r>
    </w:p>
    <w:p w14:paraId="4FCC7B0B" w14:textId="77777777" w:rsidR="00471C13" w:rsidRPr="00926A89" w:rsidRDefault="00471C13" w:rsidP="00471C13">
      <w:pPr>
        <w:pStyle w:val="Default"/>
        <w:rPr>
          <w:rFonts w:ascii="Galliard BT" w:hAnsi="Galliard BT"/>
        </w:rPr>
      </w:pPr>
    </w:p>
    <w:p w14:paraId="72993A5F" w14:textId="77777777" w:rsidR="00471C13" w:rsidRPr="000902E6" w:rsidRDefault="00471C13" w:rsidP="00471C13">
      <w:pPr>
        <w:ind w:left="709"/>
        <w:jc w:val="both"/>
        <w:rPr>
          <w:rFonts w:ascii="Galliard BT" w:hAnsi="Galliard BT"/>
          <w:sz w:val="22"/>
        </w:rPr>
      </w:pPr>
      <w:r w:rsidRPr="000902E6">
        <w:rPr>
          <w:rFonts w:ascii="Galliard BT" w:hAnsi="Galliard BT"/>
          <w:sz w:val="22"/>
        </w:rPr>
        <w:t>A experiência da presença é comum a todos, mas o primeiro que chega não a obtém em plenitude, mais ocupado que está em preencher a presença “como se ela fosse em si mesma um quadro sem conteúdo” do que em refletir sobre ela.</w:t>
      </w:r>
      <w:r w:rsidR="009E2F34">
        <w:rPr>
          <w:rFonts w:ascii="Galliard BT" w:hAnsi="Galliard BT"/>
          <w:sz w:val="22"/>
        </w:rPr>
        <w:t xml:space="preserve"> (...)</w:t>
      </w:r>
    </w:p>
    <w:p w14:paraId="7B61457F" w14:textId="77777777" w:rsidR="00471C13" w:rsidRPr="00926A89" w:rsidRDefault="00471C13" w:rsidP="00471C13">
      <w:pPr>
        <w:jc w:val="both"/>
        <w:rPr>
          <w:rFonts w:ascii="Galliard BT" w:hAnsi="Galliard BT"/>
        </w:rPr>
      </w:pPr>
    </w:p>
    <w:p w14:paraId="2F135D11" w14:textId="0CD13DEE" w:rsidR="004116E0" w:rsidRDefault="0094444B" w:rsidP="00471C13">
      <w:pPr>
        <w:jc w:val="both"/>
        <w:rPr>
          <w:rFonts w:ascii="Galliard BT" w:hAnsi="Galliard BT"/>
        </w:rPr>
      </w:pPr>
      <w:r>
        <w:rPr>
          <w:rFonts w:ascii="Galliard BT" w:hAnsi="Galliard BT"/>
        </w:rPr>
        <w:t>T</w:t>
      </w:r>
      <w:r w:rsidR="00471C13" w:rsidRPr="00926A89">
        <w:rPr>
          <w:rFonts w:ascii="Galliard BT" w:hAnsi="Galliard BT"/>
        </w:rPr>
        <w:t xml:space="preserve">entamos apreender essa noção da presença do </w:t>
      </w:r>
      <w:r w:rsidR="00523FAA">
        <w:rPr>
          <w:rFonts w:ascii="Galliard BT" w:hAnsi="Galliard BT"/>
        </w:rPr>
        <w:t>“</w:t>
      </w:r>
      <w:r w:rsidR="00471C13" w:rsidRPr="00926A89">
        <w:rPr>
          <w:rFonts w:ascii="Galliard BT" w:hAnsi="Galliard BT"/>
        </w:rPr>
        <w:t>eu</w:t>
      </w:r>
      <w:r w:rsidR="00523FAA">
        <w:rPr>
          <w:rFonts w:ascii="Galliard BT" w:hAnsi="Galliard BT"/>
        </w:rPr>
        <w:t>”</w:t>
      </w:r>
      <w:r w:rsidR="00471C13" w:rsidRPr="00926A89">
        <w:rPr>
          <w:rFonts w:ascii="Galliard BT" w:hAnsi="Galliard BT"/>
        </w:rPr>
        <w:t xml:space="preserve"> e instantaneamente a preenchemos de símbolos, de objetos, de recordações etc., e dizemos que isto é a presença. </w:t>
      </w:r>
      <w:r w:rsidR="00471C13" w:rsidRPr="000902E6">
        <w:rPr>
          <w:rFonts w:ascii="Galliard BT" w:hAnsi="Galliard BT"/>
        </w:rPr>
        <w:t>Mas tudo isso é apenas</w:t>
      </w:r>
      <w:r w:rsidR="00471C13" w:rsidRPr="00523FAA">
        <w:rPr>
          <w:rFonts w:ascii="Galliard BT" w:hAnsi="Galliard BT"/>
        </w:rPr>
        <w:t xml:space="preserve"> aquilo que você a está preenchendo agora. E se você a está preenc</w:t>
      </w:r>
      <w:r w:rsidR="00471C13" w:rsidRPr="00926A89">
        <w:rPr>
          <w:rFonts w:ascii="Galliard BT" w:hAnsi="Galliard BT"/>
        </w:rPr>
        <w:t xml:space="preserve">hendo com os pensamentos que tem agora, é porque no momento você nada está apreendendo da experiência da presença do </w:t>
      </w:r>
      <w:r w:rsidR="00523FAA">
        <w:rPr>
          <w:rFonts w:ascii="Galliard BT" w:hAnsi="Galliard BT"/>
        </w:rPr>
        <w:t>“</w:t>
      </w:r>
      <w:r w:rsidR="00471C13" w:rsidRPr="00926A89">
        <w:rPr>
          <w:rFonts w:ascii="Galliard BT" w:hAnsi="Galliard BT"/>
        </w:rPr>
        <w:t>eu</w:t>
      </w:r>
      <w:r w:rsidR="00523FAA">
        <w:rPr>
          <w:rFonts w:ascii="Galliard BT" w:hAnsi="Galliard BT"/>
        </w:rPr>
        <w:t>”</w:t>
      </w:r>
      <w:r w:rsidR="00471C13" w:rsidRPr="00926A89">
        <w:rPr>
          <w:rFonts w:ascii="Galliard BT" w:hAnsi="Galliard BT"/>
        </w:rPr>
        <w:t xml:space="preserve">, e de fato a está tratando como se fosse uma forma vazia. Mas se a presença fosse uma forma vazia, você nunca teria apreendido nada. Se tudo que está presente é vazio, </w:t>
      </w:r>
      <w:r w:rsidR="00471C13" w:rsidRPr="004116E0">
        <w:rPr>
          <w:rFonts w:ascii="Galliard BT" w:hAnsi="Galliard BT"/>
        </w:rPr>
        <w:t>portanto</w:t>
      </w:r>
      <w:r w:rsidR="00471C13" w:rsidRPr="00926A89">
        <w:rPr>
          <w:rFonts w:ascii="Galliard BT" w:hAnsi="Galliard BT"/>
        </w:rPr>
        <w:t xml:space="preserve"> o resto só é preenchido com o que sai do seu pensamento, então de fato não há nada para ser percebido. </w:t>
      </w:r>
    </w:p>
    <w:p w14:paraId="5A3125F5" w14:textId="77777777" w:rsidR="004116E0" w:rsidRDefault="004116E0" w:rsidP="00471C13">
      <w:pPr>
        <w:jc w:val="both"/>
        <w:rPr>
          <w:rFonts w:ascii="Galliard BT" w:hAnsi="Galliard BT"/>
        </w:rPr>
      </w:pPr>
    </w:p>
    <w:p w14:paraId="5DB4040F" w14:textId="5CC79108" w:rsidR="00471C13" w:rsidRPr="00926A89" w:rsidRDefault="00471C13" w:rsidP="00471C13">
      <w:pPr>
        <w:jc w:val="both"/>
        <w:rPr>
          <w:rFonts w:ascii="Galliard BT" w:hAnsi="Galliard BT"/>
        </w:rPr>
      </w:pPr>
      <w:r w:rsidRPr="00926A89">
        <w:rPr>
          <w:rFonts w:ascii="Galliard BT" w:hAnsi="Galliard BT"/>
        </w:rPr>
        <w:t xml:space="preserve">A dificuldade em se restaurar a experiência da presença, que é a experiência do seu próprio </w:t>
      </w:r>
      <w:r w:rsidR="004116E0">
        <w:rPr>
          <w:rFonts w:ascii="Galliard BT" w:hAnsi="Galliard BT"/>
        </w:rPr>
        <w:t>“</w:t>
      </w:r>
      <w:r w:rsidRPr="00926A89">
        <w:rPr>
          <w:rFonts w:ascii="Galliard BT" w:hAnsi="Galliard BT"/>
        </w:rPr>
        <w:t>eu</w:t>
      </w:r>
      <w:r w:rsidR="004116E0">
        <w:rPr>
          <w:rFonts w:ascii="Galliard BT" w:hAnsi="Galliard BT"/>
        </w:rPr>
        <w:t>”</w:t>
      </w:r>
      <w:r w:rsidRPr="00926A89">
        <w:rPr>
          <w:rFonts w:ascii="Galliard BT" w:hAnsi="Galliard BT"/>
        </w:rPr>
        <w:t xml:space="preserve"> criador</w:t>
      </w:r>
      <w:r w:rsidR="004116E0">
        <w:rPr>
          <w:rFonts w:ascii="Galliard BT" w:hAnsi="Galliard BT"/>
        </w:rPr>
        <w:t>, e</w:t>
      </w:r>
      <w:r w:rsidRPr="00926A89">
        <w:rPr>
          <w:rFonts w:ascii="Galliard BT" w:hAnsi="Galliard BT"/>
        </w:rPr>
        <w:t xml:space="preserve"> a presença do ser como ato</w:t>
      </w:r>
      <w:r w:rsidR="004116E0">
        <w:rPr>
          <w:rFonts w:ascii="Galliard BT" w:hAnsi="Galliard BT"/>
        </w:rPr>
        <w:t>,</w:t>
      </w:r>
      <w:r w:rsidRPr="00926A89">
        <w:rPr>
          <w:rFonts w:ascii="Galliard BT" w:hAnsi="Galliard BT"/>
        </w:rPr>
        <w:t xml:space="preserve"> nos impele a tentar preencher esses dois conceitos (de ser e de presença) com conteúdos do nosso pensamento atual, quando na verdade ela não precisa ser preenchida. A experiência da presença é como a experiência dos ruídos que eu fiz com vocês no começo do curso, ou seja, é algo onde você deve se abrir e aceitar aquilo que é trazido a você pelo simples ato de estar presente. Você sempre soube que está presente, mas isso é como se fosse um som que é cont</w:t>
      </w:r>
      <w:r w:rsidR="004116E0">
        <w:rPr>
          <w:rFonts w:ascii="Galliard BT" w:hAnsi="Galliard BT"/>
        </w:rPr>
        <w:t>í</w:t>
      </w:r>
      <w:r w:rsidRPr="00926A89">
        <w:rPr>
          <w:rFonts w:ascii="Galliard BT" w:hAnsi="Galliard BT"/>
        </w:rPr>
        <w:t>nuo. Então imagine um som que estivesse continuamente soando em seus ouvidos desde que você nasceu</w:t>
      </w:r>
      <w:r w:rsidR="004116E0">
        <w:rPr>
          <w:rFonts w:ascii="Galliard BT" w:hAnsi="Galliard BT"/>
        </w:rPr>
        <w:t>;</w:t>
      </w:r>
      <w:r w:rsidRPr="00926A89">
        <w:rPr>
          <w:rFonts w:ascii="Galliard BT" w:hAnsi="Galliard BT"/>
        </w:rPr>
        <w:t xml:space="preserve"> há muito tempo você já teria perdido a percepção distinta desse som. Mas você pode recuperar </w:t>
      </w:r>
      <w:r w:rsidR="004116E0">
        <w:rPr>
          <w:rFonts w:ascii="Galliard BT" w:hAnsi="Galliard BT"/>
        </w:rPr>
        <w:t>esta</w:t>
      </w:r>
      <w:r w:rsidRPr="00926A89">
        <w:rPr>
          <w:rFonts w:ascii="Galliard BT" w:hAnsi="Galliard BT"/>
        </w:rPr>
        <w:t xml:space="preserve"> percepção distinta. E</w:t>
      </w:r>
      <w:r w:rsidR="004116E0">
        <w:rPr>
          <w:rFonts w:ascii="Galliard BT" w:hAnsi="Galliard BT"/>
        </w:rPr>
        <w:t xml:space="preserve"> para recuperar você não deve pensá-lo</w:t>
      </w:r>
      <w:r w:rsidRPr="00926A89">
        <w:rPr>
          <w:rFonts w:ascii="Galliard BT" w:hAnsi="Galliard BT"/>
        </w:rPr>
        <w:t xml:space="preserve">, pois </w:t>
      </w:r>
      <w:r w:rsidR="004116E0">
        <w:rPr>
          <w:rFonts w:ascii="Galliard BT" w:hAnsi="Galliard BT"/>
        </w:rPr>
        <w:t xml:space="preserve">assim </w:t>
      </w:r>
      <w:r w:rsidRPr="00926A89">
        <w:rPr>
          <w:rFonts w:ascii="Galliard BT" w:hAnsi="Galliard BT"/>
        </w:rPr>
        <w:t>você estará ocupando o espaço dele com algo que você criou agora</w:t>
      </w:r>
      <w:r w:rsidR="004116E0">
        <w:rPr>
          <w:rFonts w:ascii="Galliard BT" w:hAnsi="Galliard BT"/>
        </w:rPr>
        <w:t xml:space="preserve">; ao invés, você deve </w:t>
      </w:r>
      <w:r w:rsidRPr="00926A89">
        <w:rPr>
          <w:rFonts w:ascii="Galliard BT" w:hAnsi="Galliard BT"/>
        </w:rPr>
        <w:t>simplesmente aceitar que el</w:t>
      </w:r>
      <w:r w:rsidR="004116E0">
        <w:rPr>
          <w:rFonts w:ascii="Galliard BT" w:hAnsi="Galliard BT"/>
        </w:rPr>
        <w:t>e</w:t>
      </w:r>
      <w:r w:rsidRPr="00926A89">
        <w:rPr>
          <w:rFonts w:ascii="Galliard BT" w:hAnsi="Galliard BT"/>
        </w:rPr>
        <w:t xml:space="preserve"> está aí, e deixar que el</w:t>
      </w:r>
      <w:r w:rsidR="004116E0">
        <w:rPr>
          <w:rFonts w:ascii="Galliard BT" w:hAnsi="Galliard BT"/>
        </w:rPr>
        <w:t>e</w:t>
      </w:r>
      <w:r w:rsidRPr="00926A89">
        <w:rPr>
          <w:rFonts w:ascii="Galliard BT" w:hAnsi="Galliard BT"/>
        </w:rPr>
        <w:t xml:space="preserve"> apareça e que desapareça. Porque se você tentar apreendê-l</w:t>
      </w:r>
      <w:r w:rsidR="004116E0">
        <w:rPr>
          <w:rFonts w:ascii="Galliard BT" w:hAnsi="Galliard BT"/>
        </w:rPr>
        <w:t>o</w:t>
      </w:r>
      <w:r w:rsidRPr="00926A89">
        <w:rPr>
          <w:rFonts w:ascii="Galliard BT" w:hAnsi="Galliard BT"/>
        </w:rPr>
        <w:t xml:space="preserve">, </w:t>
      </w:r>
      <w:r w:rsidR="004116E0" w:rsidRPr="000902E6">
        <w:rPr>
          <w:rFonts w:ascii="Galliard BT" w:hAnsi="Galliard BT"/>
          <w:color w:val="FF0000"/>
          <w:sz w:val="16"/>
        </w:rPr>
        <w:t>[0:30]</w:t>
      </w:r>
      <w:r w:rsidR="004116E0">
        <w:rPr>
          <w:rFonts w:ascii="Galliard BT" w:hAnsi="Galliard BT"/>
        </w:rPr>
        <w:t xml:space="preserve"> </w:t>
      </w:r>
      <w:r w:rsidRPr="00926A89">
        <w:rPr>
          <w:rFonts w:ascii="Galliard BT" w:hAnsi="Galliard BT"/>
        </w:rPr>
        <w:t>ou conceitualmente, ou visualmente, ou simbolicamente, el</w:t>
      </w:r>
      <w:r w:rsidR="004116E0">
        <w:rPr>
          <w:rFonts w:ascii="Galliard BT" w:hAnsi="Galliard BT"/>
        </w:rPr>
        <w:t>e</w:t>
      </w:r>
      <w:r w:rsidRPr="00926A89">
        <w:rPr>
          <w:rFonts w:ascii="Galliard BT" w:hAnsi="Galliard BT"/>
        </w:rPr>
        <w:t xml:space="preserve"> já escapou. É o mesmo que você tentar pegar água corrente. Então não é a percepção de uma coisa, mas sim a percepção de um ato. E ato é aquilo que está por baixo de todas as coisas, é a possibilidade das coisas existirem, é a força que gera e mantém as coisas na existência, inclusive você. Então se trata de passar de uma referência visual, pictórica, estática ou conceitual, para uma percepção de ato, a percepção de uma força criadora, que está em você e que sustenta todas as presenças que estão no mundo. </w:t>
      </w:r>
    </w:p>
    <w:p w14:paraId="0511E98E" w14:textId="77777777" w:rsidR="00D3525E" w:rsidRPr="00926A89" w:rsidRDefault="00D3525E" w:rsidP="00471C13">
      <w:pPr>
        <w:jc w:val="both"/>
        <w:rPr>
          <w:rFonts w:ascii="Galliard BT" w:hAnsi="Galliard BT"/>
        </w:rPr>
      </w:pPr>
    </w:p>
    <w:p w14:paraId="629448C8" w14:textId="7A73AFB4" w:rsidR="008F585B" w:rsidRPr="00926A89" w:rsidRDefault="008F585B" w:rsidP="000653B7">
      <w:pPr>
        <w:pStyle w:val="Padro"/>
        <w:spacing w:after="0" w:line="100" w:lineRule="atLeast"/>
        <w:jc w:val="both"/>
        <w:rPr>
          <w:rFonts w:ascii="Galliard BT" w:hAnsi="Galliard BT" w:cs="Times New Roman"/>
          <w:sz w:val="24"/>
          <w:szCs w:val="24"/>
        </w:rPr>
      </w:pPr>
      <w:r w:rsidRPr="00926A89">
        <w:rPr>
          <w:rFonts w:ascii="Galliard BT" w:hAnsi="Galliard BT" w:cs="Times New Roman"/>
          <w:sz w:val="24"/>
          <w:szCs w:val="24"/>
        </w:rPr>
        <w:t>Que o mundo se compõe mais de ato do que de coisas nós podemos perceber através dessa experiência</w:t>
      </w:r>
      <w:r w:rsidR="00D3525E">
        <w:rPr>
          <w:rFonts w:ascii="Galliard BT" w:hAnsi="Galliard BT" w:cs="Times New Roman"/>
          <w:sz w:val="24"/>
          <w:szCs w:val="24"/>
        </w:rPr>
        <w:t>.</w:t>
      </w:r>
      <w:r w:rsidRPr="00926A89">
        <w:rPr>
          <w:rFonts w:ascii="Galliard BT" w:hAnsi="Galliard BT" w:cs="Times New Roman"/>
          <w:sz w:val="24"/>
          <w:szCs w:val="24"/>
        </w:rPr>
        <w:t xml:space="preserve"> Mas se não percebemos através da experiência, podemos entender através do raciocínio. É só você entender que a figura presente que as coisas lhe apresentam são somente um estágio da sua vida, não são elas inteiras. Por exemplo, você está vendo um gato, então o gato está sentado no sofá no momento. Mas isso é só a figura que ele lhe apresenta nesse momento, ele não nasceu deitado no sofá, ele não nasceu deste tamanho e ele não esteve sempre aí, ele tem toda uma história por trás dele. </w:t>
      </w:r>
      <w:r w:rsidR="00D3525E">
        <w:rPr>
          <w:rFonts w:ascii="Galliard BT" w:hAnsi="Galliard BT" w:cs="Times New Roman"/>
          <w:sz w:val="24"/>
          <w:szCs w:val="24"/>
        </w:rPr>
        <w:t>E essa história</w:t>
      </w:r>
      <w:r w:rsidRPr="00926A89">
        <w:rPr>
          <w:rFonts w:ascii="Galliard BT" w:hAnsi="Galliard BT" w:cs="Times New Roman"/>
          <w:sz w:val="24"/>
          <w:szCs w:val="24"/>
        </w:rPr>
        <w:t xml:space="preserve"> </w:t>
      </w:r>
      <w:r w:rsidR="00D3525E">
        <w:rPr>
          <w:rFonts w:ascii="Galliard BT" w:hAnsi="Galliard BT" w:cs="Times New Roman"/>
          <w:sz w:val="24"/>
          <w:szCs w:val="24"/>
        </w:rPr>
        <w:t>é</w:t>
      </w:r>
      <w:r w:rsidRPr="00926A89">
        <w:rPr>
          <w:rFonts w:ascii="Galliard BT" w:hAnsi="Galliard BT" w:cs="Times New Roman"/>
          <w:sz w:val="24"/>
          <w:szCs w:val="24"/>
        </w:rPr>
        <w:t xml:space="preserve"> o desenvolvimento do ato, a força criadora. </w:t>
      </w:r>
    </w:p>
    <w:p w14:paraId="6DB90488" w14:textId="77777777" w:rsidR="008F585B" w:rsidRPr="00926A89" w:rsidRDefault="008F585B" w:rsidP="000653B7">
      <w:pPr>
        <w:pStyle w:val="Padro"/>
        <w:spacing w:after="0" w:line="100" w:lineRule="atLeast"/>
        <w:jc w:val="both"/>
        <w:rPr>
          <w:rFonts w:ascii="Galliard BT" w:hAnsi="Galliard BT" w:cs="Times New Roman"/>
          <w:sz w:val="24"/>
          <w:szCs w:val="24"/>
        </w:rPr>
      </w:pPr>
    </w:p>
    <w:p w14:paraId="6DEFDA7A" w14:textId="78BD5599" w:rsidR="008F585B" w:rsidRPr="00926A89" w:rsidRDefault="00D3525E" w:rsidP="00D3525E">
      <w:pPr>
        <w:pStyle w:val="Padro"/>
        <w:spacing w:after="0" w:line="100" w:lineRule="atLeast"/>
        <w:jc w:val="both"/>
        <w:rPr>
          <w:rFonts w:ascii="Galliard BT" w:hAnsi="Galliard BT" w:cs="Times New Roman"/>
          <w:sz w:val="24"/>
          <w:szCs w:val="24"/>
        </w:rPr>
      </w:pPr>
      <w:r>
        <w:rPr>
          <w:rFonts w:ascii="Galliard BT" w:hAnsi="Galliard BT" w:cs="Times New Roman"/>
          <w:sz w:val="24"/>
          <w:szCs w:val="24"/>
        </w:rPr>
        <w:t xml:space="preserve">Devemos ter uma certa percepção disso, </w:t>
      </w:r>
      <w:r w:rsidR="008F585B" w:rsidRPr="00926A89">
        <w:rPr>
          <w:rFonts w:ascii="Galliard BT" w:hAnsi="Galliard BT" w:cs="Times New Roman"/>
          <w:sz w:val="24"/>
          <w:szCs w:val="24"/>
        </w:rPr>
        <w:t>como no caso da própria consciência de imortalidade onde eu dizia que você tem de passar de uma percepção periférica, uma visão interior de você como sujeito agente</w:t>
      </w:r>
      <w:r>
        <w:rPr>
          <w:rFonts w:ascii="Galliard BT" w:hAnsi="Galliard BT" w:cs="Times New Roman"/>
          <w:sz w:val="24"/>
          <w:szCs w:val="24"/>
        </w:rPr>
        <w:t>;</w:t>
      </w:r>
      <w:r w:rsidR="008F585B" w:rsidRPr="00926A89">
        <w:rPr>
          <w:rFonts w:ascii="Galliard BT" w:hAnsi="Galliard BT" w:cs="Times New Roman"/>
          <w:sz w:val="24"/>
          <w:szCs w:val="24"/>
        </w:rPr>
        <w:t xml:space="preserve"> é mais ou menos a mesma coisa. Essa percepção é sempre possível, </w:t>
      </w:r>
      <w:r w:rsidR="008F585B" w:rsidRPr="00926A89">
        <w:rPr>
          <w:rFonts w:ascii="Galliard BT" w:hAnsi="Galliard BT" w:cs="Times New Roman"/>
          <w:sz w:val="24"/>
          <w:szCs w:val="24"/>
        </w:rPr>
        <w:lastRenderedPageBreak/>
        <w:t xml:space="preserve">desde que você consiga se desinteressar momentaneamente dos aspectos periféricos e momentâneos. </w:t>
      </w:r>
      <w:r>
        <w:rPr>
          <w:rFonts w:ascii="Galliard BT" w:hAnsi="Galliard BT" w:cs="Times New Roman"/>
          <w:sz w:val="24"/>
          <w:szCs w:val="24"/>
        </w:rPr>
        <w:t>N</w:t>
      </w:r>
      <w:r w:rsidR="008F585B" w:rsidRPr="00926A89">
        <w:rPr>
          <w:rFonts w:ascii="Galliard BT" w:hAnsi="Galliard BT" w:cs="Times New Roman"/>
          <w:sz w:val="24"/>
          <w:szCs w:val="24"/>
        </w:rPr>
        <w:t>ote bem: não se trata de se desinteressar das presenças físicas, aparências momentâneas, para pensar. Quando você faz um raciocínio, por exemplo, estudando matemática</w:t>
      </w:r>
      <w:r>
        <w:rPr>
          <w:rFonts w:ascii="Galliard BT" w:hAnsi="Galliard BT" w:cs="Times New Roman"/>
          <w:sz w:val="24"/>
          <w:szCs w:val="24"/>
        </w:rPr>
        <w:t xml:space="preserve">: </w:t>
      </w:r>
      <w:r w:rsidR="008F585B" w:rsidRPr="00926A89">
        <w:rPr>
          <w:rFonts w:ascii="Galliard BT" w:hAnsi="Galliard BT" w:cs="Times New Roman"/>
          <w:sz w:val="24"/>
          <w:szCs w:val="24"/>
        </w:rPr>
        <w:t xml:space="preserve">você também </w:t>
      </w:r>
      <w:r w:rsidR="00FF4ECB" w:rsidRPr="00926A89">
        <w:rPr>
          <w:rFonts w:ascii="Galliard BT" w:hAnsi="Galliard BT" w:cs="Times New Roman"/>
          <w:sz w:val="24"/>
          <w:szCs w:val="24"/>
        </w:rPr>
        <w:t xml:space="preserve">faz abstração do mundo físico presente. </w:t>
      </w:r>
      <w:r>
        <w:rPr>
          <w:rFonts w:ascii="Galliard BT" w:hAnsi="Galliard BT" w:cs="Times New Roman"/>
          <w:sz w:val="24"/>
          <w:szCs w:val="24"/>
        </w:rPr>
        <w:t>Faz isso</w:t>
      </w:r>
      <w:r w:rsidR="00FF4ECB" w:rsidRPr="00926A89">
        <w:rPr>
          <w:rFonts w:ascii="Galliard BT" w:hAnsi="Galliard BT" w:cs="Times New Roman"/>
          <w:sz w:val="24"/>
          <w:szCs w:val="24"/>
        </w:rPr>
        <w:t xml:space="preserve"> para prestar atenção numa coisa que você mesmo está inventando. Agora, os cálculos que você está fazendo você tem de ir inventado, mas o sujeito que está fazendo esses cálculos não foi você quem inventou, é o que você é. Então é nisso que é para prestar atenção, e não num pensamento. Em suma: perceber-se a si mesmo como vivente e agente. </w:t>
      </w:r>
    </w:p>
    <w:p w14:paraId="259D6AF1" w14:textId="77777777" w:rsidR="00FF4ECB" w:rsidRPr="00926A89" w:rsidRDefault="00FF4ECB" w:rsidP="000653B7">
      <w:pPr>
        <w:pStyle w:val="Padro"/>
        <w:spacing w:after="0" w:line="100" w:lineRule="atLeast"/>
        <w:jc w:val="both"/>
        <w:rPr>
          <w:rFonts w:ascii="Galliard BT" w:hAnsi="Galliard BT" w:cs="Times New Roman"/>
          <w:sz w:val="24"/>
          <w:szCs w:val="24"/>
        </w:rPr>
      </w:pPr>
    </w:p>
    <w:p w14:paraId="231C5354" w14:textId="77777777" w:rsidR="00FF4ECB" w:rsidRPr="00926A89" w:rsidRDefault="00FF4ECB" w:rsidP="000653B7">
      <w:pPr>
        <w:pStyle w:val="Padro"/>
        <w:spacing w:after="0" w:line="100" w:lineRule="atLeast"/>
        <w:jc w:val="both"/>
        <w:rPr>
          <w:rFonts w:ascii="Galliard BT" w:hAnsi="Galliard BT" w:cs="Times New Roman"/>
          <w:sz w:val="24"/>
          <w:szCs w:val="24"/>
        </w:rPr>
      </w:pPr>
      <w:r w:rsidRPr="00926A89">
        <w:rPr>
          <w:rFonts w:ascii="Galliard BT" w:hAnsi="Galliard BT" w:cs="Times New Roman"/>
          <w:sz w:val="24"/>
          <w:szCs w:val="24"/>
        </w:rPr>
        <w:t xml:space="preserve">É curioso que se você nunca tivesse percebido isso, você nunca perceberia nada. Um bebê no bercinho já percebe isso. Se ele não chegasse a perceber isso, ele não poderia perceber nada em particular. Toda a percepção em particular subentende essa percepção de fundo que é a da presença, o tempo todo. </w:t>
      </w:r>
    </w:p>
    <w:p w14:paraId="10B584B3" w14:textId="77777777" w:rsidR="003C3C3C" w:rsidRPr="00926A89" w:rsidRDefault="003C3C3C" w:rsidP="000653B7">
      <w:pPr>
        <w:pStyle w:val="Padro"/>
        <w:spacing w:after="0" w:line="100" w:lineRule="atLeast"/>
        <w:jc w:val="both"/>
        <w:rPr>
          <w:rFonts w:ascii="Galliard BT" w:hAnsi="Galliard BT" w:cs="Times New Roman"/>
          <w:sz w:val="24"/>
          <w:szCs w:val="24"/>
        </w:rPr>
      </w:pPr>
    </w:p>
    <w:p w14:paraId="1EB08FEF" w14:textId="77777777" w:rsidR="003C3C3C" w:rsidRPr="000902E6" w:rsidRDefault="003C3C3C" w:rsidP="000902E6">
      <w:pPr>
        <w:pStyle w:val="Padro"/>
        <w:spacing w:line="100" w:lineRule="atLeast"/>
        <w:ind w:left="709"/>
        <w:jc w:val="both"/>
        <w:rPr>
          <w:rFonts w:ascii="Galliard BT" w:hAnsi="Galliard BT" w:cs="Times New Roman"/>
          <w:szCs w:val="24"/>
        </w:rPr>
      </w:pPr>
      <w:r w:rsidRPr="000902E6">
        <w:rPr>
          <w:rFonts w:ascii="Galliard BT" w:hAnsi="Galliard BT" w:cs="Times New Roman"/>
          <w:szCs w:val="24"/>
        </w:rPr>
        <w:t xml:space="preserve">A tarefa do filósofo é justamente esforçar-se para </w:t>
      </w:r>
      <w:r w:rsidR="00D23610" w:rsidRPr="00926A89">
        <w:rPr>
          <w:rFonts w:ascii="Galliard BT" w:hAnsi="Galliard BT" w:cs="Times New Roman"/>
          <w:szCs w:val="24"/>
        </w:rPr>
        <w:t xml:space="preserve">experienciá-la com mais pureza </w:t>
      </w:r>
      <w:r w:rsidRPr="000902E6">
        <w:rPr>
          <w:rFonts w:ascii="Galliard BT" w:hAnsi="Galliard BT" w:cs="Times New Roman"/>
          <w:szCs w:val="24"/>
        </w:rPr>
        <w:t>e acuidade (...)</w:t>
      </w:r>
    </w:p>
    <w:p w14:paraId="768E938B" w14:textId="77777777" w:rsidR="00FF4ECB" w:rsidRPr="00926A89" w:rsidRDefault="00FF4ECB" w:rsidP="000653B7">
      <w:pPr>
        <w:pStyle w:val="Padro"/>
        <w:spacing w:after="0" w:line="100" w:lineRule="atLeast"/>
        <w:jc w:val="both"/>
        <w:rPr>
          <w:rFonts w:ascii="Galliard BT" w:hAnsi="Galliard BT" w:cs="Times New Roman"/>
          <w:sz w:val="24"/>
          <w:szCs w:val="24"/>
        </w:rPr>
      </w:pPr>
    </w:p>
    <w:p w14:paraId="56BF45E3" w14:textId="29CD9F7C" w:rsidR="003C3C3C" w:rsidRPr="00926A89" w:rsidRDefault="003C3C3C" w:rsidP="000653B7">
      <w:pPr>
        <w:pStyle w:val="Padro"/>
        <w:spacing w:after="0" w:line="100" w:lineRule="atLeast"/>
        <w:jc w:val="both"/>
        <w:rPr>
          <w:rFonts w:ascii="Galliard BT" w:hAnsi="Galliard BT" w:cs="Times New Roman"/>
          <w:sz w:val="24"/>
          <w:szCs w:val="24"/>
        </w:rPr>
      </w:pPr>
      <w:r w:rsidRPr="00926A89">
        <w:rPr>
          <w:rFonts w:ascii="Galliard BT" w:hAnsi="Galliard BT" w:cs="Times New Roman"/>
          <w:sz w:val="24"/>
          <w:szCs w:val="24"/>
        </w:rPr>
        <w:t xml:space="preserve">O que é pureza? </w:t>
      </w:r>
      <w:r w:rsidR="00D3525E">
        <w:rPr>
          <w:rFonts w:ascii="Galliard BT" w:hAnsi="Galliard BT" w:cs="Times New Roman"/>
          <w:sz w:val="24"/>
          <w:szCs w:val="24"/>
        </w:rPr>
        <w:t xml:space="preserve">É </w:t>
      </w:r>
      <w:r w:rsidRPr="00926A89">
        <w:rPr>
          <w:rFonts w:ascii="Galliard BT" w:hAnsi="Galliard BT" w:cs="Times New Roman"/>
          <w:sz w:val="24"/>
          <w:szCs w:val="24"/>
        </w:rPr>
        <w:t>não confundir essa experiência com as formas</w:t>
      </w:r>
      <w:r w:rsidR="001D5B81">
        <w:rPr>
          <w:rFonts w:ascii="Galliard BT" w:hAnsi="Galliard BT" w:cs="Times New Roman"/>
          <w:sz w:val="24"/>
          <w:szCs w:val="24"/>
        </w:rPr>
        <w:t>,</w:t>
      </w:r>
      <w:r w:rsidRPr="00926A89">
        <w:rPr>
          <w:rFonts w:ascii="Galliard BT" w:hAnsi="Galliard BT" w:cs="Times New Roman"/>
          <w:sz w:val="24"/>
          <w:szCs w:val="24"/>
        </w:rPr>
        <w:t xml:space="preserve"> figuras e conceitos que a simbolizam, porque é evidente que se está se tratando</w:t>
      </w:r>
      <w:r w:rsidR="00F92968">
        <w:rPr>
          <w:rFonts w:ascii="Galliard BT" w:hAnsi="Galliard BT" w:cs="Times New Roman"/>
          <w:sz w:val="24"/>
          <w:szCs w:val="24"/>
        </w:rPr>
        <w:t xml:space="preserve"> de uma força agente </w:t>
      </w:r>
      <w:r w:rsidR="001D5B81">
        <w:rPr>
          <w:rFonts w:ascii="Galliard BT" w:hAnsi="Galliard BT" w:cs="Times New Roman"/>
          <w:sz w:val="24"/>
          <w:szCs w:val="24"/>
        </w:rPr>
        <w:t xml:space="preserve">— </w:t>
      </w:r>
      <w:r w:rsidRPr="00926A89">
        <w:rPr>
          <w:rFonts w:ascii="Galliard BT" w:hAnsi="Galliard BT" w:cs="Times New Roman"/>
          <w:sz w:val="24"/>
          <w:szCs w:val="24"/>
        </w:rPr>
        <w:t>uma força agente não pode ser percebida pelos olhos da cara</w:t>
      </w:r>
      <w:r w:rsidR="00F92968">
        <w:rPr>
          <w:rFonts w:ascii="Galliard BT" w:hAnsi="Galliard BT" w:cs="Times New Roman"/>
          <w:sz w:val="24"/>
          <w:szCs w:val="24"/>
        </w:rPr>
        <w:t xml:space="preserve"> </w:t>
      </w:r>
      <w:r w:rsidR="001D5B81">
        <w:rPr>
          <w:rFonts w:ascii="Galliard BT" w:hAnsi="Galliard BT" w:cs="Times New Roman"/>
          <w:sz w:val="24"/>
          <w:szCs w:val="24"/>
        </w:rPr>
        <w:t xml:space="preserve">—, </w:t>
      </w:r>
      <w:r w:rsidRPr="00926A89">
        <w:rPr>
          <w:rFonts w:ascii="Galliard BT" w:hAnsi="Galliard BT" w:cs="Times New Roman"/>
          <w:sz w:val="24"/>
          <w:szCs w:val="24"/>
        </w:rPr>
        <w:t>e o conceito que você faça dela não corresponde a ela</w:t>
      </w:r>
      <w:r w:rsidR="00A911E0" w:rsidRPr="00926A89">
        <w:rPr>
          <w:rFonts w:ascii="Galliard BT" w:hAnsi="Galliard BT" w:cs="Times New Roman"/>
          <w:sz w:val="24"/>
          <w:szCs w:val="24"/>
        </w:rPr>
        <w:t xml:space="preserve"> porque é apenas uma forma esquemática que a </w:t>
      </w:r>
      <w:proofErr w:type="gramStart"/>
      <w:r w:rsidR="00A911E0" w:rsidRPr="00926A89">
        <w:rPr>
          <w:rFonts w:ascii="Galliard BT" w:hAnsi="Galliard BT" w:cs="Times New Roman"/>
          <w:sz w:val="24"/>
          <w:szCs w:val="24"/>
        </w:rPr>
        <w:t xml:space="preserve">sua </w:t>
      </w:r>
      <w:r w:rsidR="001D5B81">
        <w:rPr>
          <w:rFonts w:ascii="Galliard BT" w:hAnsi="Galliard BT" w:cs="Times New Roman"/>
          <w:sz w:val="24"/>
          <w:szCs w:val="24"/>
        </w:rPr>
        <w:t xml:space="preserve"> própria</w:t>
      </w:r>
      <w:proofErr w:type="gramEnd"/>
      <w:r w:rsidR="001D5B81">
        <w:rPr>
          <w:rFonts w:ascii="Galliard BT" w:hAnsi="Galliard BT" w:cs="Times New Roman"/>
          <w:sz w:val="24"/>
          <w:szCs w:val="24"/>
        </w:rPr>
        <w:t xml:space="preserve"> </w:t>
      </w:r>
      <w:r w:rsidR="00A911E0" w:rsidRPr="00926A89">
        <w:rPr>
          <w:rFonts w:ascii="Galliard BT" w:hAnsi="Galliard BT" w:cs="Times New Roman"/>
          <w:sz w:val="24"/>
          <w:szCs w:val="24"/>
        </w:rPr>
        <w:t>mente criou. E, no entanto, essa força pode</w:t>
      </w:r>
      <w:r w:rsidR="001D5B81">
        <w:rPr>
          <w:rFonts w:ascii="Galliard BT" w:hAnsi="Galliard BT" w:cs="Times New Roman"/>
          <w:sz w:val="24"/>
          <w:szCs w:val="24"/>
        </w:rPr>
        <w:t xml:space="preserve"> ser sentida, por assim dizer,</w:t>
      </w:r>
      <w:r w:rsidR="00A911E0" w:rsidRPr="00926A89">
        <w:rPr>
          <w:rFonts w:ascii="Galliard BT" w:hAnsi="Galliard BT" w:cs="Times New Roman"/>
          <w:sz w:val="24"/>
          <w:szCs w:val="24"/>
        </w:rPr>
        <w:t xml:space="preserve"> porque você a exerce</w:t>
      </w:r>
      <w:r w:rsidR="001D5B81">
        <w:rPr>
          <w:rFonts w:ascii="Galliard BT" w:hAnsi="Galliard BT" w:cs="Times New Roman"/>
          <w:sz w:val="24"/>
          <w:szCs w:val="24"/>
        </w:rPr>
        <w:t xml:space="preserve">. Por exemplo, </w:t>
      </w:r>
      <w:r w:rsidR="00A911E0" w:rsidRPr="00926A89">
        <w:rPr>
          <w:rFonts w:ascii="Galliard BT" w:hAnsi="Galliard BT" w:cs="Times New Roman"/>
          <w:sz w:val="24"/>
          <w:szCs w:val="24"/>
        </w:rPr>
        <w:t>no momento que toma uma decisão, uma decisão a mais livre possível.</w:t>
      </w:r>
    </w:p>
    <w:p w14:paraId="02E90231" w14:textId="77777777" w:rsidR="00A911E0" w:rsidRPr="00926A89" w:rsidRDefault="00A911E0" w:rsidP="000653B7">
      <w:pPr>
        <w:pStyle w:val="Padro"/>
        <w:spacing w:after="0" w:line="100" w:lineRule="atLeast"/>
        <w:jc w:val="both"/>
        <w:rPr>
          <w:rFonts w:ascii="Galliard BT" w:hAnsi="Galliard BT" w:cs="Times New Roman"/>
          <w:sz w:val="24"/>
          <w:szCs w:val="24"/>
        </w:rPr>
      </w:pPr>
    </w:p>
    <w:p w14:paraId="4005B46B" w14:textId="642DB6C2" w:rsidR="00A911E0" w:rsidRPr="00926A89" w:rsidRDefault="00A911E0" w:rsidP="000653B7">
      <w:pPr>
        <w:pStyle w:val="Padro"/>
        <w:spacing w:after="0" w:line="100" w:lineRule="atLeast"/>
        <w:jc w:val="both"/>
        <w:rPr>
          <w:rFonts w:ascii="Galliard BT" w:hAnsi="Galliard BT" w:cs="Times New Roman"/>
          <w:sz w:val="24"/>
          <w:szCs w:val="24"/>
        </w:rPr>
      </w:pPr>
      <w:r w:rsidRPr="00926A89">
        <w:rPr>
          <w:rFonts w:ascii="Galliard BT" w:hAnsi="Galliard BT" w:cs="Times New Roman"/>
          <w:sz w:val="24"/>
          <w:szCs w:val="24"/>
        </w:rPr>
        <w:t>Imagin</w:t>
      </w:r>
      <w:r w:rsidR="001D5B81">
        <w:rPr>
          <w:rFonts w:ascii="Galliard BT" w:hAnsi="Galliard BT" w:cs="Times New Roman"/>
          <w:sz w:val="24"/>
          <w:szCs w:val="24"/>
        </w:rPr>
        <w:t>e</w:t>
      </w:r>
      <w:r w:rsidRPr="00926A89">
        <w:rPr>
          <w:rFonts w:ascii="Galliard BT" w:hAnsi="Galliard BT" w:cs="Times New Roman"/>
          <w:sz w:val="24"/>
          <w:szCs w:val="24"/>
        </w:rPr>
        <w:t xml:space="preserve"> quando você está adormecendo ou quando acabou de acordar, essa passagem da vigília para o sono ou do sono para a vigília. Há momentos em que o seu interior está totalmente livre de qualquer pressão externa, e você imagina então a sua vida exatamente do jeito que você a quer. Nesse momento você tem a noção de uma força criadora. Claro que essa força criadora pode ser em seguida sufocada por pensamentos, por percepções, pela dispersão etc.</w:t>
      </w:r>
      <w:r w:rsidR="001D5B81">
        <w:rPr>
          <w:rFonts w:ascii="Galliard BT" w:hAnsi="Galliard BT" w:cs="Times New Roman"/>
          <w:sz w:val="24"/>
          <w:szCs w:val="24"/>
        </w:rPr>
        <w:t>,</w:t>
      </w:r>
      <w:r w:rsidRPr="00926A89">
        <w:rPr>
          <w:rFonts w:ascii="Galliard BT" w:hAnsi="Galliard BT" w:cs="Times New Roman"/>
          <w:sz w:val="24"/>
          <w:szCs w:val="24"/>
        </w:rPr>
        <w:t xml:space="preserve"> mas todo mundo tem essa percepção da sua própria intimidade, a sua mais profunda intimidade consigo mesmo.</w:t>
      </w:r>
    </w:p>
    <w:p w14:paraId="35E74391" w14:textId="77777777" w:rsidR="00A911E0" w:rsidRPr="00926A89" w:rsidRDefault="00A911E0" w:rsidP="000653B7">
      <w:pPr>
        <w:pStyle w:val="Padro"/>
        <w:spacing w:after="0" w:line="100" w:lineRule="atLeast"/>
        <w:jc w:val="both"/>
        <w:rPr>
          <w:rFonts w:ascii="Galliard BT" w:hAnsi="Galliard BT" w:cs="Times New Roman"/>
          <w:sz w:val="24"/>
          <w:szCs w:val="24"/>
        </w:rPr>
      </w:pPr>
    </w:p>
    <w:p w14:paraId="0417E23A" w14:textId="0FF95C92" w:rsidR="003C3C3C" w:rsidRPr="00926A89" w:rsidRDefault="00A911E0" w:rsidP="000653B7">
      <w:pPr>
        <w:pStyle w:val="Padro"/>
        <w:spacing w:after="0" w:line="100" w:lineRule="atLeast"/>
        <w:jc w:val="both"/>
        <w:rPr>
          <w:rFonts w:ascii="Galliard BT" w:hAnsi="Galliard BT" w:cs="Times New Roman"/>
          <w:sz w:val="24"/>
          <w:szCs w:val="24"/>
        </w:rPr>
      </w:pPr>
      <w:r w:rsidRPr="00926A89">
        <w:rPr>
          <w:rFonts w:ascii="Galliard BT" w:hAnsi="Galliard BT" w:cs="Times New Roman"/>
          <w:sz w:val="24"/>
          <w:szCs w:val="24"/>
        </w:rPr>
        <w:t>Muitas vezes essa intimidade é encoberta por temores, falsas previsões</w:t>
      </w:r>
      <w:r w:rsidR="001D5B81">
        <w:rPr>
          <w:rFonts w:ascii="Galliard BT" w:hAnsi="Galliard BT" w:cs="Times New Roman"/>
          <w:sz w:val="24"/>
          <w:szCs w:val="24"/>
        </w:rPr>
        <w:t>,</w:t>
      </w:r>
      <w:r w:rsidRPr="00926A89">
        <w:rPr>
          <w:rFonts w:ascii="Galliard BT" w:hAnsi="Galliard BT" w:cs="Times New Roman"/>
          <w:sz w:val="24"/>
          <w:szCs w:val="24"/>
        </w:rPr>
        <w:t xml:space="preserve"> desconfianças etc. </w:t>
      </w:r>
      <w:r w:rsidR="001D5B81">
        <w:rPr>
          <w:rFonts w:ascii="Galliard BT" w:hAnsi="Galliard BT" w:cs="Times New Roman"/>
          <w:sz w:val="24"/>
          <w:szCs w:val="24"/>
        </w:rPr>
        <w:t>M</w:t>
      </w:r>
      <w:r w:rsidR="009550EA" w:rsidRPr="00926A89">
        <w:rPr>
          <w:rFonts w:ascii="Galliard BT" w:hAnsi="Galliard BT" w:cs="Times New Roman"/>
          <w:sz w:val="24"/>
          <w:szCs w:val="24"/>
        </w:rPr>
        <w:t>as imagine que você está totalmente tranqüilo dentro de você mesmo, com total sinceridade com você mesmo. Todo mundo tem momentos disso aí. Neste momento você sabe que você é o agente criador da sua vida. Pode ser que no instante de exteriorizar essa força, você encontre tantos obstáculos que a sua liberdade interior desaparece</w:t>
      </w:r>
      <w:r w:rsidR="00527BC2" w:rsidRPr="00926A89">
        <w:rPr>
          <w:rFonts w:ascii="Galliard BT" w:hAnsi="Galliard BT" w:cs="Times New Roman"/>
          <w:sz w:val="24"/>
          <w:szCs w:val="24"/>
        </w:rPr>
        <w:t xml:space="preserve">, mas nem por isso ela deixa de existir. </w:t>
      </w:r>
    </w:p>
    <w:p w14:paraId="234E88AA" w14:textId="77777777" w:rsidR="00527BC2" w:rsidRPr="00926A89" w:rsidRDefault="00527BC2" w:rsidP="000653B7">
      <w:pPr>
        <w:pStyle w:val="Padro"/>
        <w:spacing w:after="0" w:line="100" w:lineRule="atLeast"/>
        <w:jc w:val="both"/>
        <w:rPr>
          <w:rFonts w:ascii="Galliard BT" w:hAnsi="Galliard BT" w:cs="Times New Roman"/>
          <w:sz w:val="24"/>
          <w:szCs w:val="24"/>
        </w:rPr>
      </w:pPr>
    </w:p>
    <w:p w14:paraId="16DDA113" w14:textId="5ED6AB36" w:rsidR="00527BC2" w:rsidRPr="00926A89" w:rsidRDefault="00527BC2" w:rsidP="000653B7">
      <w:pPr>
        <w:pStyle w:val="Padro"/>
        <w:spacing w:after="0" w:line="100" w:lineRule="atLeast"/>
        <w:jc w:val="both"/>
        <w:rPr>
          <w:rFonts w:ascii="Galliard BT" w:hAnsi="Galliard BT" w:cs="Times New Roman"/>
          <w:sz w:val="24"/>
          <w:szCs w:val="24"/>
        </w:rPr>
      </w:pPr>
      <w:r w:rsidRPr="00926A89">
        <w:rPr>
          <w:rFonts w:ascii="Galliard BT" w:hAnsi="Galliard BT" w:cs="Times New Roman"/>
          <w:sz w:val="24"/>
          <w:szCs w:val="24"/>
        </w:rPr>
        <w:t xml:space="preserve">Esta é uma pergunta que você pode fazer para si mesmo: quanto do que faço na vida, quanto do que tenho feito, vem desta minha intimidade comigo mesmo? E quanto vem da distorção posterior que eu mesmo impus a esta intimidade em função de fatores externos? </w:t>
      </w:r>
      <w:r w:rsidR="001735BF">
        <w:rPr>
          <w:rFonts w:ascii="Galliard BT" w:hAnsi="Galliard BT" w:cs="Times New Roman"/>
          <w:sz w:val="24"/>
          <w:szCs w:val="24"/>
        </w:rPr>
        <w:t>A</w:t>
      </w:r>
      <w:r w:rsidRPr="00926A89">
        <w:rPr>
          <w:rFonts w:ascii="Galliard BT" w:hAnsi="Galliard BT" w:cs="Times New Roman"/>
          <w:sz w:val="24"/>
          <w:szCs w:val="24"/>
        </w:rPr>
        <w:t>té o que vem da minha própria memória é externo, por assim dizer. Eu não posso dizer que criei toda a minha vida do jeito que queria, aconteceram</w:t>
      </w:r>
      <w:r w:rsidR="001735BF">
        <w:rPr>
          <w:rFonts w:ascii="Galliard BT" w:hAnsi="Galliard BT" w:cs="Times New Roman"/>
          <w:sz w:val="24"/>
          <w:szCs w:val="24"/>
        </w:rPr>
        <w:t>-me</w:t>
      </w:r>
      <w:r w:rsidRPr="00926A89">
        <w:rPr>
          <w:rFonts w:ascii="Galliard BT" w:hAnsi="Galliard BT" w:cs="Times New Roman"/>
          <w:sz w:val="24"/>
          <w:szCs w:val="24"/>
        </w:rPr>
        <w:t xml:space="preserve"> coisas que não fui </w:t>
      </w:r>
      <w:r w:rsidR="001735BF">
        <w:rPr>
          <w:rFonts w:ascii="Galliard BT" w:hAnsi="Galliard BT" w:cs="Times New Roman"/>
          <w:sz w:val="24"/>
          <w:szCs w:val="24"/>
        </w:rPr>
        <w:t xml:space="preserve">eu </w:t>
      </w:r>
      <w:r w:rsidRPr="00926A89">
        <w:rPr>
          <w:rFonts w:ascii="Galliard BT" w:hAnsi="Galliard BT" w:cs="Times New Roman"/>
          <w:sz w:val="24"/>
          <w:szCs w:val="24"/>
        </w:rPr>
        <w:t xml:space="preserve">que quis e que às vezes pode ter me traumatizado, me amedrontado, me inibido e assim por diante. Tudo isso está presente aí. A intimidade do indivíduo consigo mesmo é uma força tremenda. </w:t>
      </w:r>
    </w:p>
    <w:p w14:paraId="4F791C09" w14:textId="77777777" w:rsidR="00527BC2" w:rsidRPr="00926A89" w:rsidRDefault="00527BC2" w:rsidP="000653B7">
      <w:pPr>
        <w:pStyle w:val="Padro"/>
        <w:spacing w:after="0" w:line="100" w:lineRule="atLeast"/>
        <w:jc w:val="both"/>
        <w:rPr>
          <w:rFonts w:ascii="Galliard BT" w:hAnsi="Galliard BT" w:cs="Times New Roman"/>
          <w:sz w:val="24"/>
          <w:szCs w:val="24"/>
        </w:rPr>
      </w:pPr>
    </w:p>
    <w:p w14:paraId="74355FB5" w14:textId="4A1F3CE9" w:rsidR="00D23610" w:rsidRPr="00926A89" w:rsidRDefault="001735BF" w:rsidP="000653B7">
      <w:pPr>
        <w:pStyle w:val="Padro"/>
        <w:spacing w:after="0" w:line="100" w:lineRule="atLeast"/>
        <w:jc w:val="both"/>
        <w:rPr>
          <w:rFonts w:ascii="Galliard BT" w:hAnsi="Galliard BT" w:cs="Times New Roman"/>
          <w:sz w:val="24"/>
          <w:szCs w:val="24"/>
        </w:rPr>
      </w:pPr>
      <w:r>
        <w:rPr>
          <w:rFonts w:ascii="Galliard BT" w:hAnsi="Galliard BT" w:cs="Times New Roman"/>
          <w:sz w:val="24"/>
          <w:szCs w:val="24"/>
        </w:rPr>
        <w:t>H</w:t>
      </w:r>
      <w:r w:rsidR="00527BC2" w:rsidRPr="00926A89">
        <w:rPr>
          <w:rFonts w:ascii="Galliard BT" w:hAnsi="Galliard BT" w:cs="Times New Roman"/>
          <w:sz w:val="24"/>
          <w:szCs w:val="24"/>
        </w:rPr>
        <w:t>á um livro em que Lavelle explica a psicologia dos santos (analisa</w:t>
      </w:r>
      <w:r>
        <w:rPr>
          <w:rFonts w:ascii="Galliard BT" w:hAnsi="Galliard BT" w:cs="Times New Roman"/>
          <w:sz w:val="24"/>
          <w:szCs w:val="24"/>
        </w:rPr>
        <w:t>ndo</w:t>
      </w:r>
      <w:r w:rsidR="00527BC2" w:rsidRPr="00926A89">
        <w:rPr>
          <w:rFonts w:ascii="Galliard BT" w:hAnsi="Galliard BT" w:cs="Times New Roman"/>
          <w:sz w:val="24"/>
          <w:szCs w:val="24"/>
        </w:rPr>
        <w:t xml:space="preserve"> quatro santos) como o sujeito que não sai desse centro, dessa intimidade</w:t>
      </w:r>
      <w:r>
        <w:rPr>
          <w:rFonts w:ascii="Galliard BT" w:hAnsi="Galliard BT" w:cs="Times New Roman"/>
          <w:sz w:val="24"/>
          <w:szCs w:val="24"/>
        </w:rPr>
        <w:t>;</w:t>
      </w:r>
      <w:r w:rsidR="00527BC2" w:rsidRPr="00926A89">
        <w:rPr>
          <w:rFonts w:ascii="Galliard BT" w:hAnsi="Galliard BT" w:cs="Times New Roman"/>
          <w:sz w:val="24"/>
          <w:szCs w:val="24"/>
        </w:rPr>
        <w:t xml:space="preserve"> ele não negocia. É aquilo que Ortega y Gasset chamava “o fundo insubornável” que cada pessoa tem, onde ela sabe a verdade a </w:t>
      </w:r>
      <w:r w:rsidR="00527BC2" w:rsidRPr="00926A89">
        <w:rPr>
          <w:rFonts w:ascii="Galliard BT" w:hAnsi="Galliard BT" w:cs="Times New Roman"/>
          <w:sz w:val="24"/>
          <w:szCs w:val="24"/>
        </w:rPr>
        <w:lastRenderedPageBreak/>
        <w:t>respeito de si mesmo, a qual em geral é mais simples do que ele a pensa</w:t>
      </w:r>
      <w:r>
        <w:rPr>
          <w:rFonts w:ascii="Galliard BT" w:hAnsi="Galliard BT" w:cs="Times New Roman"/>
          <w:sz w:val="24"/>
          <w:szCs w:val="24"/>
        </w:rPr>
        <w:t>. Isso</w:t>
      </w:r>
      <w:r w:rsidR="00527BC2" w:rsidRPr="00926A89">
        <w:rPr>
          <w:rFonts w:ascii="Galliard BT" w:hAnsi="Galliard BT" w:cs="Times New Roman"/>
          <w:sz w:val="24"/>
          <w:szCs w:val="24"/>
        </w:rPr>
        <w:t xml:space="preserve"> porque quando nós a pensamos, pensamos com um monte de preconceitos, temores, </w:t>
      </w:r>
      <w:r w:rsidR="006049C5" w:rsidRPr="00926A89">
        <w:rPr>
          <w:rFonts w:ascii="Galliard BT" w:hAnsi="Galliard BT" w:cs="Times New Roman"/>
          <w:sz w:val="24"/>
          <w:szCs w:val="24"/>
        </w:rPr>
        <w:t>julgamentos aprendidos</w:t>
      </w:r>
      <w:r>
        <w:rPr>
          <w:rFonts w:ascii="Galliard BT" w:hAnsi="Galliard BT" w:cs="Times New Roman"/>
          <w:sz w:val="24"/>
          <w:szCs w:val="24"/>
        </w:rPr>
        <w:t xml:space="preserve"> etc</w:t>
      </w:r>
      <w:r w:rsidR="006049C5" w:rsidRPr="00926A89">
        <w:rPr>
          <w:rFonts w:ascii="Galliard BT" w:hAnsi="Galliard BT" w:cs="Times New Roman"/>
          <w:sz w:val="24"/>
          <w:szCs w:val="24"/>
        </w:rPr>
        <w:t xml:space="preserve">. </w:t>
      </w:r>
    </w:p>
    <w:p w14:paraId="3EA585CF" w14:textId="77777777" w:rsidR="00D23610" w:rsidRPr="00926A89" w:rsidRDefault="00D23610" w:rsidP="000653B7">
      <w:pPr>
        <w:pStyle w:val="Padro"/>
        <w:spacing w:after="0" w:line="100" w:lineRule="atLeast"/>
        <w:jc w:val="both"/>
        <w:rPr>
          <w:rFonts w:ascii="Galliard BT" w:hAnsi="Galliard BT" w:cs="Times New Roman"/>
          <w:sz w:val="24"/>
          <w:szCs w:val="24"/>
        </w:rPr>
      </w:pPr>
    </w:p>
    <w:p w14:paraId="6F0B3521" w14:textId="486B3214" w:rsidR="00D23610" w:rsidRPr="00926A89" w:rsidRDefault="006049C5" w:rsidP="000653B7">
      <w:pPr>
        <w:pStyle w:val="Padro"/>
        <w:spacing w:after="0" w:line="100" w:lineRule="atLeast"/>
        <w:jc w:val="both"/>
        <w:rPr>
          <w:rFonts w:ascii="Galliard BT" w:hAnsi="Galliard BT" w:cs="Times New Roman"/>
          <w:sz w:val="24"/>
          <w:szCs w:val="24"/>
        </w:rPr>
      </w:pPr>
      <w:r w:rsidRPr="00926A89">
        <w:rPr>
          <w:rFonts w:ascii="Galliard BT" w:hAnsi="Galliard BT" w:cs="Times New Roman"/>
          <w:sz w:val="24"/>
          <w:szCs w:val="24"/>
        </w:rPr>
        <w:t xml:space="preserve">Por exemplo, vocês já devem ter reparado que na cabeça de todo mundo existe um tribunal onde tem as vozes da acusação e </w:t>
      </w:r>
      <w:r w:rsidR="001735BF">
        <w:rPr>
          <w:rFonts w:ascii="Galliard BT" w:hAnsi="Galliard BT" w:cs="Times New Roman"/>
          <w:sz w:val="24"/>
          <w:szCs w:val="24"/>
        </w:rPr>
        <w:t>d</w:t>
      </w:r>
      <w:r w:rsidRPr="00926A89">
        <w:rPr>
          <w:rFonts w:ascii="Galliard BT" w:hAnsi="Galliard BT" w:cs="Times New Roman"/>
          <w:sz w:val="24"/>
          <w:szCs w:val="24"/>
        </w:rPr>
        <w:t xml:space="preserve">a defesa, </w:t>
      </w:r>
      <w:r w:rsidR="001735BF">
        <w:rPr>
          <w:rFonts w:ascii="Galliard BT" w:hAnsi="Galliard BT" w:cs="Times New Roman"/>
          <w:sz w:val="24"/>
          <w:szCs w:val="24"/>
        </w:rPr>
        <w:t xml:space="preserve">de </w:t>
      </w:r>
      <w:r w:rsidRPr="00926A89">
        <w:rPr>
          <w:rFonts w:ascii="Galliard BT" w:hAnsi="Galliard BT" w:cs="Times New Roman"/>
          <w:sz w:val="24"/>
          <w:szCs w:val="24"/>
        </w:rPr>
        <w:t>onde vem um demônio e o acusa de mil e um pecados</w:t>
      </w:r>
      <w:r w:rsidR="001735BF">
        <w:rPr>
          <w:rFonts w:ascii="Galliard BT" w:hAnsi="Galliard BT" w:cs="Times New Roman"/>
          <w:sz w:val="24"/>
          <w:szCs w:val="24"/>
        </w:rPr>
        <w:t>;</w:t>
      </w:r>
      <w:r w:rsidRPr="00926A89">
        <w:rPr>
          <w:rFonts w:ascii="Galliard BT" w:hAnsi="Galliard BT" w:cs="Times New Roman"/>
          <w:sz w:val="24"/>
          <w:szCs w:val="24"/>
        </w:rPr>
        <w:t xml:space="preserve"> e </w:t>
      </w:r>
      <w:r w:rsidR="001735BF">
        <w:rPr>
          <w:rFonts w:ascii="Galliard BT" w:hAnsi="Galliard BT" w:cs="Times New Roman"/>
          <w:sz w:val="24"/>
          <w:szCs w:val="24"/>
        </w:rPr>
        <w:t>então</w:t>
      </w:r>
      <w:r w:rsidR="001735BF" w:rsidRPr="00926A89">
        <w:rPr>
          <w:rFonts w:ascii="Galliard BT" w:hAnsi="Galliard BT" w:cs="Times New Roman"/>
          <w:sz w:val="24"/>
          <w:szCs w:val="24"/>
        </w:rPr>
        <w:t xml:space="preserve"> </w:t>
      </w:r>
      <w:r w:rsidRPr="00926A89">
        <w:rPr>
          <w:rFonts w:ascii="Galliard BT" w:hAnsi="Galliard BT" w:cs="Times New Roman"/>
          <w:sz w:val="24"/>
          <w:szCs w:val="24"/>
        </w:rPr>
        <w:t>vem um outro demônio e o defende dizendo que você é vítima de injustiça</w:t>
      </w:r>
      <w:r w:rsidR="00D23610" w:rsidRPr="00926A89">
        <w:rPr>
          <w:rFonts w:ascii="Galliard BT" w:hAnsi="Galliard BT" w:cs="Times New Roman"/>
          <w:sz w:val="24"/>
          <w:szCs w:val="24"/>
        </w:rPr>
        <w:t>, quando na verdade você não é nem uma coisa nem outra. Mas isso tudo está no pensamento, não está na profunda intimidade. Enquanto você está nesse jogo, você está na periferia de você mesmo. Quando você está na intimidade, você está seguro de si e tranqüilo, na verdade</w:t>
      </w:r>
      <w:r w:rsidR="001735BF">
        <w:rPr>
          <w:rFonts w:ascii="Galliard BT" w:hAnsi="Galliard BT" w:cs="Times New Roman"/>
          <w:sz w:val="24"/>
          <w:szCs w:val="24"/>
        </w:rPr>
        <w:t>;</w:t>
      </w:r>
      <w:r w:rsidR="00D23610" w:rsidRPr="00926A89">
        <w:rPr>
          <w:rFonts w:ascii="Galliard BT" w:hAnsi="Galliard BT" w:cs="Times New Roman"/>
          <w:sz w:val="24"/>
          <w:szCs w:val="24"/>
        </w:rPr>
        <w:t xml:space="preserve"> você é o dono da sua vida naquele momento. Todos temos essa experiência e todos podemos voltar a ela quantas vezes quisermos. </w:t>
      </w:r>
      <w:r w:rsidR="001735BF">
        <w:rPr>
          <w:rFonts w:ascii="Galliard BT" w:hAnsi="Galliard BT" w:cs="Times New Roman"/>
          <w:sz w:val="24"/>
          <w:szCs w:val="24"/>
        </w:rPr>
        <w:t>E</w:t>
      </w:r>
      <w:r w:rsidR="00D23610" w:rsidRPr="00926A89">
        <w:rPr>
          <w:rFonts w:ascii="Galliard BT" w:hAnsi="Galliard BT" w:cs="Times New Roman"/>
          <w:sz w:val="24"/>
          <w:szCs w:val="24"/>
        </w:rPr>
        <w:t xml:space="preserve"> por que não fazemos isso? Não tivemos a idéia simplesmente. Mas quem quiser fazer, pode fazer sempre.</w:t>
      </w:r>
    </w:p>
    <w:p w14:paraId="1C023883" w14:textId="77777777" w:rsidR="00527BC2" w:rsidRPr="00926A89" w:rsidRDefault="00527BC2" w:rsidP="000653B7">
      <w:pPr>
        <w:pStyle w:val="Padro"/>
        <w:spacing w:after="0" w:line="100" w:lineRule="atLeast"/>
        <w:jc w:val="both"/>
        <w:rPr>
          <w:rFonts w:ascii="Galliard BT" w:hAnsi="Galliard BT" w:cs="Times New Roman"/>
          <w:sz w:val="24"/>
          <w:szCs w:val="24"/>
        </w:rPr>
      </w:pPr>
    </w:p>
    <w:p w14:paraId="1C3EC771" w14:textId="77777777" w:rsidR="00D23610" w:rsidRPr="00926A89" w:rsidRDefault="00D23610" w:rsidP="000653B7">
      <w:pPr>
        <w:pStyle w:val="Padro"/>
        <w:spacing w:after="0" w:line="100" w:lineRule="atLeast"/>
        <w:jc w:val="both"/>
        <w:rPr>
          <w:rFonts w:ascii="Galliard BT" w:hAnsi="Galliard BT" w:cs="Times New Roman"/>
          <w:sz w:val="24"/>
          <w:szCs w:val="24"/>
        </w:rPr>
      </w:pPr>
      <w:r w:rsidRPr="00926A89">
        <w:rPr>
          <w:rFonts w:ascii="Galliard BT" w:hAnsi="Galliard BT" w:cs="Times New Roman"/>
          <w:sz w:val="24"/>
          <w:szCs w:val="24"/>
        </w:rPr>
        <w:t xml:space="preserve">Então diz ela: </w:t>
      </w:r>
    </w:p>
    <w:p w14:paraId="2F760954" w14:textId="77777777" w:rsidR="00D23610" w:rsidRPr="00926A89" w:rsidRDefault="00D23610" w:rsidP="000653B7">
      <w:pPr>
        <w:pStyle w:val="Padro"/>
        <w:spacing w:after="0" w:line="100" w:lineRule="atLeast"/>
        <w:jc w:val="both"/>
        <w:rPr>
          <w:rFonts w:ascii="Galliard BT" w:hAnsi="Galliard BT" w:cs="Times New Roman"/>
          <w:sz w:val="24"/>
          <w:szCs w:val="24"/>
        </w:rPr>
      </w:pPr>
    </w:p>
    <w:p w14:paraId="5E5095BC" w14:textId="77777777" w:rsidR="00D23610" w:rsidRPr="00926A89" w:rsidRDefault="00D23610" w:rsidP="00D23610">
      <w:pPr>
        <w:pStyle w:val="Padro"/>
        <w:spacing w:line="100" w:lineRule="atLeast"/>
        <w:ind w:left="709"/>
        <w:jc w:val="both"/>
        <w:rPr>
          <w:rFonts w:ascii="Galliard BT" w:hAnsi="Galliard BT" w:cs="Times New Roman"/>
          <w:szCs w:val="24"/>
        </w:rPr>
      </w:pPr>
      <w:r w:rsidRPr="00926A89">
        <w:rPr>
          <w:rFonts w:ascii="Galliard BT" w:hAnsi="Galliard BT" w:cs="Times New Roman"/>
          <w:szCs w:val="24"/>
        </w:rPr>
        <w:t>A tarefa do filósofo é justamente esforçar-se para experienciá-la com mais pureza e acuidade (...)</w:t>
      </w:r>
    </w:p>
    <w:p w14:paraId="548D2C4E" w14:textId="77777777" w:rsidR="000B1EE5" w:rsidRPr="00926A89" w:rsidRDefault="00D23610" w:rsidP="000902E6">
      <w:pPr>
        <w:pStyle w:val="Padro"/>
        <w:spacing w:after="0" w:line="240" w:lineRule="auto"/>
        <w:jc w:val="both"/>
        <w:rPr>
          <w:rFonts w:ascii="Galliard BT" w:hAnsi="Galliard BT" w:cs="Times New Roman"/>
          <w:sz w:val="24"/>
          <w:szCs w:val="24"/>
        </w:rPr>
      </w:pPr>
      <w:r w:rsidRPr="00926A89">
        <w:rPr>
          <w:rFonts w:ascii="Galliard BT" w:hAnsi="Galliard BT" w:cs="Times New Roman"/>
          <w:sz w:val="24"/>
          <w:szCs w:val="24"/>
        </w:rPr>
        <w:t>Quer dizer com mais nitidez, de uma maneira mais exata</w:t>
      </w:r>
      <w:r w:rsidR="000B1EE5" w:rsidRPr="00926A89">
        <w:rPr>
          <w:rFonts w:ascii="Galliard BT" w:hAnsi="Galliard BT" w:cs="Times New Roman"/>
          <w:sz w:val="24"/>
          <w:szCs w:val="24"/>
        </w:rPr>
        <w:t>, sem confundi-la com outras coisas externas.</w:t>
      </w:r>
    </w:p>
    <w:p w14:paraId="46E99277" w14:textId="77777777" w:rsidR="00D23610" w:rsidRPr="00926A89" w:rsidRDefault="00D23610" w:rsidP="000902E6">
      <w:pPr>
        <w:pStyle w:val="Padro"/>
        <w:spacing w:after="0" w:line="240" w:lineRule="auto"/>
        <w:jc w:val="both"/>
        <w:rPr>
          <w:rFonts w:ascii="Galliard BT" w:hAnsi="Galliard BT" w:cs="Times New Roman"/>
          <w:sz w:val="24"/>
          <w:szCs w:val="24"/>
        </w:rPr>
      </w:pPr>
    </w:p>
    <w:p w14:paraId="09A4A8D0" w14:textId="77777777" w:rsidR="000B1EE5" w:rsidRPr="00926A89" w:rsidRDefault="000B1EE5" w:rsidP="000902E6">
      <w:pPr>
        <w:pStyle w:val="Padro"/>
        <w:spacing w:after="0" w:line="240" w:lineRule="auto"/>
        <w:ind w:left="708"/>
        <w:jc w:val="both"/>
        <w:rPr>
          <w:rFonts w:ascii="Galliard BT" w:hAnsi="Galliard BT" w:cs="Times New Roman"/>
          <w:szCs w:val="24"/>
        </w:rPr>
      </w:pPr>
      <w:r w:rsidRPr="000902E6">
        <w:rPr>
          <w:rFonts w:ascii="Galliard BT" w:hAnsi="Galliard BT" w:cs="Times New Roman"/>
          <w:szCs w:val="24"/>
        </w:rPr>
        <w:t xml:space="preserve">e, de vaga que ela era de início, torná-la cada vez mais distinta. </w:t>
      </w:r>
      <w:r w:rsidR="009E2F34">
        <w:rPr>
          <w:rFonts w:ascii="Galliard BT" w:hAnsi="Galliard BT" w:cs="Times New Roman"/>
          <w:szCs w:val="24"/>
        </w:rPr>
        <w:t>(...)</w:t>
      </w:r>
    </w:p>
    <w:p w14:paraId="0CECF547" w14:textId="77777777" w:rsidR="000B1EE5" w:rsidRPr="00926A89" w:rsidRDefault="000B1EE5" w:rsidP="000902E6">
      <w:pPr>
        <w:pStyle w:val="Padro"/>
        <w:spacing w:after="0" w:line="240" w:lineRule="auto"/>
        <w:ind w:left="708"/>
        <w:jc w:val="both"/>
        <w:rPr>
          <w:rFonts w:ascii="Galliard BT" w:hAnsi="Galliard BT" w:cs="Times New Roman"/>
          <w:szCs w:val="24"/>
        </w:rPr>
      </w:pPr>
    </w:p>
    <w:p w14:paraId="798A63BB" w14:textId="16F201EF" w:rsidR="000B1EE5" w:rsidRPr="00926A89" w:rsidRDefault="000B1EE5" w:rsidP="000902E6">
      <w:pPr>
        <w:pStyle w:val="Padro"/>
        <w:spacing w:after="0" w:line="240" w:lineRule="auto"/>
        <w:jc w:val="both"/>
        <w:rPr>
          <w:rFonts w:ascii="Galliard BT" w:hAnsi="Galliard BT" w:cs="Times New Roman"/>
          <w:sz w:val="24"/>
          <w:szCs w:val="24"/>
        </w:rPr>
      </w:pPr>
      <w:r w:rsidRPr="00926A89">
        <w:rPr>
          <w:rFonts w:ascii="Galliard BT" w:hAnsi="Galliard BT" w:cs="Times New Roman"/>
          <w:sz w:val="24"/>
          <w:szCs w:val="24"/>
        </w:rPr>
        <w:t xml:space="preserve">A repetição, a insistência produz esse efeito. </w:t>
      </w:r>
      <w:r w:rsidR="001735BF">
        <w:rPr>
          <w:rFonts w:ascii="Galliard BT" w:hAnsi="Galliard BT" w:cs="Times New Roman"/>
          <w:sz w:val="24"/>
          <w:szCs w:val="24"/>
        </w:rPr>
        <w:t>É</w:t>
      </w:r>
      <w:r w:rsidRPr="00926A89">
        <w:rPr>
          <w:rFonts w:ascii="Galliard BT" w:hAnsi="Galliard BT" w:cs="Times New Roman"/>
          <w:sz w:val="24"/>
          <w:szCs w:val="24"/>
        </w:rPr>
        <w:t xml:space="preserve"> só no momento em que você começa </w:t>
      </w:r>
      <w:r w:rsidR="001735BF">
        <w:rPr>
          <w:rFonts w:ascii="Galliard BT" w:hAnsi="Galliard BT" w:cs="Times New Roman"/>
          <w:sz w:val="24"/>
          <w:szCs w:val="24"/>
        </w:rPr>
        <w:t xml:space="preserve">a </w:t>
      </w:r>
      <w:r w:rsidRPr="00926A89">
        <w:rPr>
          <w:rFonts w:ascii="Galliard BT" w:hAnsi="Galliard BT" w:cs="Times New Roman"/>
          <w:sz w:val="24"/>
          <w:szCs w:val="24"/>
        </w:rPr>
        <w:t>fazer isso que você pode dizer aquela famosa frase de Dom Quixote que há muitos anos adotei como minha máxima: “</w:t>
      </w:r>
      <w:r w:rsidRPr="000902E6">
        <w:rPr>
          <w:rFonts w:ascii="Galliard BT" w:hAnsi="Galliard BT" w:cs="Times New Roman"/>
          <w:i/>
          <w:sz w:val="24"/>
          <w:szCs w:val="24"/>
        </w:rPr>
        <w:t xml:space="preserve">Yo sei </w:t>
      </w:r>
      <w:proofErr w:type="spellStart"/>
      <w:r w:rsidRPr="000902E6">
        <w:rPr>
          <w:rFonts w:ascii="Galliard BT" w:hAnsi="Galliard BT" w:cs="Times New Roman"/>
          <w:i/>
          <w:sz w:val="24"/>
          <w:szCs w:val="24"/>
        </w:rPr>
        <w:t>quien</w:t>
      </w:r>
      <w:proofErr w:type="spellEnd"/>
      <w:r w:rsidRPr="000902E6">
        <w:rPr>
          <w:rFonts w:ascii="Galliard BT" w:hAnsi="Galliard BT" w:cs="Times New Roman"/>
          <w:i/>
          <w:sz w:val="24"/>
          <w:szCs w:val="24"/>
        </w:rPr>
        <w:t xml:space="preserve"> </w:t>
      </w:r>
      <w:proofErr w:type="spellStart"/>
      <w:r w:rsidRPr="000902E6">
        <w:rPr>
          <w:rFonts w:ascii="Galliard BT" w:hAnsi="Galliard BT" w:cs="Times New Roman"/>
          <w:i/>
          <w:sz w:val="24"/>
          <w:szCs w:val="24"/>
        </w:rPr>
        <w:t>soy</w:t>
      </w:r>
      <w:proofErr w:type="spellEnd"/>
      <w:r w:rsidRPr="00926A89">
        <w:rPr>
          <w:rFonts w:ascii="Galliard BT" w:hAnsi="Galliard BT" w:cs="Times New Roman"/>
          <w:sz w:val="24"/>
          <w:szCs w:val="24"/>
        </w:rPr>
        <w:t xml:space="preserve">”. Eu sei quem eu sou. Não sou capaz de explicar, </w:t>
      </w:r>
      <w:r w:rsidR="00031342" w:rsidRPr="000902E6">
        <w:rPr>
          <w:rFonts w:ascii="Galliard BT" w:hAnsi="Galliard BT" w:cs="Times New Roman"/>
          <w:color w:val="FF0000"/>
          <w:sz w:val="16"/>
          <w:szCs w:val="24"/>
        </w:rPr>
        <w:t>[0:40]</w:t>
      </w:r>
      <w:r w:rsidR="00031342">
        <w:rPr>
          <w:rFonts w:ascii="Galliard BT" w:hAnsi="Galliard BT" w:cs="Times New Roman"/>
          <w:sz w:val="24"/>
          <w:szCs w:val="24"/>
        </w:rPr>
        <w:t xml:space="preserve"> </w:t>
      </w:r>
      <w:r w:rsidRPr="00926A89">
        <w:rPr>
          <w:rFonts w:ascii="Galliard BT" w:hAnsi="Galliard BT" w:cs="Times New Roman"/>
          <w:sz w:val="24"/>
          <w:szCs w:val="24"/>
        </w:rPr>
        <w:t>e às vezes me esqueço de quem sou e ajo como se fosse outra coisa</w:t>
      </w:r>
      <w:r w:rsidR="001735BF">
        <w:rPr>
          <w:rFonts w:ascii="Galliard BT" w:hAnsi="Galliard BT" w:cs="Times New Roman"/>
          <w:sz w:val="24"/>
          <w:szCs w:val="24"/>
        </w:rPr>
        <w:t>,</w:t>
      </w:r>
      <w:r w:rsidRPr="00926A89">
        <w:rPr>
          <w:rFonts w:ascii="Galliard BT" w:hAnsi="Galliard BT" w:cs="Times New Roman"/>
          <w:sz w:val="24"/>
          <w:szCs w:val="24"/>
        </w:rPr>
        <w:t xml:space="preserve"> às vezes até dentro de mim mesmo. Mas no fundo, no fundo, eu sei quem sou. </w:t>
      </w:r>
    </w:p>
    <w:p w14:paraId="4D20ECF3" w14:textId="77777777" w:rsidR="000B1EE5" w:rsidRPr="00926A89" w:rsidRDefault="000B1EE5" w:rsidP="000902E6">
      <w:pPr>
        <w:pStyle w:val="Padro"/>
        <w:spacing w:after="0" w:line="240" w:lineRule="auto"/>
        <w:ind w:left="708"/>
        <w:jc w:val="both"/>
        <w:rPr>
          <w:rFonts w:ascii="Galliard BT" w:hAnsi="Galliard BT" w:cs="Times New Roman"/>
          <w:szCs w:val="24"/>
        </w:rPr>
      </w:pPr>
    </w:p>
    <w:p w14:paraId="032F1566" w14:textId="1DFBCE0B" w:rsidR="000B1EE5" w:rsidRPr="000902E6" w:rsidRDefault="000B1EE5" w:rsidP="000902E6">
      <w:pPr>
        <w:pStyle w:val="Padro"/>
        <w:spacing w:after="0" w:line="240" w:lineRule="auto"/>
        <w:ind w:left="708"/>
        <w:jc w:val="both"/>
        <w:rPr>
          <w:rFonts w:ascii="Galliard BT" w:hAnsi="Galliard BT" w:cs="Times New Roman"/>
          <w:szCs w:val="24"/>
        </w:rPr>
      </w:pPr>
      <w:r w:rsidRPr="000902E6">
        <w:rPr>
          <w:rFonts w:ascii="Galliard BT" w:hAnsi="Galliard BT" w:cs="Times New Roman"/>
          <w:szCs w:val="24"/>
        </w:rPr>
        <w:t xml:space="preserve">Do mesmo modo que o cientista visa a obter experiências mais e mais precisas, o filósofo deve colocar tudo em </w:t>
      </w:r>
      <w:r w:rsidRPr="00926A89">
        <w:rPr>
          <w:rFonts w:ascii="Galliard BT" w:hAnsi="Galliard BT" w:cs="Times New Roman"/>
          <w:szCs w:val="24"/>
        </w:rPr>
        <w:t>ação</w:t>
      </w:r>
      <w:r w:rsidRPr="000902E6">
        <w:rPr>
          <w:rFonts w:ascii="Galliard BT" w:hAnsi="Galliard BT" w:cs="Times New Roman"/>
          <w:szCs w:val="24"/>
        </w:rPr>
        <w:t xml:space="preserve"> para obter uma experiência interior cada vez mais fina e completa. Ainda que a experiência de que se trata seja sempre atual, nota Lavelle, </w:t>
      </w:r>
      <w:r w:rsidRPr="00926A89">
        <w:rPr>
          <w:rFonts w:ascii="Galliard BT" w:hAnsi="Galliard BT" w:cs="Times New Roman"/>
          <w:szCs w:val="24"/>
        </w:rPr>
        <w:t xml:space="preserve">no </w:t>
      </w:r>
      <w:r w:rsidRPr="000902E6">
        <w:rPr>
          <w:rFonts w:ascii="Galliard BT" w:hAnsi="Galliard BT" w:cs="Times New Roman"/>
          <w:szCs w:val="24"/>
        </w:rPr>
        <w:t>mais das vezes o é de uma maneira confusa e implícita; ela tende incessantemente a nos escapar; e cabe a nós, precisamente, torn</w:t>
      </w:r>
      <w:r w:rsidR="00F648F4">
        <w:rPr>
          <w:rFonts w:ascii="Galliard BT" w:hAnsi="Galliard BT" w:cs="Times New Roman"/>
          <w:szCs w:val="24"/>
        </w:rPr>
        <w:t>á</w:t>
      </w:r>
      <w:r w:rsidRPr="000902E6">
        <w:rPr>
          <w:rFonts w:ascii="Galliard BT" w:hAnsi="Galliard BT" w:cs="Times New Roman"/>
          <w:szCs w:val="24"/>
        </w:rPr>
        <w:t>-la distinta e retê-la.</w:t>
      </w:r>
    </w:p>
    <w:p w14:paraId="4054ABD8" w14:textId="77777777" w:rsidR="000B1EE5" w:rsidRPr="000902E6" w:rsidRDefault="000B1EE5" w:rsidP="000902E6">
      <w:pPr>
        <w:pStyle w:val="Padro"/>
        <w:spacing w:after="0" w:line="240" w:lineRule="auto"/>
        <w:jc w:val="both"/>
        <w:rPr>
          <w:rFonts w:ascii="Galliard BT" w:hAnsi="Galliard BT" w:cs="Times New Roman"/>
          <w:szCs w:val="24"/>
        </w:rPr>
      </w:pPr>
    </w:p>
    <w:p w14:paraId="0B514362" w14:textId="601C365D" w:rsidR="00D23610" w:rsidRPr="00926A89" w:rsidRDefault="009E2F34" w:rsidP="000902E6">
      <w:pPr>
        <w:pStyle w:val="Padro"/>
        <w:spacing w:after="0" w:line="240" w:lineRule="auto"/>
        <w:jc w:val="both"/>
        <w:rPr>
          <w:rFonts w:ascii="Galliard BT" w:hAnsi="Galliard BT" w:cs="Times New Roman"/>
          <w:sz w:val="24"/>
          <w:szCs w:val="24"/>
        </w:rPr>
      </w:pPr>
      <w:r>
        <w:rPr>
          <w:rFonts w:ascii="Galliard BT" w:hAnsi="Galliard BT" w:cs="Times New Roman"/>
          <w:sz w:val="24"/>
          <w:szCs w:val="24"/>
        </w:rPr>
        <w:t>S</w:t>
      </w:r>
      <w:r w:rsidR="000B1EE5" w:rsidRPr="00926A89">
        <w:rPr>
          <w:rFonts w:ascii="Galliard BT" w:hAnsi="Galliard BT" w:cs="Times New Roman"/>
          <w:sz w:val="24"/>
          <w:szCs w:val="24"/>
        </w:rPr>
        <w:t xml:space="preserve">em este retorno a si mesmo, sem você se perceber como sujeito agente e livre, sem sentir a sua liberdade, do que vale uma oração? Ela pode valer como uma espécie de automatismo que você usa para afastar os fantasmas exteriores. </w:t>
      </w:r>
      <w:r w:rsidR="000E60DF" w:rsidRPr="00926A89">
        <w:rPr>
          <w:rFonts w:ascii="Galliard BT" w:hAnsi="Galliard BT" w:cs="Times New Roman"/>
          <w:sz w:val="24"/>
          <w:szCs w:val="24"/>
        </w:rPr>
        <w:t>Mas a verdadeira oração só começa aqui</w:t>
      </w:r>
      <w:r w:rsidR="00031342">
        <w:rPr>
          <w:rFonts w:ascii="Galliard BT" w:hAnsi="Galliard BT" w:cs="Times New Roman"/>
          <w:sz w:val="24"/>
          <w:szCs w:val="24"/>
        </w:rPr>
        <w:t xml:space="preserve"> [no eu interior]</w:t>
      </w:r>
      <w:r w:rsidR="000E60DF" w:rsidRPr="00926A89">
        <w:rPr>
          <w:rFonts w:ascii="Galliard BT" w:hAnsi="Galliard BT" w:cs="Times New Roman"/>
          <w:sz w:val="24"/>
          <w:szCs w:val="24"/>
        </w:rPr>
        <w:t xml:space="preserve">. </w:t>
      </w:r>
    </w:p>
    <w:p w14:paraId="4792BCC6" w14:textId="77777777" w:rsidR="000E60DF" w:rsidRPr="00926A89" w:rsidRDefault="000E60DF" w:rsidP="000902E6">
      <w:pPr>
        <w:pStyle w:val="Padro"/>
        <w:spacing w:after="0" w:line="240" w:lineRule="auto"/>
        <w:jc w:val="both"/>
        <w:rPr>
          <w:rFonts w:ascii="Galliard BT" w:hAnsi="Galliard BT" w:cs="Times New Roman"/>
          <w:sz w:val="24"/>
          <w:szCs w:val="24"/>
        </w:rPr>
      </w:pPr>
    </w:p>
    <w:p w14:paraId="36275B18" w14:textId="678E4AD5" w:rsidR="00031342" w:rsidRDefault="009E2F34">
      <w:pPr>
        <w:pStyle w:val="Padro"/>
        <w:spacing w:after="0" w:line="240" w:lineRule="auto"/>
        <w:ind w:left="709"/>
        <w:jc w:val="both"/>
        <w:rPr>
          <w:rFonts w:ascii="Galliard BT" w:hAnsi="Galliard BT" w:cs="Times New Roman"/>
        </w:rPr>
      </w:pPr>
      <w:r w:rsidRPr="000902E6">
        <w:rPr>
          <w:rFonts w:ascii="Galliard BT" w:hAnsi="Galliard BT" w:cs="Times New Roman"/>
        </w:rPr>
        <w:t>A experiência da presença não serve somente de ponto de partida do sistema de Lavelle; ela também o sustenta ao longo de todo o seu desenvolvimento, e é ela ainda, mais sublimada</w:t>
      </w:r>
      <w:r>
        <w:rPr>
          <w:rFonts w:ascii="Galliard BT" w:hAnsi="Galliard BT" w:cs="Times New Roman"/>
        </w:rPr>
        <w:t xml:space="preserve"> </w:t>
      </w:r>
      <w:r w:rsidR="000F0C6F">
        <w:rPr>
          <w:rFonts w:ascii="Galliard BT" w:hAnsi="Galliard BT" w:cs="Times New Roman"/>
        </w:rPr>
        <w:t>(...)</w:t>
      </w:r>
    </w:p>
    <w:p w14:paraId="5787CEDB" w14:textId="77777777" w:rsidR="00031342" w:rsidRDefault="00031342">
      <w:pPr>
        <w:pStyle w:val="Padro"/>
        <w:spacing w:after="0" w:line="240" w:lineRule="auto"/>
        <w:ind w:left="709"/>
        <w:jc w:val="both"/>
        <w:rPr>
          <w:rFonts w:ascii="Galliard BT" w:hAnsi="Galliard BT" w:cs="Times New Roman"/>
        </w:rPr>
      </w:pPr>
    </w:p>
    <w:p w14:paraId="71924ECD" w14:textId="049735D3" w:rsidR="00031342" w:rsidRPr="000902E6" w:rsidRDefault="009E2F34" w:rsidP="000902E6">
      <w:pPr>
        <w:pStyle w:val="Padro"/>
        <w:spacing w:after="0" w:line="240" w:lineRule="auto"/>
        <w:jc w:val="both"/>
        <w:rPr>
          <w:rFonts w:ascii="Galliard BT" w:hAnsi="Galliard BT" w:cs="Times New Roman"/>
          <w:sz w:val="24"/>
        </w:rPr>
      </w:pPr>
      <w:r w:rsidRPr="000902E6">
        <w:rPr>
          <w:rFonts w:ascii="Galliard BT" w:hAnsi="Galliard BT" w:cs="Times New Roman"/>
          <w:sz w:val="24"/>
        </w:rPr>
        <w:t>quer dizer mais elevada</w:t>
      </w:r>
      <w:r w:rsidRPr="00031342">
        <w:rPr>
          <w:rFonts w:ascii="Galliard BT" w:hAnsi="Galliard BT" w:cs="Times New Roman"/>
          <w:sz w:val="24"/>
        </w:rPr>
        <w:t xml:space="preserve">, </w:t>
      </w:r>
      <w:r w:rsidRPr="000902E6">
        <w:rPr>
          <w:rFonts w:ascii="Galliard BT" w:hAnsi="Galliard BT" w:cs="Times New Roman"/>
          <w:sz w:val="24"/>
        </w:rPr>
        <w:t xml:space="preserve">analisada, conceptualizada etc. </w:t>
      </w:r>
    </w:p>
    <w:p w14:paraId="565E10BB" w14:textId="77777777" w:rsidR="00031342" w:rsidRDefault="00031342">
      <w:pPr>
        <w:pStyle w:val="Padro"/>
        <w:spacing w:after="0" w:line="240" w:lineRule="auto"/>
        <w:ind w:left="709"/>
        <w:jc w:val="both"/>
        <w:rPr>
          <w:rFonts w:ascii="Galliard BT" w:hAnsi="Galliard BT" w:cs="Times New Roman"/>
        </w:rPr>
      </w:pPr>
    </w:p>
    <w:p w14:paraId="6360DE48" w14:textId="14E5FE6B" w:rsidR="000E60DF" w:rsidRPr="000902E6" w:rsidRDefault="009E2F34" w:rsidP="000902E6">
      <w:pPr>
        <w:pStyle w:val="Padro"/>
        <w:spacing w:after="0" w:line="240" w:lineRule="auto"/>
        <w:ind w:left="709"/>
        <w:jc w:val="both"/>
        <w:rPr>
          <w:rFonts w:ascii="Galliard BT" w:hAnsi="Galliard BT" w:cs="Times New Roman"/>
        </w:rPr>
      </w:pPr>
      <w:r w:rsidRPr="000902E6">
        <w:rPr>
          <w:rFonts w:ascii="Galliard BT" w:hAnsi="Galliard BT" w:cs="Times New Roman"/>
        </w:rPr>
        <w:t>que constitui o seu coroamento.</w:t>
      </w:r>
      <w:r>
        <w:rPr>
          <w:rFonts w:ascii="Galliard BT" w:hAnsi="Galliard BT" w:cs="Times New Roman"/>
        </w:rPr>
        <w:t xml:space="preserve"> </w:t>
      </w:r>
      <w:r w:rsidRPr="009E2F34">
        <w:rPr>
          <w:rFonts w:ascii="Galliard BT" w:hAnsi="Galliard BT" w:cs="Times New Roman"/>
        </w:rPr>
        <w:t xml:space="preserve">Seu método reside numa associação contínua entre ela e o raciocínio, um explicando a outra, que lhe traz provas por sua vez, a progressão do raciocínio indo </w:t>
      </w:r>
      <w:r>
        <w:rPr>
          <w:rFonts w:ascii="Galliard BT" w:hAnsi="Galliard BT" w:cs="Times New Roman"/>
        </w:rPr>
        <w:t>d</w:t>
      </w:r>
      <w:r w:rsidRPr="009E2F34">
        <w:rPr>
          <w:rFonts w:ascii="Galliard BT" w:hAnsi="Galliard BT" w:cs="Times New Roman"/>
        </w:rPr>
        <w:t>e par com um aprofundamento da experiência, à qual está referido cada elo das “longas cadeias de razões”, segundo a expressão de Descartes.</w:t>
      </w:r>
      <w:r>
        <w:rPr>
          <w:rFonts w:ascii="Galliard BT" w:hAnsi="Galliard BT" w:cs="Times New Roman"/>
        </w:rPr>
        <w:t xml:space="preserve"> (...)</w:t>
      </w:r>
    </w:p>
    <w:p w14:paraId="163C4EA5" w14:textId="77777777" w:rsidR="00D23610" w:rsidRPr="00926A89" w:rsidRDefault="00D23610" w:rsidP="000653B7">
      <w:pPr>
        <w:pStyle w:val="Padro"/>
        <w:spacing w:after="0" w:line="100" w:lineRule="atLeast"/>
        <w:jc w:val="both"/>
        <w:rPr>
          <w:rFonts w:ascii="Galliard BT" w:hAnsi="Galliard BT" w:cs="Times New Roman"/>
          <w:sz w:val="24"/>
          <w:szCs w:val="24"/>
        </w:rPr>
      </w:pPr>
    </w:p>
    <w:p w14:paraId="22A1C54B" w14:textId="46780946" w:rsidR="00527BC2" w:rsidRDefault="009E2F34" w:rsidP="000653B7">
      <w:pPr>
        <w:pStyle w:val="Padro"/>
        <w:spacing w:after="0" w:line="100" w:lineRule="atLeast"/>
        <w:jc w:val="both"/>
        <w:rPr>
          <w:rFonts w:ascii="Galliard BT" w:hAnsi="Galliard BT" w:cs="Times New Roman"/>
          <w:sz w:val="24"/>
          <w:szCs w:val="24"/>
        </w:rPr>
      </w:pPr>
      <w:r>
        <w:rPr>
          <w:rFonts w:ascii="Galliard BT" w:hAnsi="Galliard BT" w:cs="Times New Roman"/>
          <w:sz w:val="24"/>
          <w:szCs w:val="24"/>
        </w:rPr>
        <w:t xml:space="preserve">É isto que é a famosa dialética de Louis Lavelle que ele estava explicando no </w:t>
      </w:r>
      <w:r w:rsidRPr="009E2F34">
        <w:rPr>
          <w:rFonts w:ascii="Galliard BT" w:hAnsi="Galliard BT" w:cs="Times New Roman"/>
          <w:i/>
          <w:sz w:val="24"/>
          <w:szCs w:val="24"/>
        </w:rPr>
        <w:t>Manual de Metodologia Dialética</w:t>
      </w:r>
      <w:r>
        <w:rPr>
          <w:rFonts w:ascii="Galliard BT" w:hAnsi="Galliard BT" w:cs="Times New Roman"/>
          <w:i/>
          <w:sz w:val="24"/>
          <w:szCs w:val="24"/>
        </w:rPr>
        <w:t xml:space="preserve">, </w:t>
      </w:r>
      <w:r w:rsidRPr="009E2F34">
        <w:rPr>
          <w:rFonts w:ascii="Galliard BT" w:hAnsi="Galliard BT" w:cs="Times New Roman"/>
          <w:sz w:val="24"/>
          <w:szCs w:val="24"/>
        </w:rPr>
        <w:t>e</w:t>
      </w:r>
      <w:r>
        <w:rPr>
          <w:rFonts w:ascii="Galliard BT" w:hAnsi="Galliard BT" w:cs="Times New Roman"/>
          <w:sz w:val="24"/>
          <w:szCs w:val="24"/>
        </w:rPr>
        <w:t xml:space="preserve">ssa contínua passagem do plano da experiência para o plano do </w:t>
      </w:r>
      <w:r>
        <w:rPr>
          <w:rFonts w:ascii="Galliard BT" w:hAnsi="Galliard BT" w:cs="Times New Roman"/>
          <w:sz w:val="24"/>
          <w:szCs w:val="24"/>
        </w:rPr>
        <w:lastRenderedPageBreak/>
        <w:t>raciocínio. Você tem, claro, uma construção lógica por cima, porém essa construção lógica não é senão a tradução em palavras de uma experiência. Em outro trecho pergunta ele: Afinal de contas, o que seria uma experiência que não se manifestasse em um processo verbal que a transcende? Se a experiência fica só na experiência, então é uma experiência muda. É preciso que ela se expresse verbalmente. Mas a expressão verbal não tem autonomia, e é este o erro que caiu Descartes. A expressão verbal que ele faz da experiência adquiriu uma autonomia e se transforma em um raciocínio desligado da experiência, ele não retorna à experiência, ele tira conclusões dela, quando não é para tirar conclusões. É para retornar à experiência e ir aperfeiçoando esse raciocínio. O raciocínio não vai provar coisa nenhum. Você não está afim de fazer aqui um longo discurso que vai provar por A + B tal ou qual coisa</w:t>
      </w:r>
      <w:r w:rsidR="004A1B04">
        <w:rPr>
          <w:rFonts w:ascii="Galliard BT" w:hAnsi="Galliard BT" w:cs="Times New Roman"/>
          <w:sz w:val="24"/>
          <w:szCs w:val="24"/>
        </w:rPr>
        <w:t>;</w:t>
      </w:r>
      <w:r>
        <w:rPr>
          <w:rFonts w:ascii="Galliard BT" w:hAnsi="Galliard BT" w:cs="Times New Roman"/>
          <w:sz w:val="24"/>
          <w:szCs w:val="24"/>
        </w:rPr>
        <w:t xml:space="preserve"> não</w:t>
      </w:r>
      <w:r w:rsidR="004A1B04">
        <w:rPr>
          <w:rFonts w:ascii="Galliard BT" w:hAnsi="Galliard BT" w:cs="Times New Roman"/>
          <w:sz w:val="24"/>
          <w:szCs w:val="24"/>
        </w:rPr>
        <w:t>.</w:t>
      </w:r>
      <w:r>
        <w:rPr>
          <w:rFonts w:ascii="Galliard BT" w:hAnsi="Galliard BT" w:cs="Times New Roman"/>
          <w:sz w:val="24"/>
          <w:szCs w:val="24"/>
        </w:rPr>
        <w:t xml:space="preserve"> </w:t>
      </w:r>
      <w:r w:rsidR="004A1B04">
        <w:rPr>
          <w:rFonts w:ascii="Galliard BT" w:hAnsi="Galliard BT" w:cs="Times New Roman"/>
          <w:sz w:val="24"/>
          <w:szCs w:val="24"/>
        </w:rPr>
        <w:t>V</w:t>
      </w:r>
      <w:r>
        <w:rPr>
          <w:rFonts w:ascii="Galliard BT" w:hAnsi="Galliard BT" w:cs="Times New Roman"/>
          <w:sz w:val="24"/>
          <w:szCs w:val="24"/>
        </w:rPr>
        <w:t>ocê tem a experiência</w:t>
      </w:r>
      <w:r w:rsidR="004A1B04">
        <w:rPr>
          <w:rFonts w:ascii="Galliard BT" w:hAnsi="Galliard BT" w:cs="Times New Roman"/>
          <w:sz w:val="24"/>
          <w:szCs w:val="24"/>
        </w:rPr>
        <w:t xml:space="preserve"> e dela</w:t>
      </w:r>
      <w:r>
        <w:rPr>
          <w:rFonts w:ascii="Galliard BT" w:hAnsi="Galliard BT" w:cs="Times New Roman"/>
          <w:sz w:val="24"/>
          <w:szCs w:val="24"/>
        </w:rPr>
        <w:t xml:space="preserve"> você tira o raciocínio, você a expressa mediante um raciocínio.</w:t>
      </w:r>
    </w:p>
    <w:p w14:paraId="331A8E50" w14:textId="77777777" w:rsidR="009E2F34" w:rsidRDefault="009E2F34" w:rsidP="000653B7">
      <w:pPr>
        <w:pStyle w:val="Padro"/>
        <w:spacing w:after="0" w:line="100" w:lineRule="atLeast"/>
        <w:jc w:val="both"/>
        <w:rPr>
          <w:rFonts w:ascii="Galliard BT" w:hAnsi="Galliard BT" w:cs="Times New Roman"/>
          <w:sz w:val="24"/>
          <w:szCs w:val="24"/>
        </w:rPr>
      </w:pPr>
    </w:p>
    <w:p w14:paraId="1CD25228" w14:textId="06088E43" w:rsidR="009E2F34" w:rsidRDefault="009E2F34" w:rsidP="000653B7">
      <w:pPr>
        <w:pStyle w:val="Padro"/>
        <w:spacing w:after="0" w:line="100" w:lineRule="atLeast"/>
        <w:jc w:val="both"/>
        <w:rPr>
          <w:rFonts w:ascii="Galliard BT" w:hAnsi="Galliard BT" w:cs="Times New Roman"/>
          <w:sz w:val="24"/>
          <w:szCs w:val="24"/>
        </w:rPr>
      </w:pPr>
      <w:r>
        <w:rPr>
          <w:rFonts w:ascii="Galliard BT" w:hAnsi="Galliard BT" w:cs="Times New Roman"/>
          <w:sz w:val="24"/>
          <w:szCs w:val="24"/>
        </w:rPr>
        <w:t xml:space="preserve">Essa experiência da presença é o que Mário Ferreira dos Santos chamaria o ponto </w:t>
      </w:r>
      <w:proofErr w:type="spellStart"/>
      <w:r>
        <w:rPr>
          <w:rFonts w:ascii="Galliard BT" w:hAnsi="Galliard BT" w:cs="Times New Roman"/>
          <w:sz w:val="24"/>
          <w:szCs w:val="24"/>
        </w:rPr>
        <w:t>arquimédico</w:t>
      </w:r>
      <w:proofErr w:type="spellEnd"/>
      <w:r>
        <w:rPr>
          <w:rFonts w:ascii="Galliard BT" w:hAnsi="Galliard BT" w:cs="Times New Roman"/>
          <w:sz w:val="24"/>
          <w:szCs w:val="24"/>
        </w:rPr>
        <w:t xml:space="preserve">, ela é o fundamento </w:t>
      </w:r>
      <w:r w:rsidR="00E5550D">
        <w:rPr>
          <w:rFonts w:ascii="Galliard BT" w:hAnsi="Galliard BT" w:cs="Times New Roman"/>
          <w:sz w:val="24"/>
          <w:szCs w:val="24"/>
        </w:rPr>
        <w:t xml:space="preserve">único de todas as filosofias. No entanto, ela pode se expressar logicamente de um milhão de maneiras diferentes. Você pode fazer como Lavelle está fazendo aqui, ou você pode dizer aquilo que dizia Henri Bergson, que todas as filosofias resultam de uma única intuição que o filósofo teve na vida que ele passa o resto da vida tentando expressar </w:t>
      </w:r>
      <w:r w:rsidR="004A1B04">
        <w:rPr>
          <w:rFonts w:ascii="Galliard BT" w:hAnsi="Galliard BT" w:cs="Times New Roman"/>
          <w:sz w:val="24"/>
          <w:szCs w:val="24"/>
        </w:rPr>
        <w:t xml:space="preserve">— </w:t>
      </w:r>
      <w:r w:rsidR="00E5550D">
        <w:rPr>
          <w:rFonts w:ascii="Galliard BT" w:hAnsi="Galliard BT" w:cs="Times New Roman"/>
          <w:sz w:val="24"/>
          <w:szCs w:val="24"/>
        </w:rPr>
        <w:t xml:space="preserve">é uma maneira de dizer; uma terceira maneira seria a do Mário Ferreira: transformar aquilo em uma tese “algo há”, e daí você faz uma construção. Isso pode ser expressado de um milhão de maneiras diferentes. E o que faz Lavelle? Ele expressa um pouquinho e volta à experiência. Quer dizer que nenhum raciocínio que ele faz é </w:t>
      </w:r>
      <w:proofErr w:type="spellStart"/>
      <w:r w:rsidR="00E5550D">
        <w:rPr>
          <w:rFonts w:ascii="Galliard BT" w:hAnsi="Galliard BT" w:cs="Times New Roman"/>
          <w:sz w:val="24"/>
          <w:szCs w:val="24"/>
        </w:rPr>
        <w:t>auto-suficiente</w:t>
      </w:r>
      <w:proofErr w:type="spellEnd"/>
      <w:r w:rsidR="00E5550D">
        <w:rPr>
          <w:rFonts w:ascii="Galliard BT" w:hAnsi="Galliard BT" w:cs="Times New Roman"/>
          <w:sz w:val="24"/>
          <w:szCs w:val="24"/>
        </w:rPr>
        <w:t xml:space="preserve">: ele começa a tirar conclusões, daqui a pouco volta à experiência, e assim por diante. É por isso que ele chama dialética, ou seja, é uma coisa que segue dois movimentos simultaneamente: o movimento do raciocínio e o movimento da </w:t>
      </w:r>
      <w:r w:rsidR="000C6004">
        <w:rPr>
          <w:rFonts w:ascii="Galliard BT" w:hAnsi="Galliard BT" w:cs="Times New Roman"/>
          <w:sz w:val="24"/>
          <w:szCs w:val="24"/>
        </w:rPr>
        <w:t>experiência</w:t>
      </w:r>
      <w:r w:rsidR="00F81A27">
        <w:rPr>
          <w:rFonts w:ascii="Galliard BT" w:hAnsi="Galliard BT" w:cs="Times New Roman"/>
          <w:sz w:val="24"/>
          <w:szCs w:val="24"/>
        </w:rPr>
        <w:t>, um fecundado o outro</w:t>
      </w:r>
      <w:r w:rsidR="000C6004">
        <w:rPr>
          <w:rFonts w:ascii="Galliard BT" w:hAnsi="Galliard BT" w:cs="Times New Roman"/>
          <w:sz w:val="24"/>
          <w:szCs w:val="24"/>
        </w:rPr>
        <w:t xml:space="preserve">. </w:t>
      </w:r>
    </w:p>
    <w:p w14:paraId="4BA679C2" w14:textId="77777777" w:rsidR="00F81A27" w:rsidRDefault="00F81A27" w:rsidP="000653B7">
      <w:pPr>
        <w:pStyle w:val="Padro"/>
        <w:spacing w:after="0" w:line="100" w:lineRule="atLeast"/>
        <w:jc w:val="both"/>
        <w:rPr>
          <w:rFonts w:ascii="Galliard BT" w:hAnsi="Galliard BT" w:cs="Times New Roman"/>
          <w:sz w:val="24"/>
          <w:szCs w:val="24"/>
        </w:rPr>
      </w:pPr>
    </w:p>
    <w:p w14:paraId="4C99EE47" w14:textId="53443D77" w:rsidR="009061EC" w:rsidRDefault="00F81A27" w:rsidP="000653B7">
      <w:pPr>
        <w:pStyle w:val="Padro"/>
        <w:spacing w:after="0" w:line="100" w:lineRule="atLeast"/>
        <w:jc w:val="both"/>
        <w:rPr>
          <w:rFonts w:ascii="Galliard BT" w:hAnsi="Galliard BT" w:cs="Times New Roman"/>
          <w:sz w:val="24"/>
          <w:szCs w:val="24"/>
        </w:rPr>
      </w:pPr>
      <w:r>
        <w:rPr>
          <w:rFonts w:ascii="Galliard BT" w:hAnsi="Galliard BT" w:cs="Times New Roman"/>
          <w:sz w:val="24"/>
          <w:szCs w:val="24"/>
        </w:rPr>
        <w:t>Daí também evidentemente vem a dificuldade verbal dos textos de Lavelle, porque se ele está se referindo a uma experiência, então não adianta ler os textos de Lavelle só conceptualmente, você tem de refazer a experiência senão nada funciona. Isso quer dizer que esses textos não podem ser lidos só como um texto de “filosofia”, no sentido acadêmico da coisa, mas tem de ser lido como uma pauta musical. Quando você lê uma pauta musical, você não toca a melodia na sua mente, mesmo que você não saiba tocar coisa nenhum</w:t>
      </w:r>
      <w:r w:rsidR="004A1B04">
        <w:rPr>
          <w:rFonts w:ascii="Galliard BT" w:hAnsi="Galliard BT" w:cs="Times New Roman"/>
          <w:sz w:val="24"/>
          <w:szCs w:val="24"/>
        </w:rPr>
        <w:t>a</w:t>
      </w:r>
      <w:r>
        <w:rPr>
          <w:rFonts w:ascii="Galliard BT" w:hAnsi="Galliard BT" w:cs="Times New Roman"/>
          <w:sz w:val="24"/>
          <w:szCs w:val="24"/>
        </w:rPr>
        <w:t>? Otto Maria Carpeaux nunca tocou nada e também não ouvia disco, só lia a partitura</w:t>
      </w:r>
      <w:r w:rsidR="00CF40E9">
        <w:rPr>
          <w:rFonts w:ascii="Galliard BT" w:hAnsi="Galliard BT" w:cs="Times New Roman"/>
          <w:sz w:val="24"/>
          <w:szCs w:val="24"/>
        </w:rPr>
        <w:t xml:space="preserve">. Isto quer dizer que ele tocava a música na mente dele </w:t>
      </w:r>
      <w:r w:rsidR="004A1B04">
        <w:rPr>
          <w:rFonts w:ascii="Galliard BT" w:hAnsi="Galliard BT" w:cs="Times New Roman"/>
          <w:sz w:val="24"/>
          <w:szCs w:val="24"/>
        </w:rPr>
        <w:t xml:space="preserve">— </w:t>
      </w:r>
      <w:r w:rsidR="00CF40E9">
        <w:rPr>
          <w:rFonts w:ascii="Galliard BT" w:hAnsi="Galliard BT" w:cs="Times New Roman"/>
          <w:sz w:val="24"/>
          <w:szCs w:val="24"/>
        </w:rPr>
        <w:t>e isso que é ler a partitura. Se você l</w:t>
      </w:r>
      <w:r w:rsidR="004A1B04">
        <w:rPr>
          <w:rFonts w:ascii="Galliard BT" w:hAnsi="Galliard BT" w:cs="Times New Roman"/>
          <w:sz w:val="24"/>
          <w:szCs w:val="24"/>
        </w:rPr>
        <w:t>er</w:t>
      </w:r>
      <w:r w:rsidR="00CF40E9">
        <w:rPr>
          <w:rFonts w:ascii="Galliard BT" w:hAnsi="Galliard BT" w:cs="Times New Roman"/>
          <w:sz w:val="24"/>
          <w:szCs w:val="24"/>
        </w:rPr>
        <w:t xml:space="preserve"> a partitura</w:t>
      </w:r>
      <w:r w:rsidR="004A1B04">
        <w:rPr>
          <w:rFonts w:ascii="Galliard BT" w:hAnsi="Galliard BT" w:cs="Times New Roman"/>
          <w:sz w:val="24"/>
          <w:szCs w:val="24"/>
        </w:rPr>
        <w:t>,</w:t>
      </w:r>
      <w:r w:rsidR="00CF40E9">
        <w:rPr>
          <w:rFonts w:ascii="Galliard BT" w:hAnsi="Galliard BT" w:cs="Times New Roman"/>
          <w:sz w:val="24"/>
          <w:szCs w:val="24"/>
        </w:rPr>
        <w:t xml:space="preserve"> mas não está refazendo a música mentalmente, você não </w:t>
      </w:r>
      <w:r w:rsidR="004A1B04">
        <w:rPr>
          <w:rFonts w:ascii="Galliard BT" w:hAnsi="Galliard BT" w:cs="Times New Roman"/>
          <w:sz w:val="24"/>
          <w:szCs w:val="24"/>
        </w:rPr>
        <w:t xml:space="preserve">a </w:t>
      </w:r>
      <w:r w:rsidR="00CF40E9">
        <w:rPr>
          <w:rFonts w:ascii="Galliard BT" w:hAnsi="Galliard BT" w:cs="Times New Roman"/>
          <w:sz w:val="24"/>
          <w:szCs w:val="24"/>
        </w:rPr>
        <w:t>está lendo, ou seja, você não está lendo a música, você só está vendo sinais gráficos. Os livros de Lavelle são como partituras que você tem de refazer. Isto quer dizer que eles têm de ser lidos muito lentamente, embora eles pareçam tão claros e</w:t>
      </w:r>
      <w:r w:rsidR="004A1B04">
        <w:rPr>
          <w:rFonts w:ascii="Galliard BT" w:hAnsi="Galliard BT" w:cs="Times New Roman"/>
          <w:sz w:val="24"/>
          <w:szCs w:val="24"/>
        </w:rPr>
        <w:t xml:space="preserve"> bonitos</w:t>
      </w:r>
      <w:r w:rsidR="00CF40E9">
        <w:rPr>
          <w:rFonts w:ascii="Galliard BT" w:hAnsi="Galliard BT" w:cs="Times New Roman"/>
          <w:sz w:val="24"/>
          <w:szCs w:val="24"/>
        </w:rPr>
        <w:t xml:space="preserve"> que às vezes dá vontade de continuar lendo. </w:t>
      </w:r>
      <w:r w:rsidR="004A1B04">
        <w:rPr>
          <w:rFonts w:ascii="Galliard BT" w:hAnsi="Galliard BT" w:cs="Times New Roman"/>
          <w:sz w:val="24"/>
          <w:szCs w:val="24"/>
        </w:rPr>
        <w:t>Se você continuar</w:t>
      </w:r>
      <w:r w:rsidR="00CF40E9">
        <w:rPr>
          <w:rFonts w:ascii="Galliard BT" w:hAnsi="Galliard BT" w:cs="Times New Roman"/>
          <w:sz w:val="24"/>
          <w:szCs w:val="24"/>
        </w:rPr>
        <w:t xml:space="preserve"> lendo</w:t>
      </w:r>
      <w:r w:rsidR="004A1B04">
        <w:rPr>
          <w:rFonts w:ascii="Galliard BT" w:hAnsi="Galliard BT" w:cs="Times New Roman"/>
          <w:sz w:val="24"/>
          <w:szCs w:val="24"/>
        </w:rPr>
        <w:t xml:space="preserve"> vai perder o fio da meada em poucas páginas</w:t>
      </w:r>
      <w:r w:rsidR="000F0C6F">
        <w:rPr>
          <w:rFonts w:ascii="Galliard BT" w:hAnsi="Galliard BT" w:cs="Times New Roman"/>
          <w:sz w:val="24"/>
          <w:szCs w:val="24"/>
        </w:rPr>
        <w:t xml:space="preserve"> e terá a impressão de que ele não mais está falando de coisa alguma</w:t>
      </w:r>
      <w:r w:rsidR="009061EC">
        <w:rPr>
          <w:rFonts w:ascii="Galliard BT" w:hAnsi="Galliard BT" w:cs="Times New Roman"/>
          <w:sz w:val="24"/>
          <w:szCs w:val="24"/>
        </w:rPr>
        <w:t>. Mas é você que não está apreendendo coisa nenhuma. Agora se você voltar, tiver paciência e disser “vou ter de refazer, isso que ele diz dele ou do ser humano em geral eu vou ter de reencontrar dentro de mim mesmo porque é a essa experiência que ele está se referindo</w:t>
      </w:r>
      <w:r w:rsidR="000F0C6F">
        <w:rPr>
          <w:rFonts w:ascii="Galliard BT" w:hAnsi="Galliard BT" w:cs="Times New Roman"/>
          <w:sz w:val="24"/>
          <w:szCs w:val="24"/>
        </w:rPr>
        <w:t>”</w:t>
      </w:r>
      <w:r w:rsidR="009061EC">
        <w:rPr>
          <w:rFonts w:ascii="Galliard BT" w:hAnsi="Galliard BT" w:cs="Times New Roman"/>
          <w:sz w:val="24"/>
          <w:szCs w:val="24"/>
        </w:rPr>
        <w:t xml:space="preserve">. Nesse sentido, os livros de Lavelle não são livros teóricos apenas, eles correspondem a uma técnica ascética, por assim dizer. </w:t>
      </w:r>
    </w:p>
    <w:p w14:paraId="4856FBB9" w14:textId="77777777" w:rsidR="00F81A27" w:rsidRDefault="00F81A27" w:rsidP="009061EC">
      <w:pPr>
        <w:pStyle w:val="Padro"/>
        <w:spacing w:after="0" w:line="240" w:lineRule="auto"/>
        <w:jc w:val="both"/>
        <w:rPr>
          <w:rFonts w:ascii="Galliard BT" w:hAnsi="Galliard BT" w:cs="Times New Roman"/>
          <w:sz w:val="24"/>
          <w:szCs w:val="24"/>
        </w:rPr>
      </w:pPr>
    </w:p>
    <w:p w14:paraId="4C03D18E" w14:textId="7BF6DDFC" w:rsidR="00F81A27" w:rsidRPr="009061EC" w:rsidRDefault="009061EC" w:rsidP="009061EC">
      <w:pPr>
        <w:pStyle w:val="Padro"/>
        <w:spacing w:after="0" w:line="240" w:lineRule="auto"/>
        <w:ind w:left="708"/>
        <w:jc w:val="both"/>
        <w:rPr>
          <w:rFonts w:ascii="Galliard BT" w:hAnsi="Galliard BT" w:cs="Times New Roman"/>
        </w:rPr>
      </w:pPr>
      <w:r w:rsidRPr="009061EC">
        <w:rPr>
          <w:rFonts w:ascii="Galliard BT" w:hAnsi="Galliard BT" w:cs="Times New Roman"/>
        </w:rPr>
        <w:t xml:space="preserve">Pois, se essa experiência é una, sua riqueza é insondável </w:t>
      </w:r>
      <w:r w:rsidR="000F0C6F">
        <w:rPr>
          <w:rFonts w:ascii="Galliard BT" w:hAnsi="Galliard BT" w:cs="Times New Roman"/>
        </w:rPr>
        <w:t>—</w:t>
      </w:r>
      <w:r w:rsidR="000F0C6F" w:rsidRPr="009061EC">
        <w:rPr>
          <w:rFonts w:ascii="Galliard BT" w:hAnsi="Galliard BT" w:cs="Times New Roman"/>
        </w:rPr>
        <w:t xml:space="preserve"> </w:t>
      </w:r>
      <w:r w:rsidRPr="009061EC">
        <w:rPr>
          <w:rFonts w:ascii="Galliard BT" w:hAnsi="Galliard BT" w:cs="Times New Roman"/>
        </w:rPr>
        <w:t>é a “presença total” que ela nos entrega. Lavelle expõe em detalhes esse papel fundamental da experiência da presença: “O próprio do pensamento filosófico, escreve ele, é apegar-se (...)</w:t>
      </w:r>
    </w:p>
    <w:p w14:paraId="498B1D43" w14:textId="77777777" w:rsidR="009061EC" w:rsidRDefault="009061EC" w:rsidP="009061EC">
      <w:pPr>
        <w:pStyle w:val="Padro"/>
        <w:spacing w:after="0" w:line="240" w:lineRule="auto"/>
        <w:jc w:val="both"/>
        <w:rPr>
          <w:rFonts w:ascii="Galliard BT" w:hAnsi="Galliard BT" w:cs="Times New Roman"/>
          <w:sz w:val="24"/>
          <w:szCs w:val="24"/>
        </w:rPr>
      </w:pPr>
    </w:p>
    <w:p w14:paraId="78EE63A9" w14:textId="48AF11FE" w:rsidR="009061EC" w:rsidRDefault="009061EC" w:rsidP="008A7E0F">
      <w:pPr>
        <w:pStyle w:val="Padro"/>
        <w:spacing w:after="0" w:line="240" w:lineRule="auto"/>
        <w:jc w:val="both"/>
        <w:rPr>
          <w:rFonts w:ascii="Galliard BT" w:hAnsi="Galliard BT" w:cs="Times New Roman"/>
          <w:sz w:val="24"/>
          <w:szCs w:val="24"/>
        </w:rPr>
      </w:pPr>
      <w:r>
        <w:rPr>
          <w:rFonts w:ascii="Galliard BT" w:hAnsi="Galliard BT" w:cs="Times New Roman"/>
          <w:sz w:val="24"/>
          <w:szCs w:val="24"/>
        </w:rPr>
        <w:t xml:space="preserve">Apegar-se, recordar-se, reter, renovar, restaurar, reencontrar </w:t>
      </w:r>
      <w:r w:rsidR="000F0C6F">
        <w:rPr>
          <w:rFonts w:ascii="Galliard BT" w:hAnsi="Galliard BT" w:cs="Times New Roman"/>
          <w:sz w:val="24"/>
          <w:szCs w:val="24"/>
        </w:rPr>
        <w:t xml:space="preserve">— </w:t>
      </w:r>
      <w:r>
        <w:rPr>
          <w:rFonts w:ascii="Galliard BT" w:hAnsi="Galliard BT" w:cs="Times New Roman"/>
          <w:sz w:val="24"/>
          <w:szCs w:val="24"/>
        </w:rPr>
        <w:t>toda hora ele usa esses termos.</w:t>
      </w:r>
    </w:p>
    <w:p w14:paraId="6C723FCE" w14:textId="77777777" w:rsidR="00F81A27" w:rsidRDefault="00F81A27" w:rsidP="008A7E0F">
      <w:pPr>
        <w:pStyle w:val="Padro"/>
        <w:spacing w:after="0" w:line="240" w:lineRule="auto"/>
        <w:jc w:val="both"/>
        <w:rPr>
          <w:rFonts w:ascii="Galliard BT" w:hAnsi="Galliard BT" w:cs="Times New Roman"/>
          <w:sz w:val="24"/>
          <w:szCs w:val="24"/>
        </w:rPr>
      </w:pPr>
    </w:p>
    <w:p w14:paraId="7606B3F3" w14:textId="0E3323D8" w:rsidR="009061EC" w:rsidRPr="009061EC" w:rsidRDefault="009061EC" w:rsidP="000902E6">
      <w:pPr>
        <w:pStyle w:val="Padro"/>
        <w:spacing w:after="0" w:line="240" w:lineRule="auto"/>
        <w:ind w:left="709"/>
        <w:jc w:val="both"/>
        <w:rPr>
          <w:rFonts w:ascii="Galliard BT" w:hAnsi="Galliard BT" w:cs="Times New Roman"/>
        </w:rPr>
      </w:pPr>
      <w:r w:rsidRPr="009061EC">
        <w:rPr>
          <w:rFonts w:ascii="Galliard BT" w:hAnsi="Galliard BT" w:cs="Times New Roman"/>
        </w:rPr>
        <w:t xml:space="preserve">O próprio do pensamento filosófico, escreve ele, é apegar-se a essa experiência essencial (da presença), afinar-lhe a acuidade, retê-la quando ela está perto de escapar, voltar a ela quando </w:t>
      </w:r>
      <w:r>
        <w:rPr>
          <w:rFonts w:ascii="Galliard BT" w:hAnsi="Galliard BT" w:cs="Times New Roman"/>
        </w:rPr>
        <w:t xml:space="preserve">tudo </w:t>
      </w:r>
      <w:r w:rsidRPr="009061EC">
        <w:rPr>
          <w:rFonts w:ascii="Galliard BT" w:hAnsi="Galliard BT" w:cs="Times New Roman"/>
        </w:rPr>
        <w:t>se obscurece e temos necessidade de um limite e de um a pedra de toque, analisar seu conteúdo e mostrar que todas as nossas operações dela dependem, encontram nela a sua fonte, a sua razão de ser e o princípio da sua potência</w:t>
      </w:r>
      <w:r>
        <w:rPr>
          <w:rFonts w:ascii="Galliard BT" w:hAnsi="Galliard BT" w:cs="Times New Roman"/>
        </w:rPr>
        <w:t xml:space="preserve"> [ou do seu poder]</w:t>
      </w:r>
      <w:r w:rsidRPr="009061EC">
        <w:rPr>
          <w:rFonts w:ascii="Galliard BT" w:hAnsi="Galliard BT" w:cs="Times New Roman"/>
        </w:rPr>
        <w:t>.</w:t>
      </w:r>
    </w:p>
    <w:p w14:paraId="7A3263B1" w14:textId="77777777" w:rsidR="009061EC" w:rsidRDefault="009061EC" w:rsidP="008A7E0F">
      <w:pPr>
        <w:pStyle w:val="Padro"/>
        <w:spacing w:after="0" w:line="240" w:lineRule="auto"/>
        <w:jc w:val="both"/>
        <w:rPr>
          <w:rFonts w:ascii="Galliard BT" w:hAnsi="Galliard BT" w:cs="Times New Roman"/>
          <w:sz w:val="24"/>
          <w:szCs w:val="24"/>
        </w:rPr>
      </w:pPr>
    </w:p>
    <w:p w14:paraId="7A276539" w14:textId="71DEE592" w:rsidR="009061EC" w:rsidRDefault="008A7E0F" w:rsidP="008A7E0F">
      <w:pPr>
        <w:pStyle w:val="Padro"/>
        <w:spacing w:after="0" w:line="240" w:lineRule="auto"/>
        <w:jc w:val="both"/>
        <w:rPr>
          <w:rFonts w:ascii="Galliard BT" w:hAnsi="Galliard BT" w:cs="Times New Roman"/>
          <w:sz w:val="24"/>
          <w:szCs w:val="24"/>
        </w:rPr>
      </w:pPr>
      <w:r>
        <w:rPr>
          <w:rFonts w:ascii="Galliard BT" w:hAnsi="Galliard BT" w:cs="Times New Roman"/>
          <w:sz w:val="24"/>
          <w:szCs w:val="24"/>
        </w:rPr>
        <w:t>A palavra “potência” aqui não está dita no sentido aristotélico, não está no sentido de uma coisa estar apenas em potência, mas no sentido de quando uma coisa é possante.</w:t>
      </w:r>
    </w:p>
    <w:p w14:paraId="54633983" w14:textId="77777777" w:rsidR="008A7E0F" w:rsidRDefault="008A7E0F" w:rsidP="008A7E0F">
      <w:pPr>
        <w:pStyle w:val="Padro"/>
        <w:spacing w:after="0" w:line="240" w:lineRule="auto"/>
        <w:jc w:val="both"/>
        <w:rPr>
          <w:rFonts w:ascii="Galliard BT" w:hAnsi="Galliard BT" w:cs="Times New Roman"/>
          <w:sz w:val="24"/>
          <w:szCs w:val="24"/>
        </w:rPr>
      </w:pPr>
    </w:p>
    <w:p w14:paraId="7DA22F87" w14:textId="0F1A14B8" w:rsidR="008A7E0F" w:rsidRDefault="008A7E0F" w:rsidP="008A7E0F">
      <w:pPr>
        <w:pStyle w:val="Padro"/>
        <w:spacing w:after="0" w:line="240" w:lineRule="auto"/>
        <w:ind w:left="708"/>
        <w:jc w:val="both"/>
        <w:rPr>
          <w:rFonts w:ascii="Galliard BT" w:hAnsi="Galliard BT" w:cs="Times New Roman"/>
        </w:rPr>
      </w:pPr>
      <w:r w:rsidRPr="008A7E0F">
        <w:rPr>
          <w:rFonts w:ascii="Galliard BT" w:hAnsi="Galliard BT" w:cs="Times New Roman"/>
        </w:rPr>
        <w:t>É difícil isolar essa experiência, para examiná-la na sua pureza: “</w:t>
      </w:r>
      <w:r>
        <w:rPr>
          <w:rFonts w:ascii="Galliard BT" w:hAnsi="Galliard BT" w:cs="Times New Roman"/>
        </w:rPr>
        <w:t xml:space="preserve">[para isso] </w:t>
      </w:r>
      <w:r w:rsidRPr="008A7E0F">
        <w:rPr>
          <w:rFonts w:ascii="Galliard BT" w:hAnsi="Galliard BT" w:cs="Times New Roman"/>
        </w:rPr>
        <w:t>é preciso uma certa inocência, um espírito liberado de todo interesse e mesmo de toda preocupação particular”</w:t>
      </w:r>
      <w:r>
        <w:rPr>
          <w:rFonts w:ascii="Galliard BT" w:hAnsi="Galliard BT" w:cs="Times New Roman"/>
        </w:rPr>
        <w:t xml:space="preserve">. </w:t>
      </w:r>
      <w:r w:rsidRPr="008A7E0F">
        <w:rPr>
          <w:rFonts w:ascii="Galliard BT" w:hAnsi="Galliard BT" w:cs="Times New Roman"/>
        </w:rPr>
        <w:t xml:space="preserve">Se a metafísica em si mesma é uma “via estreita”, o caminho que a ela conduz já é laborioso </w:t>
      </w:r>
      <w:r>
        <w:rPr>
          <w:rFonts w:ascii="Galliard BT" w:hAnsi="Galliard BT" w:cs="Times New Roman"/>
        </w:rPr>
        <w:t>(...)</w:t>
      </w:r>
    </w:p>
    <w:p w14:paraId="52063F2F" w14:textId="77777777" w:rsidR="008A7E0F" w:rsidRDefault="008A7E0F" w:rsidP="008A7E0F">
      <w:pPr>
        <w:pStyle w:val="Padro"/>
        <w:spacing w:after="0" w:line="240" w:lineRule="auto"/>
        <w:ind w:left="708"/>
        <w:jc w:val="both"/>
        <w:rPr>
          <w:rFonts w:ascii="Galliard BT" w:hAnsi="Galliard BT" w:cs="Times New Roman"/>
        </w:rPr>
      </w:pPr>
    </w:p>
    <w:p w14:paraId="54B2D2B4" w14:textId="77777777" w:rsidR="008A7E0F" w:rsidRPr="008A7E0F" w:rsidRDefault="008A7E0F" w:rsidP="008A7E0F">
      <w:pPr>
        <w:pStyle w:val="Padro"/>
        <w:spacing w:after="0" w:line="240" w:lineRule="auto"/>
        <w:jc w:val="both"/>
        <w:rPr>
          <w:rFonts w:ascii="Galliard BT" w:hAnsi="Galliard BT" w:cs="Times New Roman"/>
          <w:sz w:val="24"/>
        </w:rPr>
      </w:pPr>
      <w:r w:rsidRPr="008A7E0F">
        <w:rPr>
          <w:rFonts w:ascii="Galliard BT" w:hAnsi="Galliard BT" w:cs="Times New Roman"/>
          <w:sz w:val="24"/>
        </w:rPr>
        <w:t xml:space="preserve">Ou seja, </w:t>
      </w:r>
      <w:r>
        <w:rPr>
          <w:rFonts w:ascii="Galliard BT" w:hAnsi="Galliard BT" w:cs="Times New Roman"/>
          <w:sz w:val="24"/>
        </w:rPr>
        <w:t xml:space="preserve">até para chegar a colocar </w:t>
      </w:r>
      <w:r w:rsidR="005469D0">
        <w:rPr>
          <w:rFonts w:ascii="Galliard BT" w:hAnsi="Galliard BT" w:cs="Times New Roman"/>
          <w:sz w:val="24"/>
        </w:rPr>
        <w:t>essa questão, você vai ter algum trabalho antes.</w:t>
      </w:r>
    </w:p>
    <w:p w14:paraId="6B4A1B0E" w14:textId="77777777" w:rsidR="008A7E0F" w:rsidRDefault="008A7E0F" w:rsidP="008A7E0F">
      <w:pPr>
        <w:pStyle w:val="Padro"/>
        <w:spacing w:after="0" w:line="240" w:lineRule="auto"/>
        <w:ind w:left="708"/>
        <w:jc w:val="both"/>
        <w:rPr>
          <w:rFonts w:ascii="Galliard BT" w:hAnsi="Galliard BT" w:cs="Times New Roman"/>
        </w:rPr>
      </w:pPr>
    </w:p>
    <w:p w14:paraId="14FCD5DC" w14:textId="5DE05DA7" w:rsidR="008A7E0F" w:rsidRPr="008A7E0F" w:rsidRDefault="008A7E0F" w:rsidP="008A7E0F">
      <w:pPr>
        <w:pStyle w:val="Padro"/>
        <w:spacing w:after="0" w:line="240" w:lineRule="auto"/>
        <w:ind w:left="708"/>
        <w:jc w:val="both"/>
        <w:rPr>
          <w:rFonts w:ascii="Galliard BT" w:hAnsi="Galliard BT" w:cs="Times New Roman"/>
        </w:rPr>
      </w:pPr>
      <w:r w:rsidRPr="008A7E0F">
        <w:rPr>
          <w:rFonts w:ascii="Galliard BT" w:hAnsi="Galliard BT" w:cs="Times New Roman"/>
        </w:rPr>
        <w:t>E há poucos homens que aceitam galgá</w:t>
      </w:r>
      <w:r w:rsidR="000F0C6F">
        <w:rPr>
          <w:rFonts w:ascii="Galliard BT" w:hAnsi="Galliard BT" w:cs="Times New Roman"/>
        </w:rPr>
        <w:t>-</w:t>
      </w:r>
      <w:r w:rsidRPr="008A7E0F">
        <w:rPr>
          <w:rFonts w:ascii="Galliard BT" w:hAnsi="Galliard BT" w:cs="Times New Roman"/>
        </w:rPr>
        <w:t>lo. Pois trata-se de abolir tudo o que parece sustentar nossa existência, as coisas</w:t>
      </w:r>
      <w:r w:rsidR="005469D0">
        <w:rPr>
          <w:rFonts w:ascii="Galliard BT" w:hAnsi="Galliard BT" w:cs="Times New Roman"/>
        </w:rPr>
        <w:t xml:space="preserve"> </w:t>
      </w:r>
      <w:r w:rsidR="005469D0" w:rsidRPr="005469D0">
        <w:rPr>
          <w:rFonts w:ascii="Galliard BT" w:hAnsi="Galliard BT" w:cs="Times New Roman"/>
        </w:rPr>
        <w:t>visíveis, as imagens e todos os objetos habituais do interesse e do desejo</w:t>
      </w:r>
      <w:r w:rsidR="005469D0">
        <w:rPr>
          <w:rFonts w:ascii="Galliard BT" w:hAnsi="Galliard BT" w:cs="Times New Roman"/>
        </w:rPr>
        <w:t xml:space="preserve"> (...)</w:t>
      </w:r>
    </w:p>
    <w:p w14:paraId="42A51072" w14:textId="77777777" w:rsidR="008A7E0F" w:rsidRDefault="008A7E0F" w:rsidP="008A7E0F">
      <w:pPr>
        <w:pStyle w:val="Padro"/>
        <w:spacing w:after="0" w:line="240" w:lineRule="auto"/>
        <w:jc w:val="both"/>
        <w:rPr>
          <w:rFonts w:ascii="Galliard BT" w:hAnsi="Galliard BT" w:cs="Times New Roman"/>
          <w:sz w:val="24"/>
          <w:szCs w:val="24"/>
        </w:rPr>
      </w:pPr>
    </w:p>
    <w:p w14:paraId="5174AFBE" w14:textId="08F2FFB2" w:rsidR="00352073" w:rsidRDefault="005469D0" w:rsidP="008A7E0F">
      <w:pPr>
        <w:pStyle w:val="Padro"/>
        <w:spacing w:after="0" w:line="240" w:lineRule="auto"/>
        <w:jc w:val="both"/>
        <w:rPr>
          <w:rFonts w:ascii="Galliard BT" w:hAnsi="Galliard BT" w:cs="Times New Roman"/>
          <w:sz w:val="24"/>
          <w:szCs w:val="24"/>
        </w:rPr>
      </w:pPr>
      <w:r>
        <w:rPr>
          <w:rFonts w:ascii="Galliard BT" w:hAnsi="Galliard BT" w:cs="Times New Roman"/>
          <w:sz w:val="24"/>
          <w:szCs w:val="24"/>
        </w:rPr>
        <w:t xml:space="preserve">Ora, todas essas coisas visíveis, imagens e objetos habituais são formas </w:t>
      </w:r>
      <w:r w:rsidR="00352073">
        <w:rPr>
          <w:rFonts w:ascii="Galliard BT" w:hAnsi="Galliard BT" w:cs="Times New Roman"/>
          <w:sz w:val="24"/>
          <w:szCs w:val="24"/>
        </w:rPr>
        <w:t>estáticas, formas paradas. Mesmo que estejam em movimento, é um</w:t>
      </w:r>
      <w:r>
        <w:rPr>
          <w:rFonts w:ascii="Galliard BT" w:hAnsi="Galliard BT" w:cs="Times New Roman"/>
          <w:sz w:val="24"/>
          <w:szCs w:val="24"/>
        </w:rPr>
        <w:t xml:space="preserve"> </w:t>
      </w:r>
      <w:r w:rsidR="00352073">
        <w:rPr>
          <w:rFonts w:ascii="Galliard BT" w:hAnsi="Galliard BT" w:cs="Times New Roman"/>
          <w:sz w:val="24"/>
          <w:szCs w:val="24"/>
        </w:rPr>
        <w:t>movimento que você vê de fora. E trata-se de inverter a posição disso e vivenciar a sua presença como for</w:t>
      </w:r>
      <w:r w:rsidR="000F0C6F">
        <w:rPr>
          <w:rFonts w:ascii="Galliard BT" w:hAnsi="Galliard BT" w:cs="Times New Roman"/>
          <w:sz w:val="24"/>
          <w:szCs w:val="24"/>
        </w:rPr>
        <w:t>ç</w:t>
      </w:r>
      <w:r w:rsidR="00352073">
        <w:rPr>
          <w:rFonts w:ascii="Galliard BT" w:hAnsi="Galliard BT" w:cs="Times New Roman"/>
          <w:sz w:val="24"/>
          <w:szCs w:val="24"/>
        </w:rPr>
        <w:t>a agente e criadora</w:t>
      </w:r>
      <w:r w:rsidR="000F0C6F">
        <w:rPr>
          <w:rFonts w:ascii="Galliard BT" w:hAnsi="Galliard BT" w:cs="Times New Roman"/>
          <w:sz w:val="24"/>
          <w:szCs w:val="24"/>
        </w:rPr>
        <w:t xml:space="preserve"> —</w:t>
      </w:r>
      <w:r w:rsidR="00352073">
        <w:rPr>
          <w:rFonts w:ascii="Galliard BT" w:hAnsi="Galliard BT" w:cs="Times New Roman"/>
          <w:sz w:val="24"/>
          <w:szCs w:val="24"/>
        </w:rPr>
        <w:t xml:space="preserve"> do mesmo modo que você vivencia o esforço que vem de dentro quando está correndo ou fazendo força, ou qualquer coisa assim. Na verdade, pela minha experiência, quando você está fazendo um grande esforço físico, você tende a prestar muito menos atenção no mundo externo, você vem como que para dentro</w:t>
      </w:r>
      <w:r w:rsidR="000F0C6F">
        <w:rPr>
          <w:rFonts w:ascii="Galliard BT" w:hAnsi="Galliard BT" w:cs="Times New Roman"/>
          <w:sz w:val="24"/>
          <w:szCs w:val="24"/>
        </w:rPr>
        <w:t xml:space="preserve"> p</w:t>
      </w:r>
      <w:r w:rsidR="00352073">
        <w:rPr>
          <w:rFonts w:ascii="Galliard BT" w:hAnsi="Galliard BT" w:cs="Times New Roman"/>
          <w:sz w:val="24"/>
          <w:szCs w:val="24"/>
        </w:rPr>
        <w:t xml:space="preserve">ara concentrar a sua energia e ir, por assim dizer, até o fundo da fonte de onde vem a sua energia. </w:t>
      </w:r>
    </w:p>
    <w:p w14:paraId="0486ED0F" w14:textId="77777777" w:rsidR="00352073" w:rsidRDefault="00352073" w:rsidP="008A7E0F">
      <w:pPr>
        <w:pStyle w:val="Padro"/>
        <w:spacing w:after="0" w:line="240" w:lineRule="auto"/>
        <w:jc w:val="both"/>
        <w:rPr>
          <w:rFonts w:ascii="Galliard BT" w:hAnsi="Galliard BT" w:cs="Times New Roman"/>
          <w:sz w:val="24"/>
          <w:szCs w:val="24"/>
        </w:rPr>
      </w:pPr>
    </w:p>
    <w:p w14:paraId="4741148B" w14:textId="6D4817E4" w:rsidR="008A7E0F" w:rsidRDefault="00352073" w:rsidP="008A7E0F">
      <w:pPr>
        <w:pStyle w:val="Padro"/>
        <w:spacing w:after="0" w:line="240" w:lineRule="auto"/>
        <w:jc w:val="both"/>
        <w:rPr>
          <w:rFonts w:ascii="Galliard BT" w:hAnsi="Galliard BT" w:cs="Times New Roman"/>
          <w:sz w:val="24"/>
          <w:szCs w:val="24"/>
        </w:rPr>
      </w:pPr>
      <w:r>
        <w:rPr>
          <w:rFonts w:ascii="Galliard BT" w:hAnsi="Galliard BT" w:cs="Times New Roman"/>
          <w:sz w:val="24"/>
          <w:szCs w:val="24"/>
        </w:rPr>
        <w:t xml:space="preserve">Quando eu era mais jovem eu tinha uma amiga, uma mocinha coreana, </w:t>
      </w:r>
      <w:r w:rsidR="00FC54F3" w:rsidRPr="000902E6">
        <w:rPr>
          <w:rFonts w:ascii="Galliard BT" w:hAnsi="Galliard BT" w:cs="Times New Roman"/>
          <w:color w:val="FF0000"/>
          <w:sz w:val="16"/>
          <w:szCs w:val="24"/>
        </w:rPr>
        <w:t>[0:50]</w:t>
      </w:r>
      <w:r w:rsidR="00FC54F3">
        <w:rPr>
          <w:rFonts w:ascii="Galliard BT" w:hAnsi="Galliard BT" w:cs="Times New Roman"/>
          <w:sz w:val="24"/>
          <w:szCs w:val="24"/>
        </w:rPr>
        <w:t xml:space="preserve"> </w:t>
      </w:r>
      <w:r>
        <w:rPr>
          <w:rFonts w:ascii="Galliard BT" w:hAnsi="Galliard BT" w:cs="Times New Roman"/>
          <w:sz w:val="24"/>
          <w:szCs w:val="24"/>
        </w:rPr>
        <w:t>que adorava esse negócio de caminhadas, e o único trouxa que ela encontrou para acompanhá-la nas caminhadas fui eu. Começávamos a caminhada às seis horas da manhã e termin</w:t>
      </w:r>
      <w:r w:rsidR="00FC54F3">
        <w:rPr>
          <w:rFonts w:ascii="Galliard BT" w:hAnsi="Galliard BT" w:cs="Times New Roman"/>
          <w:sz w:val="24"/>
          <w:szCs w:val="24"/>
        </w:rPr>
        <w:t>á</w:t>
      </w:r>
      <w:r>
        <w:rPr>
          <w:rFonts w:ascii="Galliard BT" w:hAnsi="Galliard BT" w:cs="Times New Roman"/>
          <w:sz w:val="24"/>
          <w:szCs w:val="24"/>
        </w:rPr>
        <w:t>va</w:t>
      </w:r>
      <w:r w:rsidR="00FC54F3">
        <w:rPr>
          <w:rFonts w:ascii="Galliard BT" w:hAnsi="Galliard BT" w:cs="Times New Roman"/>
          <w:sz w:val="24"/>
          <w:szCs w:val="24"/>
        </w:rPr>
        <w:t>mos</w:t>
      </w:r>
      <w:r>
        <w:rPr>
          <w:rFonts w:ascii="Galliard BT" w:hAnsi="Galliard BT" w:cs="Times New Roman"/>
          <w:sz w:val="24"/>
          <w:szCs w:val="24"/>
        </w:rPr>
        <w:t xml:space="preserve"> às seis horas da tarde, era um negócio horroroso. Chegava um</w:t>
      </w:r>
      <w:r w:rsidR="000F0C6F">
        <w:rPr>
          <w:rFonts w:ascii="Galliard BT" w:hAnsi="Galliard BT" w:cs="Times New Roman"/>
          <w:sz w:val="24"/>
          <w:szCs w:val="24"/>
        </w:rPr>
        <w:t>a</w:t>
      </w:r>
      <w:r>
        <w:rPr>
          <w:rFonts w:ascii="Galliard BT" w:hAnsi="Galliard BT" w:cs="Times New Roman"/>
          <w:sz w:val="24"/>
          <w:szCs w:val="24"/>
        </w:rPr>
        <w:t xml:space="preserve"> hora que você não agüentava dar o próximo passo, eu não olhava mais nada. Às vezes vinha cachorro latindo e nos atacando, eu nem olhava o cachorro, já estava no nirvana. Onde eu estava? Eu estava dentro de mim procurando a última reserva de energia</w:t>
      </w:r>
      <w:r w:rsidR="00AA4F72">
        <w:rPr>
          <w:rFonts w:ascii="Galliard BT" w:hAnsi="Galliard BT" w:cs="Times New Roman"/>
          <w:sz w:val="24"/>
          <w:szCs w:val="24"/>
        </w:rPr>
        <w:t xml:space="preserve">. É ali que está a presença do </w:t>
      </w:r>
      <w:r w:rsidR="00FC54F3">
        <w:rPr>
          <w:rFonts w:ascii="Galliard BT" w:hAnsi="Galliard BT" w:cs="Times New Roman"/>
          <w:sz w:val="24"/>
          <w:szCs w:val="24"/>
        </w:rPr>
        <w:t>“</w:t>
      </w:r>
      <w:r w:rsidR="00AA4F72">
        <w:rPr>
          <w:rFonts w:ascii="Galliard BT" w:hAnsi="Galliard BT" w:cs="Times New Roman"/>
          <w:sz w:val="24"/>
          <w:szCs w:val="24"/>
        </w:rPr>
        <w:t>eu</w:t>
      </w:r>
      <w:r w:rsidR="00FC54F3">
        <w:rPr>
          <w:rFonts w:ascii="Galliard BT" w:hAnsi="Galliard BT" w:cs="Times New Roman"/>
          <w:sz w:val="24"/>
          <w:szCs w:val="24"/>
        </w:rPr>
        <w:t>”</w:t>
      </w:r>
      <w:r w:rsidR="00AA4F72">
        <w:rPr>
          <w:rFonts w:ascii="Galliard BT" w:hAnsi="Galliard BT" w:cs="Times New Roman"/>
          <w:sz w:val="24"/>
          <w:szCs w:val="24"/>
        </w:rPr>
        <w:t xml:space="preserve"> como elemento criador, não como figura, não como forma, não como conceito, mas como vivência da sua força, do seu poder.</w:t>
      </w:r>
    </w:p>
    <w:p w14:paraId="26BDE5E6" w14:textId="77777777" w:rsidR="00AA4F72" w:rsidRDefault="00AA4F72" w:rsidP="008A7E0F">
      <w:pPr>
        <w:pStyle w:val="Padro"/>
        <w:spacing w:after="0" w:line="240" w:lineRule="auto"/>
        <w:jc w:val="both"/>
        <w:rPr>
          <w:rFonts w:ascii="Galliard BT" w:hAnsi="Galliard BT" w:cs="Times New Roman"/>
          <w:sz w:val="24"/>
          <w:szCs w:val="24"/>
        </w:rPr>
      </w:pPr>
    </w:p>
    <w:p w14:paraId="5E297461" w14:textId="77777777" w:rsidR="00AA4F72" w:rsidRPr="00AA4F72" w:rsidRDefault="00AA4F72" w:rsidP="000902E6">
      <w:pPr>
        <w:pStyle w:val="Padro"/>
        <w:spacing w:after="0" w:line="240" w:lineRule="auto"/>
        <w:ind w:left="709"/>
        <w:jc w:val="both"/>
        <w:rPr>
          <w:rFonts w:ascii="Galliard BT" w:hAnsi="Galliard BT" w:cs="Times New Roman"/>
        </w:rPr>
      </w:pPr>
      <w:r w:rsidRPr="00AA4F72">
        <w:rPr>
          <w:rFonts w:ascii="Galliard BT" w:hAnsi="Galliard BT" w:cs="Times New Roman"/>
        </w:rPr>
        <w:t xml:space="preserve">Se a presença é em si mesma uma experiência metafísica, o método que é preciso empregar para analisá-la deve ser ao mesmo tempo, como já notamos antes, psicológico e moral. Poder-se-ia chamá-lo “o método mesmo da filosofia”, declara ele, “um método </w:t>
      </w:r>
      <w:proofErr w:type="spellStart"/>
      <w:r w:rsidRPr="00AA4F72">
        <w:rPr>
          <w:rFonts w:ascii="Galliard BT" w:hAnsi="Galliard BT" w:cs="Times New Roman"/>
        </w:rPr>
        <w:t>psicometafísico</w:t>
      </w:r>
      <w:proofErr w:type="spellEnd"/>
      <w:r w:rsidRPr="00AA4F72">
        <w:rPr>
          <w:rFonts w:ascii="Galliard BT" w:hAnsi="Galliard BT" w:cs="Times New Roman"/>
        </w:rPr>
        <w:t>”. Em outra parte, ele fala de “</w:t>
      </w:r>
      <w:proofErr w:type="spellStart"/>
      <w:r w:rsidRPr="00AA4F72">
        <w:rPr>
          <w:rFonts w:ascii="Galliard BT" w:hAnsi="Galliard BT" w:cs="Times New Roman"/>
        </w:rPr>
        <w:t>metamoral</w:t>
      </w:r>
      <w:proofErr w:type="spellEnd"/>
      <w:r w:rsidRPr="00AA4F72">
        <w:rPr>
          <w:rFonts w:ascii="Galliard BT" w:hAnsi="Galliard BT" w:cs="Times New Roman"/>
        </w:rPr>
        <w:t>”. Pois a busca da verdade exige todo o nosso ser: “a verdade não deve ser somente contemplada, mas desejada e amada”</w:t>
      </w:r>
      <w:r>
        <w:rPr>
          <w:rFonts w:ascii="Galliard BT" w:hAnsi="Galliard BT" w:cs="Times New Roman"/>
        </w:rPr>
        <w:t>.</w:t>
      </w:r>
    </w:p>
    <w:p w14:paraId="7762A68B" w14:textId="77777777" w:rsidR="008A7E0F" w:rsidRDefault="008A7E0F" w:rsidP="00AA4F72">
      <w:pPr>
        <w:pStyle w:val="Padro"/>
        <w:spacing w:after="0" w:line="240" w:lineRule="auto"/>
        <w:ind w:left="708"/>
        <w:jc w:val="both"/>
        <w:rPr>
          <w:rFonts w:ascii="Galliard BT" w:hAnsi="Galliard BT" w:cs="Times New Roman"/>
        </w:rPr>
      </w:pPr>
    </w:p>
    <w:p w14:paraId="1E9C259F" w14:textId="134B1358" w:rsidR="00AA4F72" w:rsidRDefault="00AA4F72" w:rsidP="00AA4F72">
      <w:pPr>
        <w:pStyle w:val="Padro"/>
        <w:spacing w:after="0" w:line="240" w:lineRule="auto"/>
        <w:jc w:val="both"/>
        <w:rPr>
          <w:rFonts w:ascii="Galliard BT" w:hAnsi="Galliard BT" w:cs="Times New Roman"/>
          <w:sz w:val="24"/>
        </w:rPr>
      </w:pPr>
      <w:r w:rsidRPr="00AA4F72">
        <w:rPr>
          <w:rFonts w:ascii="Galliard BT" w:hAnsi="Galliard BT" w:cs="Times New Roman"/>
          <w:sz w:val="24"/>
        </w:rPr>
        <w:t xml:space="preserve">Ora, </w:t>
      </w:r>
      <w:r>
        <w:rPr>
          <w:rFonts w:ascii="Galliard BT" w:hAnsi="Galliard BT" w:cs="Times New Roman"/>
          <w:sz w:val="24"/>
        </w:rPr>
        <w:t xml:space="preserve">esse “desejada e amada” faz parte da atitude interior, por assim dizer, </w:t>
      </w:r>
      <w:r w:rsidR="00FC54F3">
        <w:rPr>
          <w:rFonts w:ascii="Galliard BT" w:hAnsi="Galliard BT" w:cs="Times New Roman"/>
          <w:sz w:val="24"/>
        </w:rPr>
        <w:t xml:space="preserve">de </w:t>
      </w:r>
      <w:r>
        <w:rPr>
          <w:rFonts w:ascii="Galliard BT" w:hAnsi="Galliard BT" w:cs="Times New Roman"/>
          <w:sz w:val="24"/>
        </w:rPr>
        <w:t>esforço descansado, esforço sossegado que você tem de fazer dentro de você para chegar nisso. Curiosamente</w:t>
      </w:r>
      <w:r w:rsidR="00FC54F3">
        <w:rPr>
          <w:rFonts w:ascii="Galliard BT" w:hAnsi="Galliard BT" w:cs="Times New Roman"/>
          <w:sz w:val="24"/>
        </w:rPr>
        <w:t>,</w:t>
      </w:r>
      <w:r>
        <w:rPr>
          <w:rFonts w:ascii="Galliard BT" w:hAnsi="Galliard BT" w:cs="Times New Roman"/>
          <w:sz w:val="24"/>
        </w:rPr>
        <w:t xml:space="preserve"> eu também lembro que nessas caminhadas via que se ficasse um pouco preocupado ou um pouco enervado com o que quer que seja, não teria mais força para andar. Então eu tinha de ir bem no centro de mim mesmo </w:t>
      </w:r>
      <w:r w:rsidR="00FC54F3">
        <w:rPr>
          <w:rFonts w:ascii="Galliard BT" w:hAnsi="Galliard BT" w:cs="Times New Roman"/>
          <w:sz w:val="24"/>
        </w:rPr>
        <w:t xml:space="preserve">e </w:t>
      </w:r>
      <w:r>
        <w:rPr>
          <w:rFonts w:ascii="Galliard BT" w:hAnsi="Galliard BT" w:cs="Times New Roman"/>
          <w:sz w:val="24"/>
        </w:rPr>
        <w:t>buscar aquela força e ficar totalmente tranqüilo. Quer dizer, havia um esforço</w:t>
      </w:r>
      <w:r w:rsidR="00FC54F3">
        <w:rPr>
          <w:rFonts w:ascii="Galliard BT" w:hAnsi="Galliard BT" w:cs="Times New Roman"/>
          <w:sz w:val="24"/>
        </w:rPr>
        <w:t>,</w:t>
      </w:r>
      <w:r>
        <w:rPr>
          <w:rFonts w:ascii="Galliard BT" w:hAnsi="Galliard BT" w:cs="Times New Roman"/>
          <w:sz w:val="24"/>
        </w:rPr>
        <w:t xml:space="preserve"> mas ao mesmo tempo havia um estado de repouso, ou seja, </w:t>
      </w:r>
      <w:r w:rsidR="00FC54F3">
        <w:rPr>
          <w:rFonts w:ascii="Galliard BT" w:hAnsi="Galliard BT" w:cs="Times New Roman"/>
          <w:sz w:val="24"/>
        </w:rPr>
        <w:t>era</w:t>
      </w:r>
      <w:r>
        <w:rPr>
          <w:rFonts w:ascii="Galliard BT" w:hAnsi="Galliard BT" w:cs="Times New Roman"/>
          <w:sz w:val="24"/>
        </w:rPr>
        <w:t xml:space="preserve"> um esforço de concentração. E concentração consiste precisamente em evitar os </w:t>
      </w:r>
      <w:r>
        <w:rPr>
          <w:rFonts w:ascii="Galliard BT" w:hAnsi="Galliard BT" w:cs="Times New Roman"/>
          <w:sz w:val="24"/>
        </w:rPr>
        <w:lastRenderedPageBreak/>
        <w:t>elementos dispersantes e buscar apenas aquilo que interessa, quer dizer, em um estado de extrema economia de esforço. A economia de esforço é um esforço</w:t>
      </w:r>
      <w:r w:rsidR="00D033FC">
        <w:rPr>
          <w:rFonts w:ascii="Galliard BT" w:hAnsi="Galliard BT" w:cs="Times New Roman"/>
          <w:sz w:val="24"/>
        </w:rPr>
        <w:t>.</w:t>
      </w:r>
    </w:p>
    <w:p w14:paraId="675C19CE" w14:textId="77777777" w:rsidR="00D033FC" w:rsidRDefault="00D033FC" w:rsidP="00AA4F72">
      <w:pPr>
        <w:pStyle w:val="Padro"/>
        <w:spacing w:after="0" w:line="240" w:lineRule="auto"/>
        <w:jc w:val="both"/>
        <w:rPr>
          <w:rFonts w:ascii="Galliard BT" w:hAnsi="Galliard BT" w:cs="Times New Roman"/>
          <w:sz w:val="24"/>
        </w:rPr>
      </w:pPr>
    </w:p>
    <w:p w14:paraId="5356D3E5" w14:textId="4231E532" w:rsidR="009932C8" w:rsidRDefault="00D033FC" w:rsidP="00D033FC">
      <w:pPr>
        <w:pStyle w:val="Padro"/>
        <w:spacing w:after="0" w:line="240" w:lineRule="auto"/>
        <w:ind w:left="708"/>
        <w:jc w:val="both"/>
        <w:rPr>
          <w:rFonts w:ascii="Galliard BT" w:hAnsi="Galliard BT" w:cs="Times New Roman"/>
        </w:rPr>
      </w:pPr>
      <w:r w:rsidRPr="00D033FC">
        <w:rPr>
          <w:rFonts w:ascii="Galliard BT" w:hAnsi="Galliard BT" w:cs="Times New Roman"/>
        </w:rPr>
        <w:t xml:space="preserve">Na base de toda filosofia espiritualista, encontramos um período de purificação: Platão pratica a </w:t>
      </w:r>
      <w:proofErr w:type="spellStart"/>
      <w:r w:rsidRPr="00D033FC">
        <w:rPr>
          <w:rFonts w:ascii="Galliard BT" w:hAnsi="Galliard BT" w:cs="Times New Roman"/>
          <w:i/>
        </w:rPr>
        <w:t>kathársis</w:t>
      </w:r>
      <w:proofErr w:type="spellEnd"/>
      <w:r w:rsidRPr="00D033FC">
        <w:rPr>
          <w:rFonts w:ascii="Galliard BT" w:hAnsi="Galliard BT" w:cs="Times New Roman"/>
        </w:rPr>
        <w:t xml:space="preserve"> antes de chegar à </w:t>
      </w:r>
      <w:proofErr w:type="spellStart"/>
      <w:r w:rsidRPr="00D033FC">
        <w:rPr>
          <w:rFonts w:ascii="Galliard BT" w:hAnsi="Galliard BT" w:cs="Times New Roman"/>
          <w:i/>
        </w:rPr>
        <w:t>theoria</w:t>
      </w:r>
      <w:proofErr w:type="spellEnd"/>
      <w:r w:rsidRPr="00D033FC">
        <w:rPr>
          <w:rFonts w:ascii="Galliard BT" w:hAnsi="Galliard BT" w:cs="Times New Roman"/>
        </w:rPr>
        <w:t>. Descartes lança uma dúvida severa sobre todos os seus conhecimentos. Não espanta, pois, que encontremos em Lavelle tantas advertências contra o divertimento (entendido no sentido pascaliano do termo)</w:t>
      </w:r>
      <w:r w:rsidR="009932C8">
        <w:rPr>
          <w:rFonts w:ascii="Galliard BT" w:hAnsi="Galliard BT" w:cs="Times New Roman"/>
        </w:rPr>
        <w:t xml:space="preserve"> (...)</w:t>
      </w:r>
    </w:p>
    <w:p w14:paraId="450BCCC9" w14:textId="77777777" w:rsidR="009932C8" w:rsidRDefault="009932C8" w:rsidP="00D033FC">
      <w:pPr>
        <w:pStyle w:val="Padro"/>
        <w:spacing w:after="0" w:line="240" w:lineRule="auto"/>
        <w:ind w:left="708"/>
        <w:jc w:val="both"/>
        <w:rPr>
          <w:rFonts w:ascii="Galliard BT" w:hAnsi="Galliard BT" w:cs="Times New Roman"/>
        </w:rPr>
      </w:pPr>
    </w:p>
    <w:p w14:paraId="70BC17A1" w14:textId="700C17A4" w:rsidR="009932C8" w:rsidRDefault="009932C8" w:rsidP="009932C8">
      <w:pPr>
        <w:pStyle w:val="Padro"/>
        <w:spacing w:after="0" w:line="240" w:lineRule="auto"/>
        <w:jc w:val="both"/>
        <w:rPr>
          <w:rFonts w:ascii="Galliard BT" w:hAnsi="Galliard BT" w:cs="Times New Roman"/>
          <w:sz w:val="24"/>
        </w:rPr>
      </w:pPr>
      <w:r w:rsidRPr="009932C8">
        <w:rPr>
          <w:rFonts w:ascii="Galliard BT" w:hAnsi="Galliard BT" w:cs="Times New Roman"/>
          <w:sz w:val="24"/>
        </w:rPr>
        <w:t>Pascal usa o termo divertimento</w:t>
      </w:r>
      <w:r>
        <w:rPr>
          <w:rFonts w:ascii="Galliard BT" w:hAnsi="Galliard BT" w:cs="Times New Roman"/>
          <w:sz w:val="24"/>
        </w:rPr>
        <w:t xml:space="preserve"> como tudo aquilo que distrai, que o tira de dentro de você, porque ele não está se referindo à concentração no sentido que você precisa, por exemplo, para estudar matemática. Você está estudando matemática, você está concentrando a sua atenção em uma determinada coisa, em um raciocínio, em uma seqüência de raciocínio. E aqui trata-se de prestar atenção a si mesmo como sujeito criador do</w:t>
      </w:r>
      <w:r w:rsidR="00CC49E1">
        <w:rPr>
          <w:rFonts w:ascii="Galliard BT" w:hAnsi="Galliard BT" w:cs="Times New Roman"/>
          <w:sz w:val="24"/>
        </w:rPr>
        <w:t>s</w:t>
      </w:r>
      <w:r>
        <w:rPr>
          <w:rFonts w:ascii="Galliard BT" w:hAnsi="Galliard BT" w:cs="Times New Roman"/>
          <w:sz w:val="24"/>
        </w:rPr>
        <w:t xml:space="preserve"> seus atos, como força criadora.</w:t>
      </w:r>
    </w:p>
    <w:p w14:paraId="7AE368CE" w14:textId="77777777" w:rsidR="009932C8" w:rsidRDefault="009932C8" w:rsidP="009932C8">
      <w:pPr>
        <w:pStyle w:val="Padro"/>
        <w:spacing w:after="0" w:line="240" w:lineRule="auto"/>
        <w:jc w:val="both"/>
        <w:rPr>
          <w:rFonts w:ascii="Galliard BT" w:hAnsi="Galliard BT" w:cs="Times New Roman"/>
          <w:sz w:val="24"/>
        </w:rPr>
      </w:pPr>
    </w:p>
    <w:p w14:paraId="0138A7A4" w14:textId="54B11837" w:rsidR="00E51449" w:rsidRDefault="009932C8" w:rsidP="009932C8">
      <w:pPr>
        <w:pStyle w:val="Padro"/>
        <w:spacing w:after="0" w:line="240" w:lineRule="auto"/>
        <w:jc w:val="both"/>
        <w:rPr>
          <w:rFonts w:ascii="Galliard BT" w:hAnsi="Galliard BT" w:cs="Times New Roman"/>
          <w:sz w:val="24"/>
        </w:rPr>
      </w:pPr>
      <w:r>
        <w:rPr>
          <w:rFonts w:ascii="Galliard BT" w:hAnsi="Galliard BT" w:cs="Times New Roman"/>
          <w:sz w:val="24"/>
        </w:rPr>
        <w:t>Quando dizemos “de dentro”, já está errado porque dentro da impressão de que é dentro do corpo, quando não é. O dentro é uma referência espacial. E é por isso que Lavelle em vez de interioridade usa a palavra “intimidade”. O que me é íntimo é eu mesmo, não é o interior do meu corpo. O interior do meu corpo pode ser totalmente estranho. Eu nunca vi o interior do meu corpo e acho que, se me mostraram, vou achar muito esquisito. Agora, a interioridade de mim mesmo é aquilo que me é mais próximo</w:t>
      </w:r>
      <w:r w:rsidR="00CC49E1">
        <w:rPr>
          <w:rFonts w:ascii="Galliard BT" w:hAnsi="Galliard BT" w:cs="Times New Roman"/>
          <w:sz w:val="24"/>
        </w:rPr>
        <w:t>,</w:t>
      </w:r>
      <w:r>
        <w:rPr>
          <w:rFonts w:ascii="Galliard BT" w:hAnsi="Galliard BT" w:cs="Times New Roman"/>
          <w:sz w:val="24"/>
        </w:rPr>
        <w:t xml:space="preserve"> evidentemente. </w:t>
      </w:r>
      <w:r w:rsidR="00CC49E1">
        <w:rPr>
          <w:rFonts w:ascii="Galliard BT" w:hAnsi="Galliard BT" w:cs="Times New Roman"/>
          <w:sz w:val="24"/>
        </w:rPr>
        <w:t>É na intimidade neste</w:t>
      </w:r>
      <w:r w:rsidR="00E51449">
        <w:rPr>
          <w:rFonts w:ascii="Galliard BT" w:hAnsi="Galliard BT" w:cs="Times New Roman"/>
          <w:sz w:val="24"/>
        </w:rPr>
        <w:t xml:space="preserve"> sentido que Santo Agostinho dizia que é no interior do homem que existe a verdade, e é nes</w:t>
      </w:r>
      <w:r w:rsidR="00CC49E1">
        <w:rPr>
          <w:rFonts w:ascii="Galliard BT" w:hAnsi="Galliard BT" w:cs="Times New Roman"/>
          <w:sz w:val="24"/>
        </w:rPr>
        <w:t>t</w:t>
      </w:r>
      <w:r w:rsidR="00E51449">
        <w:rPr>
          <w:rFonts w:ascii="Galliard BT" w:hAnsi="Galliard BT" w:cs="Times New Roman"/>
          <w:sz w:val="24"/>
        </w:rPr>
        <w:t xml:space="preserve">e sentido que Pascal e Lavelle recomendam afastar do divertimento. </w:t>
      </w:r>
    </w:p>
    <w:p w14:paraId="7583FB58" w14:textId="77777777" w:rsidR="00E51449" w:rsidRDefault="00E51449" w:rsidP="009932C8">
      <w:pPr>
        <w:pStyle w:val="Padro"/>
        <w:spacing w:after="0" w:line="240" w:lineRule="auto"/>
        <w:jc w:val="both"/>
        <w:rPr>
          <w:rFonts w:ascii="Galliard BT" w:hAnsi="Galliard BT" w:cs="Times New Roman"/>
          <w:sz w:val="24"/>
        </w:rPr>
      </w:pPr>
    </w:p>
    <w:p w14:paraId="634E44B9" w14:textId="77777777" w:rsidR="009932C8" w:rsidRPr="009932C8" w:rsidRDefault="00E51449" w:rsidP="009932C8">
      <w:pPr>
        <w:pStyle w:val="Padro"/>
        <w:spacing w:after="0" w:line="240" w:lineRule="auto"/>
        <w:jc w:val="both"/>
        <w:rPr>
          <w:rFonts w:ascii="Galliard BT" w:hAnsi="Galliard BT" w:cs="Times New Roman"/>
          <w:sz w:val="24"/>
        </w:rPr>
      </w:pPr>
      <w:r>
        <w:rPr>
          <w:rFonts w:ascii="Galliard BT" w:hAnsi="Galliard BT" w:cs="Times New Roman"/>
          <w:sz w:val="24"/>
        </w:rPr>
        <w:t xml:space="preserve">É claro que os divertimentos no sentido usual do termo também são divertimento no sentido pascaliano. O sujeito ficar jogando joguinho de computador ou ficar no </w:t>
      </w:r>
      <w:r w:rsidRPr="00E51449">
        <w:rPr>
          <w:rFonts w:ascii="Galliard BT" w:hAnsi="Galliard BT" w:cs="Times New Roman"/>
          <w:i/>
          <w:sz w:val="24"/>
        </w:rPr>
        <w:t>Twitter</w:t>
      </w:r>
      <w:r>
        <w:rPr>
          <w:rFonts w:ascii="Galliard BT" w:hAnsi="Galliard BT" w:cs="Times New Roman"/>
          <w:sz w:val="24"/>
        </w:rPr>
        <w:t xml:space="preserve"> o dia inteiro, tudo isso pode ser divertimento no sentido pascaliano, mas ele está falando do divertimento no sentido mais radical, mas grave.</w:t>
      </w:r>
    </w:p>
    <w:p w14:paraId="4CAF45D9" w14:textId="77777777" w:rsidR="009932C8" w:rsidRDefault="009932C8" w:rsidP="00D033FC">
      <w:pPr>
        <w:pStyle w:val="Padro"/>
        <w:spacing w:after="0" w:line="240" w:lineRule="auto"/>
        <w:ind w:left="708"/>
        <w:jc w:val="both"/>
        <w:rPr>
          <w:rFonts w:ascii="Galliard BT" w:hAnsi="Galliard BT" w:cs="Times New Roman"/>
        </w:rPr>
      </w:pPr>
    </w:p>
    <w:p w14:paraId="7B176B19" w14:textId="77777777" w:rsidR="00E51449" w:rsidRDefault="00E51449" w:rsidP="00D033FC">
      <w:pPr>
        <w:pStyle w:val="Padro"/>
        <w:spacing w:after="0" w:line="240" w:lineRule="auto"/>
        <w:ind w:left="708"/>
        <w:jc w:val="both"/>
        <w:rPr>
          <w:rFonts w:ascii="Galliard BT" w:hAnsi="Galliard BT" w:cs="Times New Roman"/>
        </w:rPr>
      </w:pPr>
      <w:r w:rsidRPr="00D033FC">
        <w:rPr>
          <w:rFonts w:ascii="Galliard BT" w:hAnsi="Galliard BT" w:cs="Times New Roman"/>
        </w:rPr>
        <w:t>Não espanta, pois, que encontremos em Lavelle tantas advertências contra o divertimento (entendido no sentido pascaliano do termo)</w:t>
      </w:r>
      <w:r>
        <w:rPr>
          <w:rFonts w:ascii="Galliard BT" w:hAnsi="Galliard BT" w:cs="Times New Roman"/>
        </w:rPr>
        <w:t xml:space="preserve"> </w:t>
      </w:r>
      <w:r w:rsidR="00D033FC" w:rsidRPr="00D033FC">
        <w:rPr>
          <w:rFonts w:ascii="Galliard BT" w:hAnsi="Galliard BT" w:cs="Times New Roman"/>
        </w:rPr>
        <w:t>que desvia a atenção dos seus objetos essenciais e perturba a “simplicidade do olhar espiritual”.</w:t>
      </w:r>
      <w:r>
        <w:rPr>
          <w:rFonts w:ascii="Galliard BT" w:hAnsi="Galliard BT" w:cs="Times New Roman"/>
        </w:rPr>
        <w:t xml:space="preserve"> (...)</w:t>
      </w:r>
    </w:p>
    <w:p w14:paraId="4C74930B" w14:textId="77777777" w:rsidR="00E51449" w:rsidRDefault="00E51449" w:rsidP="00D033FC">
      <w:pPr>
        <w:pStyle w:val="Padro"/>
        <w:spacing w:after="0" w:line="240" w:lineRule="auto"/>
        <w:ind w:left="708"/>
        <w:jc w:val="both"/>
        <w:rPr>
          <w:rFonts w:ascii="Galliard BT" w:hAnsi="Galliard BT" w:cs="Times New Roman"/>
        </w:rPr>
      </w:pPr>
    </w:p>
    <w:p w14:paraId="2F39FBAB" w14:textId="77777777" w:rsidR="00E51449" w:rsidRDefault="00E51449" w:rsidP="00E51449">
      <w:pPr>
        <w:pStyle w:val="Padro"/>
        <w:spacing w:after="0" w:line="240" w:lineRule="auto"/>
        <w:jc w:val="both"/>
        <w:rPr>
          <w:rFonts w:ascii="Galliard BT" w:hAnsi="Galliard BT" w:cs="Times New Roman"/>
          <w:sz w:val="24"/>
        </w:rPr>
      </w:pPr>
      <w:r>
        <w:rPr>
          <w:rFonts w:ascii="Galliard BT" w:hAnsi="Galliard BT" w:cs="Times New Roman"/>
          <w:sz w:val="24"/>
        </w:rPr>
        <w:t xml:space="preserve">A simplicidade do olhar espiritual consiste em aceitar aquilo que está, sem acrescentar nada que vem do seu pensamento. Ou seja, você pode disciplinar o seu pensamento para que ele expresse essa experiência sem nada lhe acrescentar de fora. </w:t>
      </w:r>
    </w:p>
    <w:p w14:paraId="5E788D76" w14:textId="77777777" w:rsidR="00E51449" w:rsidRDefault="00E51449" w:rsidP="00E51449">
      <w:pPr>
        <w:pStyle w:val="Padro"/>
        <w:spacing w:after="0" w:line="240" w:lineRule="auto"/>
        <w:jc w:val="both"/>
        <w:rPr>
          <w:rFonts w:ascii="Galliard BT" w:hAnsi="Galliard BT" w:cs="Times New Roman"/>
        </w:rPr>
      </w:pPr>
    </w:p>
    <w:p w14:paraId="02E3BDFE" w14:textId="4D5B1C4E" w:rsidR="00E51449" w:rsidRDefault="00D033FC" w:rsidP="000902E6">
      <w:pPr>
        <w:pStyle w:val="Padro"/>
        <w:spacing w:after="0" w:line="240" w:lineRule="auto"/>
        <w:ind w:left="709"/>
        <w:jc w:val="both"/>
        <w:rPr>
          <w:rFonts w:ascii="Galliard BT" w:hAnsi="Galliard BT" w:cs="Times New Roman"/>
        </w:rPr>
      </w:pPr>
      <w:r w:rsidRPr="00D033FC">
        <w:rPr>
          <w:rFonts w:ascii="Galliard BT" w:hAnsi="Galliard BT" w:cs="Times New Roman"/>
        </w:rPr>
        <w:t xml:space="preserve"> </w:t>
      </w:r>
      <w:r w:rsidR="00CC49E1">
        <w:rPr>
          <w:rFonts w:ascii="Galliard BT" w:hAnsi="Galliard BT" w:cs="Times New Roman"/>
        </w:rPr>
        <w:t>“</w:t>
      </w:r>
      <w:r w:rsidRPr="00D033FC">
        <w:rPr>
          <w:rFonts w:ascii="Galliard BT" w:hAnsi="Galliard BT" w:cs="Times New Roman"/>
        </w:rPr>
        <w:t>A filosofia, afirma ele, começa no</w:t>
      </w:r>
      <w:r w:rsidR="009932C8">
        <w:rPr>
          <w:rFonts w:ascii="Galliard BT" w:hAnsi="Galliard BT" w:cs="Times New Roman"/>
        </w:rPr>
        <w:t xml:space="preserve"> </w:t>
      </w:r>
      <w:r w:rsidRPr="00D033FC">
        <w:rPr>
          <w:rFonts w:ascii="Galliard BT" w:hAnsi="Galliard BT" w:cs="Times New Roman"/>
        </w:rPr>
        <w:t>momento em que cessa o divertimento”</w:t>
      </w:r>
      <w:r>
        <w:rPr>
          <w:rFonts w:ascii="Galliard BT" w:hAnsi="Galliard BT" w:cs="Times New Roman"/>
        </w:rPr>
        <w:t>.</w:t>
      </w:r>
      <w:r w:rsidR="00CC49E1">
        <w:rPr>
          <w:rFonts w:ascii="Galliard BT" w:hAnsi="Galliard BT" w:cs="Times New Roman"/>
        </w:rPr>
        <w:t xml:space="preserve"> </w:t>
      </w:r>
      <w:r w:rsidR="00E51449" w:rsidRPr="00E51449">
        <w:rPr>
          <w:rFonts w:ascii="Galliard BT" w:hAnsi="Galliard BT" w:cs="Times New Roman"/>
        </w:rPr>
        <w:t>Nele como em Descartes, o método interessa a um tempo a inteligência e a vontade, mas, ao passo que em Descartes ele apela a esta última no plano intelectual sobretudo,</w:t>
      </w:r>
      <w:r w:rsidR="00E51449">
        <w:rPr>
          <w:rFonts w:ascii="Galliard BT" w:hAnsi="Galliard BT" w:cs="Times New Roman"/>
        </w:rPr>
        <w:t xml:space="preserve"> (...)</w:t>
      </w:r>
    </w:p>
    <w:p w14:paraId="75FC791C" w14:textId="77777777" w:rsidR="00E51449" w:rsidRDefault="00E51449" w:rsidP="00E51449">
      <w:pPr>
        <w:pStyle w:val="Padro"/>
        <w:spacing w:after="0" w:line="240" w:lineRule="auto"/>
        <w:ind w:left="708"/>
        <w:jc w:val="both"/>
        <w:rPr>
          <w:rFonts w:ascii="Galliard BT" w:hAnsi="Galliard BT" w:cs="Times New Roman"/>
        </w:rPr>
      </w:pPr>
    </w:p>
    <w:p w14:paraId="71BF1E15" w14:textId="3B59BBF2" w:rsidR="00E51449" w:rsidRPr="00E51449" w:rsidRDefault="003F0293" w:rsidP="00E51449">
      <w:pPr>
        <w:pStyle w:val="Padro"/>
        <w:spacing w:after="0" w:line="240" w:lineRule="auto"/>
        <w:jc w:val="both"/>
        <w:rPr>
          <w:rFonts w:ascii="Galliard BT" w:hAnsi="Galliard BT" w:cs="Times New Roman"/>
          <w:sz w:val="24"/>
        </w:rPr>
      </w:pPr>
      <w:r>
        <w:rPr>
          <w:rFonts w:ascii="Galliard BT" w:hAnsi="Galliard BT" w:cs="Times New Roman"/>
          <w:sz w:val="24"/>
        </w:rPr>
        <w:t xml:space="preserve">O que é o ato de vontade no caso de Descartes? É justamente </w:t>
      </w:r>
      <w:r w:rsidR="00CC49E1">
        <w:rPr>
          <w:rFonts w:ascii="Galliard BT" w:hAnsi="Galliard BT" w:cs="Times New Roman"/>
          <w:sz w:val="24"/>
        </w:rPr>
        <w:t xml:space="preserve">a dúvida </w:t>
      </w:r>
      <w:r>
        <w:rPr>
          <w:rFonts w:ascii="Galliard BT" w:hAnsi="Galliard BT" w:cs="Times New Roman"/>
          <w:sz w:val="24"/>
        </w:rPr>
        <w:t xml:space="preserve">metódica: </w:t>
      </w:r>
      <w:r w:rsidR="00CC49E1">
        <w:rPr>
          <w:rFonts w:ascii="Galliard BT" w:hAnsi="Galliard BT" w:cs="Times New Roman"/>
          <w:sz w:val="24"/>
        </w:rPr>
        <w:t xml:space="preserve">“eu </w:t>
      </w:r>
      <w:r>
        <w:rPr>
          <w:rFonts w:ascii="Galliard BT" w:hAnsi="Galliard BT" w:cs="Times New Roman"/>
          <w:sz w:val="24"/>
        </w:rPr>
        <w:t>vou colocar tudo em dúvida</w:t>
      </w:r>
      <w:r w:rsidR="00CC49E1">
        <w:rPr>
          <w:rFonts w:ascii="Galliard BT" w:hAnsi="Galliard BT" w:cs="Times New Roman"/>
          <w:sz w:val="24"/>
        </w:rPr>
        <w:t>”</w:t>
      </w:r>
      <w:r>
        <w:rPr>
          <w:rFonts w:ascii="Galliard BT" w:hAnsi="Galliard BT" w:cs="Times New Roman"/>
          <w:sz w:val="24"/>
        </w:rPr>
        <w:t xml:space="preserve">. É uma decisão de vontade </w:t>
      </w:r>
      <w:r w:rsidR="00CC49E1">
        <w:rPr>
          <w:rFonts w:ascii="Galliard BT" w:hAnsi="Galliard BT" w:cs="Times New Roman"/>
          <w:sz w:val="24"/>
        </w:rPr>
        <w:t xml:space="preserve">que </w:t>
      </w:r>
      <w:r>
        <w:rPr>
          <w:rFonts w:ascii="Galliard BT" w:hAnsi="Galliard BT" w:cs="Times New Roman"/>
          <w:sz w:val="24"/>
        </w:rPr>
        <w:t>orienta a inteligência.</w:t>
      </w:r>
    </w:p>
    <w:p w14:paraId="4BF20696" w14:textId="77777777" w:rsidR="00E51449" w:rsidRDefault="00E51449" w:rsidP="00E51449">
      <w:pPr>
        <w:pStyle w:val="Padro"/>
        <w:spacing w:after="0" w:line="240" w:lineRule="auto"/>
        <w:ind w:left="708"/>
        <w:jc w:val="both"/>
        <w:rPr>
          <w:rFonts w:ascii="Galliard BT" w:hAnsi="Galliard BT" w:cs="Times New Roman"/>
        </w:rPr>
      </w:pPr>
    </w:p>
    <w:p w14:paraId="1EF3852E" w14:textId="7C8C040F" w:rsidR="003F0293" w:rsidRDefault="00E51449" w:rsidP="00E51449">
      <w:pPr>
        <w:pStyle w:val="Padro"/>
        <w:spacing w:after="0" w:line="240" w:lineRule="auto"/>
        <w:ind w:left="708"/>
        <w:jc w:val="both"/>
        <w:rPr>
          <w:rFonts w:ascii="Galliard BT" w:hAnsi="Galliard BT" w:cs="Times New Roman"/>
        </w:rPr>
      </w:pPr>
      <w:r w:rsidRPr="00E51449">
        <w:rPr>
          <w:rFonts w:ascii="Galliard BT" w:hAnsi="Galliard BT" w:cs="Times New Roman"/>
        </w:rPr>
        <w:t xml:space="preserve">ele </w:t>
      </w:r>
      <w:r w:rsidR="003F0293">
        <w:rPr>
          <w:rFonts w:ascii="Galliard BT" w:hAnsi="Galliard BT" w:cs="Times New Roman"/>
        </w:rPr>
        <w:t>[Lavelle</w:t>
      </w:r>
      <w:r w:rsidR="00CC49E1">
        <w:rPr>
          <w:rFonts w:ascii="Galliard BT" w:hAnsi="Galliard BT" w:cs="Times New Roman"/>
        </w:rPr>
        <w:t>]</w:t>
      </w:r>
      <w:r w:rsidR="003F0293">
        <w:rPr>
          <w:rFonts w:ascii="Galliard BT" w:hAnsi="Galliard BT" w:cs="Times New Roman"/>
        </w:rPr>
        <w:t xml:space="preserve"> </w:t>
      </w:r>
      <w:r w:rsidRPr="00E51449">
        <w:rPr>
          <w:rFonts w:ascii="Galliard BT" w:hAnsi="Galliard BT" w:cs="Times New Roman"/>
        </w:rPr>
        <w:t>a faz intervir também no plano moral, lá onde ela deva</w:t>
      </w:r>
      <w:r>
        <w:rPr>
          <w:rFonts w:ascii="Galliard BT" w:hAnsi="Galliard BT" w:cs="Times New Roman"/>
        </w:rPr>
        <w:t xml:space="preserve"> </w:t>
      </w:r>
      <w:r w:rsidRPr="00E51449">
        <w:rPr>
          <w:rFonts w:ascii="Galliard BT" w:hAnsi="Galliard BT" w:cs="Times New Roman"/>
        </w:rPr>
        <w:t xml:space="preserve">lutar contra o amor-próprio, fonte de todas as cegueiras. </w:t>
      </w:r>
      <w:r w:rsidR="003F0293">
        <w:rPr>
          <w:rFonts w:ascii="Galliard BT" w:hAnsi="Galliard BT" w:cs="Times New Roman"/>
        </w:rPr>
        <w:t>(...)</w:t>
      </w:r>
    </w:p>
    <w:p w14:paraId="7F4903A2" w14:textId="77777777" w:rsidR="003F0293" w:rsidRDefault="003F0293" w:rsidP="00E51449">
      <w:pPr>
        <w:pStyle w:val="Padro"/>
        <w:spacing w:after="0" w:line="240" w:lineRule="auto"/>
        <w:ind w:left="708"/>
        <w:jc w:val="both"/>
        <w:rPr>
          <w:rFonts w:ascii="Galliard BT" w:hAnsi="Galliard BT" w:cs="Times New Roman"/>
        </w:rPr>
      </w:pPr>
    </w:p>
    <w:p w14:paraId="2F1D5A75" w14:textId="2284A8CA" w:rsidR="003F0293" w:rsidRDefault="00CC49E1" w:rsidP="003F0293">
      <w:pPr>
        <w:pStyle w:val="Padro"/>
        <w:spacing w:after="0" w:line="240" w:lineRule="auto"/>
        <w:jc w:val="both"/>
        <w:rPr>
          <w:rFonts w:ascii="Galliard BT" w:hAnsi="Galliard BT" w:cs="Times New Roman"/>
          <w:sz w:val="24"/>
        </w:rPr>
      </w:pPr>
      <w:r>
        <w:rPr>
          <w:rFonts w:ascii="Galliard BT" w:hAnsi="Galliard BT" w:cs="Times New Roman"/>
          <w:sz w:val="24"/>
        </w:rPr>
        <w:t xml:space="preserve">O amor próprio se manifesta de muitas maneiras, </w:t>
      </w:r>
      <w:r w:rsidR="003F0293">
        <w:rPr>
          <w:rFonts w:ascii="Galliard BT" w:hAnsi="Galliard BT" w:cs="Times New Roman"/>
          <w:sz w:val="24"/>
        </w:rPr>
        <w:t>mas eu acho que a principal é este contínuo discurso de acusação e defesa.</w:t>
      </w:r>
    </w:p>
    <w:p w14:paraId="1424170B" w14:textId="77777777" w:rsidR="003F0293" w:rsidRPr="003F0293" w:rsidRDefault="003F0293" w:rsidP="003F0293">
      <w:pPr>
        <w:pStyle w:val="Padro"/>
        <w:spacing w:after="0" w:line="240" w:lineRule="auto"/>
        <w:jc w:val="both"/>
        <w:rPr>
          <w:rFonts w:ascii="Galliard BT" w:hAnsi="Galliard BT" w:cs="Times New Roman"/>
          <w:sz w:val="24"/>
        </w:rPr>
      </w:pPr>
    </w:p>
    <w:p w14:paraId="4794C0FC" w14:textId="564C123E" w:rsidR="003F0293" w:rsidRDefault="00CC49E1" w:rsidP="00E51449">
      <w:pPr>
        <w:pStyle w:val="Padro"/>
        <w:spacing w:after="0" w:line="240" w:lineRule="auto"/>
        <w:ind w:left="708"/>
        <w:jc w:val="both"/>
        <w:rPr>
          <w:rFonts w:ascii="Galliard BT" w:hAnsi="Galliard BT" w:cs="Times New Roman"/>
        </w:rPr>
      </w:pPr>
      <w:r>
        <w:rPr>
          <w:rFonts w:ascii="Galliard BT" w:hAnsi="Galliard BT" w:cs="Times New Roman"/>
        </w:rPr>
        <w:t>“</w:t>
      </w:r>
      <w:r w:rsidR="00E51449" w:rsidRPr="00E51449">
        <w:rPr>
          <w:rFonts w:ascii="Galliard BT" w:hAnsi="Galliard BT" w:cs="Times New Roman"/>
        </w:rPr>
        <w:t xml:space="preserve">É preciso ir à verdade com todas as nossas forças”, dizia Platão. “A verdade não pode jamais penetrar senão numa consciência que dela seja digna”, retoma Lavelle. “Isso é verdade já no conhecimento das coisas materiais. Mas aí basta uma certa aplicação da atenção; </w:t>
      </w:r>
      <w:r w:rsidR="003F0293">
        <w:rPr>
          <w:rFonts w:ascii="Galliard BT" w:hAnsi="Galliard BT" w:cs="Times New Roman"/>
        </w:rPr>
        <w:t>(...)</w:t>
      </w:r>
    </w:p>
    <w:p w14:paraId="30BC6208" w14:textId="77777777" w:rsidR="003F0293" w:rsidRDefault="003F0293" w:rsidP="00E51449">
      <w:pPr>
        <w:pStyle w:val="Padro"/>
        <w:spacing w:after="0" w:line="240" w:lineRule="auto"/>
        <w:ind w:left="708"/>
        <w:jc w:val="both"/>
        <w:rPr>
          <w:rFonts w:ascii="Galliard BT" w:hAnsi="Galliard BT" w:cs="Times New Roman"/>
        </w:rPr>
      </w:pPr>
    </w:p>
    <w:p w14:paraId="4609A89E" w14:textId="77777777" w:rsidR="003F0293" w:rsidRPr="003F0293" w:rsidRDefault="003F0293" w:rsidP="003F0293">
      <w:pPr>
        <w:pStyle w:val="Padro"/>
        <w:spacing w:after="0" w:line="240" w:lineRule="auto"/>
        <w:jc w:val="both"/>
        <w:rPr>
          <w:rFonts w:ascii="Galliard BT" w:hAnsi="Galliard BT" w:cs="Times New Roman"/>
          <w:sz w:val="24"/>
        </w:rPr>
      </w:pPr>
      <w:r>
        <w:rPr>
          <w:rFonts w:ascii="Galliard BT" w:hAnsi="Galliard BT" w:cs="Times New Roman"/>
          <w:sz w:val="24"/>
        </w:rPr>
        <w:t>Ou seja, um cientista precisa de uma atenção concentrada e séria no seu objeto ao longo de bastante tempo.</w:t>
      </w:r>
    </w:p>
    <w:p w14:paraId="7B969BD2" w14:textId="77777777" w:rsidR="003F0293" w:rsidRDefault="003F0293" w:rsidP="00E51449">
      <w:pPr>
        <w:pStyle w:val="Padro"/>
        <w:spacing w:after="0" w:line="240" w:lineRule="auto"/>
        <w:ind w:left="708"/>
        <w:jc w:val="both"/>
        <w:rPr>
          <w:rFonts w:ascii="Galliard BT" w:hAnsi="Galliard BT" w:cs="Times New Roman"/>
        </w:rPr>
      </w:pPr>
    </w:p>
    <w:p w14:paraId="5BE4D31B" w14:textId="77777777" w:rsidR="003F0293" w:rsidRDefault="00E51449" w:rsidP="00E51449">
      <w:pPr>
        <w:pStyle w:val="Padro"/>
        <w:spacing w:after="0" w:line="240" w:lineRule="auto"/>
        <w:ind w:left="708"/>
        <w:jc w:val="both"/>
        <w:rPr>
          <w:rFonts w:ascii="Galliard BT" w:hAnsi="Galliard BT" w:cs="Times New Roman"/>
        </w:rPr>
      </w:pPr>
      <w:r w:rsidRPr="00E51449">
        <w:rPr>
          <w:rFonts w:ascii="Galliard BT" w:hAnsi="Galliard BT" w:cs="Times New Roman"/>
        </w:rPr>
        <w:t>quando se trata das coisas espirituais, é preciso ainda uma certa pureza do querer”</w:t>
      </w:r>
      <w:r>
        <w:rPr>
          <w:rFonts w:ascii="Galliard BT" w:hAnsi="Galliard BT" w:cs="Times New Roman"/>
        </w:rPr>
        <w:t>.</w:t>
      </w:r>
      <w:r w:rsidR="003F0293">
        <w:rPr>
          <w:rFonts w:ascii="Galliard BT" w:hAnsi="Galliard BT" w:cs="Times New Roman"/>
        </w:rPr>
        <w:t xml:space="preserve"> (...)</w:t>
      </w:r>
    </w:p>
    <w:p w14:paraId="74838A8C" w14:textId="77777777" w:rsidR="003F0293" w:rsidRDefault="003F0293" w:rsidP="00E51449">
      <w:pPr>
        <w:pStyle w:val="Padro"/>
        <w:spacing w:after="0" w:line="240" w:lineRule="auto"/>
        <w:ind w:left="708"/>
        <w:jc w:val="both"/>
        <w:rPr>
          <w:rFonts w:ascii="Galliard BT" w:hAnsi="Galliard BT" w:cs="Times New Roman"/>
        </w:rPr>
      </w:pPr>
    </w:p>
    <w:p w14:paraId="75671198" w14:textId="0B60BB83" w:rsidR="003F0293" w:rsidRPr="003F0293" w:rsidRDefault="003F0293" w:rsidP="003F0293">
      <w:pPr>
        <w:pStyle w:val="Padro"/>
        <w:spacing w:after="0" w:line="240" w:lineRule="auto"/>
        <w:jc w:val="both"/>
        <w:rPr>
          <w:rFonts w:ascii="Galliard BT" w:hAnsi="Galliard BT" w:cs="Times New Roman"/>
          <w:sz w:val="24"/>
        </w:rPr>
      </w:pPr>
      <w:r>
        <w:rPr>
          <w:rFonts w:ascii="Galliard BT" w:hAnsi="Galliard BT" w:cs="Times New Roman"/>
          <w:sz w:val="24"/>
        </w:rPr>
        <w:t xml:space="preserve">Ou seja, é necessário que a sua vontade se dirija inteiramente à percepção do seu próprio </w:t>
      </w:r>
      <w:r w:rsidR="00CC49E1">
        <w:rPr>
          <w:rFonts w:ascii="Galliard BT" w:hAnsi="Galliard BT" w:cs="Times New Roman"/>
          <w:sz w:val="24"/>
        </w:rPr>
        <w:t>“</w:t>
      </w:r>
      <w:r>
        <w:rPr>
          <w:rFonts w:ascii="Galliard BT" w:hAnsi="Galliard BT" w:cs="Times New Roman"/>
          <w:sz w:val="24"/>
        </w:rPr>
        <w:t>eu</w:t>
      </w:r>
      <w:r w:rsidR="00CC49E1">
        <w:rPr>
          <w:rFonts w:ascii="Galliard BT" w:hAnsi="Galliard BT" w:cs="Times New Roman"/>
          <w:sz w:val="24"/>
        </w:rPr>
        <w:t>”</w:t>
      </w:r>
      <w:r>
        <w:rPr>
          <w:rFonts w:ascii="Galliard BT" w:hAnsi="Galliard BT" w:cs="Times New Roman"/>
          <w:sz w:val="24"/>
        </w:rPr>
        <w:t xml:space="preserve"> como fonte criadora dos seus atos e, portanto, como criadora da sua presença no mundo</w:t>
      </w:r>
      <w:r w:rsidR="0054651F">
        <w:rPr>
          <w:rFonts w:ascii="Galliard BT" w:hAnsi="Galliard BT" w:cs="Times New Roman"/>
          <w:sz w:val="24"/>
        </w:rPr>
        <w:t>. E da sua presença no mundo você obtém em resposta a presença do mundo, a presença do ser.</w:t>
      </w:r>
    </w:p>
    <w:p w14:paraId="0E1AF46D" w14:textId="77777777" w:rsidR="003F0293" w:rsidRDefault="003F0293" w:rsidP="00E51449">
      <w:pPr>
        <w:pStyle w:val="Padro"/>
        <w:spacing w:after="0" w:line="240" w:lineRule="auto"/>
        <w:ind w:left="708"/>
        <w:jc w:val="both"/>
        <w:rPr>
          <w:rFonts w:ascii="Galliard BT" w:hAnsi="Galliard BT" w:cs="Times New Roman"/>
        </w:rPr>
      </w:pPr>
    </w:p>
    <w:p w14:paraId="3B1FA4FB" w14:textId="77777777" w:rsidR="00E51449" w:rsidRPr="00E51449" w:rsidRDefault="00E51449" w:rsidP="00E51449">
      <w:pPr>
        <w:pStyle w:val="Padro"/>
        <w:spacing w:after="0" w:line="240" w:lineRule="auto"/>
        <w:ind w:left="708"/>
        <w:jc w:val="both"/>
        <w:rPr>
          <w:rFonts w:ascii="Galliard BT" w:hAnsi="Galliard BT" w:cs="Times New Roman"/>
        </w:rPr>
      </w:pPr>
      <w:r w:rsidRPr="00E51449">
        <w:rPr>
          <w:rFonts w:ascii="Galliard BT" w:hAnsi="Galliard BT" w:cs="Times New Roman"/>
        </w:rPr>
        <w:t>“Esforço de meditação pessoal e de purificação interior”, isto é, disciplina da atenção e aprofundamento da sinceridade, tais são as diretrizes que resumem a propedêutica psicológica e moral de Lavelle.</w:t>
      </w:r>
    </w:p>
    <w:p w14:paraId="4809118B" w14:textId="77777777" w:rsidR="00AA4F72" w:rsidRDefault="00AA4F72" w:rsidP="008A7E0F">
      <w:pPr>
        <w:pStyle w:val="Padro"/>
        <w:spacing w:after="0" w:line="240" w:lineRule="auto"/>
        <w:jc w:val="both"/>
        <w:rPr>
          <w:rFonts w:ascii="Galliard BT" w:hAnsi="Galliard BT" w:cs="Times New Roman"/>
          <w:sz w:val="24"/>
          <w:szCs w:val="24"/>
        </w:rPr>
      </w:pPr>
    </w:p>
    <w:p w14:paraId="1EF2CB9A" w14:textId="4C5BDD75" w:rsidR="00E51449" w:rsidRDefault="0054651F" w:rsidP="008A7E0F">
      <w:pPr>
        <w:pStyle w:val="Padro"/>
        <w:spacing w:after="0" w:line="240" w:lineRule="auto"/>
        <w:jc w:val="both"/>
        <w:rPr>
          <w:rFonts w:ascii="Galliard BT" w:hAnsi="Galliard BT" w:cs="Times New Roman"/>
          <w:sz w:val="24"/>
          <w:szCs w:val="24"/>
        </w:rPr>
      </w:pPr>
      <w:r>
        <w:rPr>
          <w:rFonts w:ascii="Galliard BT" w:hAnsi="Galliard BT" w:cs="Times New Roman"/>
          <w:sz w:val="24"/>
          <w:szCs w:val="24"/>
        </w:rPr>
        <w:t>Já dei muitas aulas aqui sobre a importância da sinceridade interior nesta busca. E a sinceridade interior, não é somente que ela falha muitas vezes, é que existe às vezes um esforço sério para evitá-la</w:t>
      </w:r>
      <w:r w:rsidR="00F23E02">
        <w:rPr>
          <w:rFonts w:ascii="Galliard BT" w:hAnsi="Galliard BT" w:cs="Times New Roman"/>
          <w:sz w:val="24"/>
          <w:szCs w:val="24"/>
        </w:rPr>
        <w:t xml:space="preserve"> a todo preço. Por exemplo, manter a discussão filosófica ao nível dos conceitos das ciências. Isto é uma coisa que não requer nenhuma participação pessoal, nenhuma consciência de si, exige apenas o desempenho de um determinado papel social que é uniforme em todos os participantes. Tudo isso se destina a proteger esses papéis sociais contra uma irrupção da pessoa verdadeira. No diálogo cientifico não é preciso pessoas verdadeiras, pode ser feito dentro de computadores ou entre papéis sociais. Quando a filosofia se desvia para isso, ela acabou. Ela pode usar conceitos filosóficos, técnicas criadas pela filosofia, mas ela é realmente uma </w:t>
      </w:r>
      <w:r w:rsidR="00F23E02" w:rsidRPr="000902E6">
        <w:rPr>
          <w:rFonts w:ascii="Galliard BT" w:hAnsi="Galliard BT" w:cs="Times New Roman"/>
          <w:sz w:val="24"/>
          <w:szCs w:val="24"/>
        </w:rPr>
        <w:t>antifilosofia</w:t>
      </w:r>
      <w:r w:rsidR="00F23E02">
        <w:rPr>
          <w:rFonts w:ascii="Galliard BT" w:hAnsi="Galliard BT" w:cs="Times New Roman"/>
          <w:sz w:val="24"/>
          <w:szCs w:val="24"/>
        </w:rPr>
        <w:t xml:space="preserve"> no sentido mais radical da coisa. A filosofia é uma disciplina interior, ela implica uma responsabilidade pessoal profunda, a mais extrema sinceridade do indivíduo consigo mesmo, e sem isso não é filosofia. A filosofia nasceu assim com Sócrates e é assim que tem ido para frente. Às vezes as pessoas se esquecem, tomam outros caminhos, começam a inventar coisa, mas volta e meia se retorna a isso como aconteceu nessa filosofia de Louis Lavelle.</w:t>
      </w:r>
    </w:p>
    <w:p w14:paraId="63799F12" w14:textId="77777777" w:rsidR="00F23E02" w:rsidRDefault="00F23E02" w:rsidP="008A7E0F">
      <w:pPr>
        <w:pStyle w:val="Padro"/>
        <w:spacing w:after="0" w:line="240" w:lineRule="auto"/>
        <w:jc w:val="both"/>
        <w:rPr>
          <w:rFonts w:ascii="Galliard BT" w:hAnsi="Galliard BT" w:cs="Times New Roman"/>
          <w:sz w:val="24"/>
          <w:szCs w:val="24"/>
        </w:rPr>
      </w:pPr>
    </w:p>
    <w:p w14:paraId="50A84E6B" w14:textId="042A0D72" w:rsidR="00F23E02" w:rsidRPr="00F23E02" w:rsidRDefault="00F23E02" w:rsidP="008A7E0F">
      <w:pPr>
        <w:pStyle w:val="Padro"/>
        <w:spacing w:after="0" w:line="240" w:lineRule="auto"/>
        <w:jc w:val="both"/>
        <w:rPr>
          <w:rFonts w:ascii="Galliard BT" w:hAnsi="Galliard BT" w:cs="Times New Roman"/>
          <w:i/>
          <w:sz w:val="24"/>
          <w:szCs w:val="24"/>
        </w:rPr>
      </w:pPr>
      <w:r w:rsidRPr="00F23E02">
        <w:rPr>
          <w:rFonts w:ascii="Galliard BT" w:hAnsi="Galliard BT" w:cs="Times New Roman"/>
          <w:i/>
          <w:sz w:val="24"/>
          <w:szCs w:val="24"/>
        </w:rPr>
        <w:t>Aluno: Seria o conceito de jogos de linguagem de Wittgenstein expressão do automatismo que surge a partir da ausência do procedimento dialético tal como colocado por Lavelle?</w:t>
      </w:r>
      <w:r>
        <w:rPr>
          <w:rFonts w:ascii="Galliard BT" w:hAnsi="Galliard BT" w:cs="Times New Roman"/>
          <w:i/>
          <w:sz w:val="24"/>
          <w:szCs w:val="24"/>
        </w:rPr>
        <w:t xml:space="preserve"> Ou seja, da ausência da remissão à experiência que o faz analisar apenas o raciocínio formal ou conceitual? Dessa forma, seria a linguagem enquanto conceito mais amplo </w:t>
      </w:r>
      <w:r w:rsidR="00CC49E1" w:rsidRPr="000902E6">
        <w:rPr>
          <w:rFonts w:ascii="Galliard BT" w:hAnsi="Galliard BT" w:cs="Times New Roman"/>
          <w:color w:val="FF0000"/>
          <w:sz w:val="16"/>
          <w:szCs w:val="24"/>
        </w:rPr>
        <w:t>[1:00]</w:t>
      </w:r>
      <w:r w:rsidR="00CC49E1">
        <w:rPr>
          <w:rFonts w:ascii="Galliard BT" w:hAnsi="Galliard BT" w:cs="Times New Roman"/>
          <w:i/>
          <w:sz w:val="24"/>
          <w:szCs w:val="24"/>
        </w:rPr>
        <w:t xml:space="preserve"> </w:t>
      </w:r>
      <w:r>
        <w:rPr>
          <w:rFonts w:ascii="Galliard BT" w:hAnsi="Galliard BT" w:cs="Times New Roman"/>
          <w:i/>
          <w:sz w:val="24"/>
          <w:szCs w:val="24"/>
        </w:rPr>
        <w:t xml:space="preserve">expressão da continuidade da presença do ser, do fundo insubornável que o senhor citou da </w:t>
      </w:r>
      <w:r w:rsidR="00260743">
        <w:rPr>
          <w:rFonts w:ascii="Galliard BT" w:hAnsi="Galliard BT" w:cs="Times New Roman"/>
          <w:i/>
          <w:sz w:val="24"/>
          <w:szCs w:val="24"/>
        </w:rPr>
        <w:t>formulação</w:t>
      </w:r>
      <w:r>
        <w:rPr>
          <w:rFonts w:ascii="Galliard BT" w:hAnsi="Galliard BT" w:cs="Times New Roman"/>
          <w:i/>
          <w:sz w:val="24"/>
          <w:szCs w:val="24"/>
        </w:rPr>
        <w:t xml:space="preserve"> de Ortega e Gasset? </w:t>
      </w:r>
    </w:p>
    <w:p w14:paraId="63D54944" w14:textId="77777777" w:rsidR="00F23E02" w:rsidRDefault="00F23E02" w:rsidP="008A7E0F">
      <w:pPr>
        <w:pStyle w:val="Padro"/>
        <w:spacing w:after="0" w:line="240" w:lineRule="auto"/>
        <w:jc w:val="both"/>
        <w:rPr>
          <w:rFonts w:ascii="Galliard BT" w:hAnsi="Galliard BT" w:cs="Times New Roman"/>
          <w:sz w:val="24"/>
          <w:szCs w:val="24"/>
        </w:rPr>
      </w:pPr>
    </w:p>
    <w:p w14:paraId="33AFDB9C" w14:textId="2E152CC7" w:rsidR="00C22149" w:rsidRPr="00926A89" w:rsidRDefault="00260743" w:rsidP="00C22149">
      <w:pPr>
        <w:jc w:val="both"/>
        <w:rPr>
          <w:rFonts w:ascii="Galliard BT" w:hAnsi="Galliard BT"/>
        </w:rPr>
      </w:pPr>
      <w:r>
        <w:rPr>
          <w:rFonts w:ascii="Galliard BT" w:hAnsi="Galliard BT"/>
        </w:rPr>
        <w:t xml:space="preserve">Olavo: </w:t>
      </w:r>
      <w:r w:rsidR="00C22149" w:rsidRPr="00926A89">
        <w:rPr>
          <w:rFonts w:ascii="Galliard BT" w:hAnsi="Galliard BT"/>
        </w:rPr>
        <w:t xml:space="preserve">Mas sem a menor sombra de dúvidas. </w:t>
      </w:r>
      <w:r w:rsidR="00CC49E1">
        <w:rPr>
          <w:rFonts w:ascii="Galliard BT" w:hAnsi="Galliard BT"/>
        </w:rPr>
        <w:t xml:space="preserve">Note bem, </w:t>
      </w:r>
      <w:r w:rsidR="00C22149" w:rsidRPr="00926A89">
        <w:rPr>
          <w:rFonts w:ascii="Galliard BT" w:hAnsi="Galliard BT"/>
        </w:rPr>
        <w:t>Wittgenstein analisa a experiência</w:t>
      </w:r>
      <w:r>
        <w:rPr>
          <w:rFonts w:ascii="Galliard BT" w:hAnsi="Galliard BT"/>
        </w:rPr>
        <w:t xml:space="preserve">, </w:t>
      </w:r>
      <w:r w:rsidR="00C22149" w:rsidRPr="00926A89">
        <w:rPr>
          <w:rFonts w:ascii="Galliard BT" w:hAnsi="Galliard BT"/>
        </w:rPr>
        <w:t xml:space="preserve">mas é a experiência reduzida à sua mais extrema banalidade. Por exemplo, a análise de frases hipotéticas tipo </w:t>
      </w:r>
      <w:r>
        <w:rPr>
          <w:rFonts w:ascii="Galliard BT" w:hAnsi="Galliard BT"/>
        </w:rPr>
        <w:t>“</w:t>
      </w:r>
      <w:r w:rsidR="00C22149" w:rsidRPr="00926A89">
        <w:rPr>
          <w:rFonts w:ascii="Galliard BT" w:hAnsi="Galliard BT"/>
        </w:rPr>
        <w:t>a vassoura está atrás da porta</w:t>
      </w:r>
      <w:r>
        <w:rPr>
          <w:rFonts w:ascii="Galliard BT" w:hAnsi="Galliard BT"/>
        </w:rPr>
        <w:t>”. N</w:t>
      </w:r>
      <w:r w:rsidR="00C22149" w:rsidRPr="00926A89">
        <w:rPr>
          <w:rFonts w:ascii="Galliard BT" w:hAnsi="Galliard BT"/>
        </w:rPr>
        <w:t>ão deixa de ser uma análise da experiência, mas, primeiro, é uma experiência hipotética e, segundo, é uma experiência reduzida ao seu aspecto mais banal. O que caracteriza toda essa linhagem de pensadores</w:t>
      </w:r>
      <w:r>
        <w:rPr>
          <w:rFonts w:ascii="Galliard BT" w:hAnsi="Galliard BT"/>
        </w:rPr>
        <w:t xml:space="preserve"> </w:t>
      </w:r>
      <w:r w:rsidR="00CC49E1">
        <w:rPr>
          <w:rFonts w:ascii="Galliard BT" w:hAnsi="Galliard BT"/>
        </w:rPr>
        <w:t xml:space="preserve">— </w:t>
      </w:r>
      <w:r w:rsidR="00C22149" w:rsidRPr="00926A89">
        <w:rPr>
          <w:rFonts w:ascii="Galliard BT" w:hAnsi="Galliard BT"/>
        </w:rPr>
        <w:t>que é muito variada em si</w:t>
      </w:r>
      <w:r>
        <w:rPr>
          <w:rFonts w:ascii="Galliard BT" w:hAnsi="Galliard BT"/>
        </w:rPr>
        <w:t xml:space="preserve">, </w:t>
      </w:r>
      <w:r w:rsidR="00C22149" w:rsidRPr="00926A89">
        <w:rPr>
          <w:rFonts w:ascii="Galliard BT" w:hAnsi="Galliard BT"/>
        </w:rPr>
        <w:t>existe muitas discordâncias entre eles</w:t>
      </w:r>
      <w:r>
        <w:rPr>
          <w:rFonts w:ascii="Galliard BT" w:hAnsi="Galliard BT"/>
        </w:rPr>
        <w:t xml:space="preserve"> (</w:t>
      </w:r>
      <w:r w:rsidR="00C22149" w:rsidRPr="00926A89">
        <w:rPr>
          <w:rFonts w:ascii="Galliard BT" w:hAnsi="Galliard BT"/>
        </w:rPr>
        <w:t xml:space="preserve">Bertand Russel, Wittgenstein, Rudolf </w:t>
      </w:r>
      <w:proofErr w:type="spellStart"/>
      <w:r w:rsidR="00C22149" w:rsidRPr="00926A89">
        <w:rPr>
          <w:rFonts w:ascii="Galliard BT" w:hAnsi="Galliard BT"/>
        </w:rPr>
        <w:t>Carnap</w:t>
      </w:r>
      <w:proofErr w:type="spellEnd"/>
      <w:r w:rsidR="00C22149" w:rsidRPr="00926A89">
        <w:rPr>
          <w:rFonts w:ascii="Galliard BT" w:hAnsi="Galliard BT"/>
        </w:rPr>
        <w:t xml:space="preserve">, Maurice </w:t>
      </w:r>
      <w:proofErr w:type="spellStart"/>
      <w:r w:rsidRPr="00260743">
        <w:rPr>
          <w:rFonts w:ascii="Galliard BT" w:hAnsi="Galliard BT"/>
        </w:rPr>
        <w:t>Schlick</w:t>
      </w:r>
      <w:proofErr w:type="spellEnd"/>
      <w:r w:rsidR="00FA2AE8">
        <w:rPr>
          <w:rFonts w:ascii="Galliard BT" w:hAnsi="Galliard BT"/>
        </w:rPr>
        <w:t xml:space="preserve"> </w:t>
      </w:r>
      <w:r>
        <w:rPr>
          <w:rFonts w:ascii="Galliard BT" w:hAnsi="Galliard BT"/>
        </w:rPr>
        <w:t xml:space="preserve">etc.) </w:t>
      </w:r>
      <w:r w:rsidR="00FA2AE8">
        <w:rPr>
          <w:rFonts w:ascii="Galliard BT" w:hAnsi="Galliard BT"/>
        </w:rPr>
        <w:t xml:space="preserve">—, </w:t>
      </w:r>
      <w:r>
        <w:rPr>
          <w:rFonts w:ascii="Galliard BT" w:hAnsi="Galliard BT"/>
        </w:rPr>
        <w:t>n</w:t>
      </w:r>
      <w:r w:rsidR="00C22149" w:rsidRPr="00926A89">
        <w:rPr>
          <w:rFonts w:ascii="Galliard BT" w:hAnsi="Galliard BT"/>
        </w:rPr>
        <w:t>ão é só esse ponto</w:t>
      </w:r>
      <w:r>
        <w:rPr>
          <w:rFonts w:ascii="Galliard BT" w:hAnsi="Galliard BT"/>
        </w:rPr>
        <w:t xml:space="preserve">, </w:t>
      </w:r>
      <w:r w:rsidR="00C22149" w:rsidRPr="00926A89">
        <w:rPr>
          <w:rFonts w:ascii="Galliard BT" w:hAnsi="Galliard BT"/>
        </w:rPr>
        <w:t>é uma coisa mais grave</w:t>
      </w:r>
      <w:r>
        <w:rPr>
          <w:rFonts w:ascii="Galliard BT" w:hAnsi="Galliard BT"/>
        </w:rPr>
        <w:t xml:space="preserve">: </w:t>
      </w:r>
      <w:r w:rsidR="00C22149" w:rsidRPr="00926A89">
        <w:rPr>
          <w:rFonts w:ascii="Galliard BT" w:hAnsi="Galliard BT"/>
        </w:rPr>
        <w:t>é a total ausência da intimidade pessoal. Esses indivíduos não se examinam enquanto agentes criadores e, portanto, eles não confrontam umas com as outras as suas atitudes, as suas palavras etc. No fundo é a ausência de consciência moral. Se não há intimidade, não há consciência moral. Se o indivíduo não é capaz de penetrar no fundo de si mesmo — para se perceber como agente criador — como é que ele pode aplicar a si mesmo, o princípio número</w:t>
      </w:r>
      <w:r w:rsidR="00FA2AE8">
        <w:rPr>
          <w:rFonts w:ascii="Galliard BT" w:hAnsi="Galliard BT"/>
        </w:rPr>
        <w:t xml:space="preserve"> um</w:t>
      </w:r>
      <w:r w:rsidR="00C22149" w:rsidRPr="00926A89">
        <w:rPr>
          <w:rFonts w:ascii="Galliard BT" w:hAnsi="Galliard BT"/>
        </w:rPr>
        <w:t xml:space="preserve"> de toda </w:t>
      </w:r>
      <w:r w:rsidR="00FA2AE8">
        <w:rPr>
          <w:rFonts w:ascii="Galliard BT" w:hAnsi="Galliard BT"/>
        </w:rPr>
        <w:t xml:space="preserve">a </w:t>
      </w:r>
      <w:r w:rsidR="00C22149" w:rsidRPr="00926A89">
        <w:rPr>
          <w:rFonts w:ascii="Galliard BT" w:hAnsi="Galliard BT"/>
        </w:rPr>
        <w:t>moralidade?  Como eu expliquei no curso de ética no Paraná, o princípio de autoria — que é o princípio de que cada um é o autor de seus atos, seus atos v</w:t>
      </w:r>
      <w:r w:rsidR="00FA2AE8">
        <w:rPr>
          <w:rFonts w:ascii="Galliard BT" w:hAnsi="Galliard BT"/>
        </w:rPr>
        <w:t>ê</w:t>
      </w:r>
      <w:r w:rsidR="00C22149" w:rsidRPr="00926A89">
        <w:rPr>
          <w:rFonts w:ascii="Galliard BT" w:hAnsi="Galliard BT"/>
        </w:rPr>
        <w:t xml:space="preserve">m de você e não de uma outra pessoa ou uma outra força. Se o princípio da autoria é negado não existe </w:t>
      </w:r>
      <w:r w:rsidR="00FA2AE8">
        <w:rPr>
          <w:rFonts w:ascii="Galliard BT" w:hAnsi="Galliard BT"/>
        </w:rPr>
        <w:lastRenderedPageBreak/>
        <w:t>moral</w:t>
      </w:r>
      <w:r w:rsidR="00C22149" w:rsidRPr="00926A89">
        <w:rPr>
          <w:rFonts w:ascii="Galliard BT" w:hAnsi="Galliard BT"/>
        </w:rPr>
        <w:t xml:space="preserve"> nenhuma e, sem um aprofundamento como um sujeito criador, não há princípio de autoria nenhuma. Então essas pessoas jamais tem que prestar satisfações ao tribunal de sua consciência, sua consciência está desativada. Existe uma consciência</w:t>
      </w:r>
      <w:r w:rsidR="00FA2AE8">
        <w:rPr>
          <w:rFonts w:ascii="Galliard BT" w:hAnsi="Galliard BT"/>
        </w:rPr>
        <w:t>,</w:t>
      </w:r>
      <w:r w:rsidR="00C22149" w:rsidRPr="00926A89">
        <w:rPr>
          <w:rFonts w:ascii="Galliard BT" w:hAnsi="Galliard BT"/>
        </w:rPr>
        <w:t xml:space="preserve"> mas só no nível puramente operacional, não no sentido da intimidade profunda. Não há uma consciência moral que estivesse, por exemplo, ao nível da exigência da religião cristã, ou de qualquer outra religião. O que existe é uma permanente negociação, um </w:t>
      </w:r>
      <w:r w:rsidR="00C22149" w:rsidRPr="000902E6">
        <w:rPr>
          <w:rFonts w:ascii="Galliard BT" w:hAnsi="Galliard BT"/>
          <w:i/>
        </w:rPr>
        <w:t>cambalache</w:t>
      </w:r>
      <w:r w:rsidR="00C22149" w:rsidRPr="00926A89">
        <w:rPr>
          <w:rFonts w:ascii="Galliard BT" w:hAnsi="Galliard BT"/>
        </w:rPr>
        <w:t xml:space="preserve"> moral. Por </w:t>
      </w:r>
      <w:r w:rsidR="00FA2AE8">
        <w:rPr>
          <w:rFonts w:ascii="Galliard BT" w:hAnsi="Galliard BT"/>
        </w:rPr>
        <w:t>vê-se</w:t>
      </w:r>
      <w:r w:rsidR="00C22149" w:rsidRPr="00926A89">
        <w:rPr>
          <w:rFonts w:ascii="Galliard BT" w:hAnsi="Galliard BT"/>
        </w:rPr>
        <w:t xml:space="preserve"> que essa</w:t>
      </w:r>
      <w:r w:rsidR="00FA2AE8">
        <w:rPr>
          <w:rFonts w:ascii="Galliard BT" w:hAnsi="Galliard BT"/>
        </w:rPr>
        <w:t>s</w:t>
      </w:r>
      <w:r w:rsidR="00C22149" w:rsidRPr="00926A89">
        <w:rPr>
          <w:rFonts w:ascii="Galliard BT" w:hAnsi="Galliard BT"/>
        </w:rPr>
        <w:t xml:space="preserve"> pessoas t</w:t>
      </w:r>
      <w:r w:rsidR="00FA2AE8">
        <w:rPr>
          <w:rFonts w:ascii="Galliard BT" w:hAnsi="Galliard BT"/>
        </w:rPr>
        <w:t>ê</w:t>
      </w:r>
      <w:r w:rsidR="00C22149" w:rsidRPr="00926A89">
        <w:rPr>
          <w:rFonts w:ascii="Galliard BT" w:hAnsi="Galliard BT"/>
        </w:rPr>
        <w:t xml:space="preserve">m muitas tendências a essas atitudes de puro teatro, de autopromoção desbragada, um fingimento atroz o tempo todo. Não são pessoas sérias e não são filósofo nesse sentido, são, por assim dizer, pessoas versadas em filosofia que podem manobrar a linguagem filosófica, mas não são filósofos porque não tem esta sinceridade profunda que é a condição número </w:t>
      </w:r>
      <w:r w:rsidR="00FA2AE8">
        <w:rPr>
          <w:rFonts w:ascii="Galliard BT" w:hAnsi="Galliard BT"/>
        </w:rPr>
        <w:t xml:space="preserve">um </w:t>
      </w:r>
      <w:r w:rsidR="00C22149" w:rsidRPr="00926A89">
        <w:rPr>
          <w:rFonts w:ascii="Galliard BT" w:hAnsi="Galliard BT"/>
        </w:rPr>
        <w:t xml:space="preserve">da conversa. </w:t>
      </w:r>
      <w:r w:rsidR="00FA2AE8" w:rsidRPr="000902E6">
        <w:rPr>
          <w:rFonts w:ascii="Galliard BT" w:hAnsi="Galliard BT"/>
          <w:i/>
        </w:rPr>
        <w:t>C</w:t>
      </w:r>
      <w:r w:rsidR="00C22149" w:rsidRPr="000902E6">
        <w:rPr>
          <w:rFonts w:ascii="Galliard BT" w:hAnsi="Galliard BT"/>
          <w:i/>
        </w:rPr>
        <w:t>ambalache</w:t>
      </w:r>
      <w:r w:rsidR="00C22149" w:rsidRPr="00926A89">
        <w:rPr>
          <w:rFonts w:ascii="Galliard BT" w:hAnsi="Galliard BT"/>
        </w:rPr>
        <w:t xml:space="preserve"> é isso</w:t>
      </w:r>
      <w:r w:rsidR="00FA2AE8">
        <w:rPr>
          <w:rFonts w:ascii="Galliard BT" w:hAnsi="Galliard BT"/>
        </w:rPr>
        <w:t>:</w:t>
      </w:r>
      <w:r w:rsidR="00C22149" w:rsidRPr="00926A89">
        <w:rPr>
          <w:rFonts w:ascii="Galliard BT" w:hAnsi="Galliard BT"/>
        </w:rPr>
        <w:t xml:space="preserve"> a troca de uma coisa que não vale nada por uma coisa que vale coisa nenhuma. É isso que estão fazendo o tempo todo. E o que eu que vai sobrar da filosofia desses caras? Absolutamente nada. Quando passa aquele efeito periférico de momento, eles entram na história apenas como criadores de dificuldades, ou seja, como antifilósofos. </w:t>
      </w:r>
    </w:p>
    <w:p w14:paraId="7C88C3F6" w14:textId="77777777" w:rsidR="00C22149" w:rsidRPr="00926A89" w:rsidRDefault="00C22149" w:rsidP="00C22149">
      <w:pPr>
        <w:jc w:val="both"/>
        <w:rPr>
          <w:rFonts w:ascii="Galliard BT" w:hAnsi="Galliard BT"/>
        </w:rPr>
      </w:pPr>
    </w:p>
    <w:p w14:paraId="25D2C1D5" w14:textId="77777777" w:rsidR="00C22149" w:rsidRPr="00926A89" w:rsidRDefault="00C22149" w:rsidP="00C22149">
      <w:pPr>
        <w:jc w:val="both"/>
        <w:rPr>
          <w:rFonts w:ascii="Galliard BT" w:hAnsi="Galliard BT"/>
          <w:i/>
        </w:rPr>
      </w:pPr>
      <w:r w:rsidRPr="00926A89">
        <w:rPr>
          <w:rFonts w:ascii="Galliard BT" w:hAnsi="Galliard BT"/>
          <w:i/>
        </w:rPr>
        <w:t xml:space="preserve">Aluno: Podemos dizer que essa investigação da experiência do “eu” em nível antológico é iniciada em Santo Agostinho? A análise e descoberta do </w:t>
      </w:r>
      <w:r w:rsidRPr="00926A89">
        <w:rPr>
          <w:rFonts w:ascii="Galliard BT" w:hAnsi="Galliard BT"/>
        </w:rPr>
        <w:t>cogito</w:t>
      </w:r>
      <w:r w:rsidRPr="00926A89">
        <w:rPr>
          <w:rFonts w:ascii="Galliard BT" w:hAnsi="Galliard BT"/>
          <w:i/>
        </w:rPr>
        <w:t xml:space="preserve"> agostiniano já pressupõe o conhecimento da presença do ser (...)</w:t>
      </w:r>
    </w:p>
    <w:p w14:paraId="2162DFD3" w14:textId="77777777" w:rsidR="00C22149" w:rsidRPr="00926A89" w:rsidRDefault="00C22149" w:rsidP="00C22149">
      <w:pPr>
        <w:jc w:val="both"/>
        <w:rPr>
          <w:rFonts w:ascii="Galliard BT" w:hAnsi="Galliard BT"/>
          <w:i/>
        </w:rPr>
      </w:pPr>
    </w:p>
    <w:p w14:paraId="69315427" w14:textId="77777777" w:rsidR="00C22149" w:rsidRPr="00926A89" w:rsidRDefault="00260743" w:rsidP="00C22149">
      <w:pPr>
        <w:jc w:val="both"/>
        <w:rPr>
          <w:rFonts w:ascii="Galliard BT" w:hAnsi="Galliard BT"/>
        </w:rPr>
      </w:pPr>
      <w:r>
        <w:rPr>
          <w:rFonts w:ascii="Galliard BT" w:hAnsi="Galliard BT"/>
        </w:rPr>
        <w:t xml:space="preserve">Olavo: </w:t>
      </w:r>
      <w:r w:rsidR="00C22149" w:rsidRPr="00926A89">
        <w:rPr>
          <w:rFonts w:ascii="Galliard BT" w:hAnsi="Galliard BT"/>
        </w:rPr>
        <w:t>Sem sombra de dúvidas.</w:t>
      </w:r>
    </w:p>
    <w:p w14:paraId="24764658" w14:textId="77777777" w:rsidR="00C22149" w:rsidRPr="00926A89" w:rsidRDefault="00C22149" w:rsidP="00C22149">
      <w:pPr>
        <w:jc w:val="both"/>
        <w:rPr>
          <w:rFonts w:ascii="Galliard BT" w:hAnsi="Galliard BT"/>
        </w:rPr>
      </w:pPr>
    </w:p>
    <w:p w14:paraId="68756034" w14:textId="77777777" w:rsidR="00C22149" w:rsidRPr="00926A89" w:rsidRDefault="00260743" w:rsidP="00C22149">
      <w:pPr>
        <w:jc w:val="both"/>
        <w:rPr>
          <w:rFonts w:ascii="Galliard BT" w:hAnsi="Galliard BT"/>
          <w:i/>
        </w:rPr>
      </w:pPr>
      <w:r>
        <w:rPr>
          <w:rFonts w:ascii="Galliard BT" w:hAnsi="Galliard BT"/>
          <w:i/>
        </w:rPr>
        <w:t xml:space="preserve">Aluno: </w:t>
      </w:r>
      <w:r w:rsidR="00C22149" w:rsidRPr="00926A89">
        <w:rPr>
          <w:rFonts w:ascii="Galliard BT" w:hAnsi="Galliard BT"/>
          <w:i/>
        </w:rPr>
        <w:t>(...) Agostinho não estaria adiantando essa experiência que o senhor apresenta como descoberta por René Descartes?</w:t>
      </w:r>
    </w:p>
    <w:p w14:paraId="79F89A9B" w14:textId="77777777" w:rsidR="00C22149" w:rsidRPr="00926A89" w:rsidRDefault="00C22149" w:rsidP="00C22149">
      <w:pPr>
        <w:jc w:val="both"/>
        <w:rPr>
          <w:rFonts w:ascii="Galliard BT" w:hAnsi="Galliard BT"/>
          <w:i/>
        </w:rPr>
      </w:pPr>
    </w:p>
    <w:p w14:paraId="515025D7" w14:textId="37B0E54A" w:rsidR="00C22149" w:rsidRPr="00926A89" w:rsidRDefault="00260743" w:rsidP="00C22149">
      <w:pPr>
        <w:jc w:val="both"/>
        <w:rPr>
          <w:rFonts w:ascii="Galliard BT" w:hAnsi="Galliard BT"/>
        </w:rPr>
      </w:pPr>
      <w:r>
        <w:rPr>
          <w:rFonts w:ascii="Galliard BT" w:hAnsi="Galliard BT"/>
        </w:rPr>
        <w:t xml:space="preserve">Olavo: </w:t>
      </w:r>
      <w:r w:rsidR="00C22149" w:rsidRPr="00926A89">
        <w:rPr>
          <w:rFonts w:ascii="Galliard BT" w:hAnsi="Galliard BT"/>
        </w:rPr>
        <w:t xml:space="preserve">Sem dúvidas. O famoso </w:t>
      </w:r>
      <w:r w:rsidR="00C22149" w:rsidRPr="00926A89">
        <w:rPr>
          <w:rFonts w:ascii="Galliard BT" w:hAnsi="Galliard BT"/>
          <w:i/>
        </w:rPr>
        <w:t>cogito</w:t>
      </w:r>
      <w:r w:rsidR="00C22149" w:rsidRPr="00926A89">
        <w:rPr>
          <w:rFonts w:ascii="Galliard BT" w:hAnsi="Galliard BT"/>
        </w:rPr>
        <w:t xml:space="preserve"> agostiniano é baseado na consciência da sua existência e na consciência de ausência de um fundamento da sua existência. Na forma de </w:t>
      </w:r>
      <w:r w:rsidR="004B49B1">
        <w:rPr>
          <w:rFonts w:ascii="Galliard BT" w:hAnsi="Galliard BT"/>
        </w:rPr>
        <w:t>A</w:t>
      </w:r>
      <w:r w:rsidR="00C22149" w:rsidRPr="00926A89">
        <w:rPr>
          <w:rFonts w:ascii="Galliard BT" w:hAnsi="Galliard BT"/>
        </w:rPr>
        <w:t>gostinho — eu sei que</w:t>
      </w:r>
      <w:r w:rsidR="004B49B1">
        <w:rPr>
          <w:rFonts w:ascii="Galliard BT" w:hAnsi="Galliard BT"/>
        </w:rPr>
        <w:t>m</w:t>
      </w:r>
      <w:r w:rsidR="00C22149" w:rsidRPr="00926A89">
        <w:rPr>
          <w:rFonts w:ascii="Galliard BT" w:hAnsi="Galliard BT"/>
        </w:rPr>
        <w:t xml:space="preserve"> eu sou</w:t>
      </w:r>
      <w:r w:rsidR="004B49B1">
        <w:rPr>
          <w:rFonts w:ascii="Galliard BT" w:hAnsi="Galliard BT"/>
        </w:rPr>
        <w:t>,</w:t>
      </w:r>
      <w:r w:rsidR="00C22149" w:rsidRPr="00926A89">
        <w:rPr>
          <w:rFonts w:ascii="Galliard BT" w:hAnsi="Galliard BT"/>
        </w:rPr>
        <w:t xml:space="preserve"> mas eu não sei porque eu sou — essa exi</w:t>
      </w:r>
      <w:r w:rsidR="004B49B1">
        <w:rPr>
          <w:rFonts w:ascii="Galliard BT" w:hAnsi="Galliard BT"/>
        </w:rPr>
        <w:t>g</w:t>
      </w:r>
      <w:r w:rsidR="00C22149" w:rsidRPr="00926A89">
        <w:rPr>
          <w:rFonts w:ascii="Galliard BT" w:hAnsi="Galliard BT"/>
        </w:rPr>
        <w:t>ência de um porqu</w:t>
      </w:r>
      <w:r w:rsidR="004B49B1">
        <w:rPr>
          <w:rFonts w:ascii="Galliard BT" w:hAnsi="Galliard BT"/>
        </w:rPr>
        <w:t>ê</w:t>
      </w:r>
      <w:r w:rsidR="00C22149" w:rsidRPr="00926A89">
        <w:rPr>
          <w:rFonts w:ascii="Galliard BT" w:hAnsi="Galliard BT"/>
        </w:rPr>
        <w:t xml:space="preserve"> ou de um fundamento é o que sobra quando a consciência do </w:t>
      </w:r>
      <w:r w:rsidR="004B49B1">
        <w:rPr>
          <w:rFonts w:ascii="Galliard BT" w:hAnsi="Galliard BT"/>
        </w:rPr>
        <w:t>“</w:t>
      </w:r>
      <w:r w:rsidR="00C22149" w:rsidRPr="00926A89">
        <w:rPr>
          <w:rFonts w:ascii="Galliard BT" w:hAnsi="Galliard BT"/>
        </w:rPr>
        <w:t>eu</w:t>
      </w:r>
      <w:r w:rsidR="004B49B1">
        <w:rPr>
          <w:rFonts w:ascii="Galliard BT" w:hAnsi="Galliard BT"/>
        </w:rPr>
        <w:t>”</w:t>
      </w:r>
      <w:r w:rsidR="00C22149" w:rsidRPr="00926A89">
        <w:rPr>
          <w:rFonts w:ascii="Galliard BT" w:hAnsi="Galliard BT"/>
        </w:rPr>
        <w:t xml:space="preserve"> se fecha em si mesmo. Agostinho mostra que a consciência do </w:t>
      </w:r>
      <w:r w:rsidR="004B49B1">
        <w:rPr>
          <w:rFonts w:ascii="Galliard BT" w:hAnsi="Galliard BT"/>
        </w:rPr>
        <w:t>“</w:t>
      </w:r>
      <w:r w:rsidR="00C22149" w:rsidRPr="00926A89">
        <w:rPr>
          <w:rFonts w:ascii="Galliard BT" w:hAnsi="Galliard BT"/>
        </w:rPr>
        <w:t>eu</w:t>
      </w:r>
      <w:r w:rsidR="004B49B1">
        <w:rPr>
          <w:rFonts w:ascii="Galliard BT" w:hAnsi="Galliard BT"/>
        </w:rPr>
        <w:t>”</w:t>
      </w:r>
      <w:r w:rsidR="00C22149" w:rsidRPr="00926A89">
        <w:rPr>
          <w:rFonts w:ascii="Galliard BT" w:hAnsi="Galliard BT"/>
        </w:rPr>
        <w:t xml:space="preserve"> não pode parar aí — ela exige algo mais</w:t>
      </w:r>
      <w:r w:rsidR="004B49B1">
        <w:rPr>
          <w:rFonts w:ascii="Galliard BT" w:hAnsi="Galliard BT"/>
        </w:rPr>
        <w:t>.</w:t>
      </w:r>
      <w:r w:rsidR="00C22149" w:rsidRPr="00926A89">
        <w:rPr>
          <w:rFonts w:ascii="Galliard BT" w:hAnsi="Galliard BT"/>
        </w:rPr>
        <w:t xml:space="preserve"> </w:t>
      </w:r>
      <w:r w:rsidR="004B49B1">
        <w:rPr>
          <w:rFonts w:ascii="Galliard BT" w:hAnsi="Galliard BT"/>
        </w:rPr>
        <w:t>P</w:t>
      </w:r>
      <w:r w:rsidR="00C22149" w:rsidRPr="00926A89">
        <w:rPr>
          <w:rFonts w:ascii="Galliard BT" w:hAnsi="Galliard BT"/>
        </w:rPr>
        <w:t>ortanto</w:t>
      </w:r>
      <w:r w:rsidR="004B49B1">
        <w:rPr>
          <w:rFonts w:ascii="Galliard BT" w:hAnsi="Galliard BT"/>
        </w:rPr>
        <w:t>,</w:t>
      </w:r>
      <w:r w:rsidR="00C22149" w:rsidRPr="00926A89">
        <w:rPr>
          <w:rFonts w:ascii="Galliard BT" w:hAnsi="Galliard BT"/>
        </w:rPr>
        <w:t xml:space="preserve"> já está insinuado de algum modo a linha de investigação de Louis Lavelle, para não falar do Descartes.</w:t>
      </w:r>
    </w:p>
    <w:p w14:paraId="0AC89AED" w14:textId="77777777" w:rsidR="00C22149" w:rsidRPr="00926A89" w:rsidRDefault="00C22149" w:rsidP="00C22149">
      <w:pPr>
        <w:jc w:val="both"/>
        <w:rPr>
          <w:rFonts w:ascii="Galliard BT" w:hAnsi="Galliard BT"/>
        </w:rPr>
      </w:pPr>
    </w:p>
    <w:p w14:paraId="4CEC2633" w14:textId="77777777" w:rsidR="00C22149" w:rsidRPr="00926A89" w:rsidRDefault="00C22149" w:rsidP="00C22149">
      <w:pPr>
        <w:jc w:val="both"/>
        <w:rPr>
          <w:rFonts w:ascii="Galliard BT" w:hAnsi="Galliard BT"/>
          <w:i/>
        </w:rPr>
      </w:pPr>
      <w:r w:rsidRPr="00926A89">
        <w:rPr>
          <w:rFonts w:ascii="Galliard BT" w:hAnsi="Galliard BT"/>
          <w:i/>
        </w:rPr>
        <w:t>Aluno: Fiz esse resumo sem pensar muito, o espírito se realiza no ser através da sua liberdade (...)</w:t>
      </w:r>
    </w:p>
    <w:p w14:paraId="1A8263E5" w14:textId="77777777" w:rsidR="00C22149" w:rsidRPr="00926A89" w:rsidRDefault="00C22149" w:rsidP="00C22149">
      <w:pPr>
        <w:jc w:val="both"/>
        <w:rPr>
          <w:rFonts w:ascii="Galliard BT" w:hAnsi="Galliard BT"/>
          <w:i/>
        </w:rPr>
      </w:pPr>
    </w:p>
    <w:p w14:paraId="173F1B37" w14:textId="77777777" w:rsidR="00C22149" w:rsidRPr="00926A89" w:rsidRDefault="00260743" w:rsidP="00C22149">
      <w:pPr>
        <w:jc w:val="both"/>
        <w:rPr>
          <w:rFonts w:ascii="Galliard BT" w:hAnsi="Galliard BT"/>
        </w:rPr>
      </w:pPr>
      <w:r>
        <w:rPr>
          <w:rFonts w:ascii="Galliard BT" w:hAnsi="Galliard BT"/>
        </w:rPr>
        <w:t xml:space="preserve">Olavo: </w:t>
      </w:r>
      <w:r w:rsidR="00C22149" w:rsidRPr="00926A89">
        <w:rPr>
          <w:rFonts w:ascii="Galliard BT" w:hAnsi="Galliard BT"/>
        </w:rPr>
        <w:t>Você que dizer o nosso espírito, o espirito é a liberdade e a liberdade é a força criadora. E força criadora consiste em você não apenas ser objetos, ou efeito de causa já desencadeada, mas ser você mesmo a causa de alguma coisa — você inicia processos que não existiam antes e que não existiram sem você. Você pode associar isso facilmente a noção do sentido da vida do Victor Frankl que diz que o sentido da vida é aquilo que só você pode fazer e que ninguém mais pode fazer no seu lugar e que, portanto, se não fosse você não existiria dentro da ordem das causas — é aquilo que você insere dentro da ordem das causas.</w:t>
      </w:r>
    </w:p>
    <w:p w14:paraId="6B03CA58" w14:textId="77777777" w:rsidR="00C22149" w:rsidRPr="00926A89" w:rsidRDefault="00C22149" w:rsidP="00C22149">
      <w:pPr>
        <w:jc w:val="both"/>
        <w:rPr>
          <w:rFonts w:ascii="Galliard BT" w:hAnsi="Galliard BT"/>
        </w:rPr>
      </w:pPr>
    </w:p>
    <w:p w14:paraId="0B76891C" w14:textId="77777777" w:rsidR="00C22149" w:rsidRPr="00926A89" w:rsidRDefault="00C22149" w:rsidP="00C22149">
      <w:pPr>
        <w:jc w:val="both"/>
        <w:rPr>
          <w:rFonts w:ascii="Galliard BT" w:hAnsi="Galliard BT"/>
          <w:i/>
        </w:rPr>
      </w:pPr>
      <w:r w:rsidRPr="00926A89">
        <w:rPr>
          <w:rFonts w:ascii="Galliard BT" w:hAnsi="Galliard BT"/>
          <w:i/>
        </w:rPr>
        <w:t>(...) o ser é ato e não ente. E é nesse ato que o espírito encontra liberdade (...)</w:t>
      </w:r>
    </w:p>
    <w:p w14:paraId="5D76A374" w14:textId="77777777" w:rsidR="00C22149" w:rsidRPr="00926A89" w:rsidRDefault="00C22149" w:rsidP="00C22149">
      <w:pPr>
        <w:jc w:val="both"/>
        <w:rPr>
          <w:rFonts w:ascii="Galliard BT" w:hAnsi="Galliard BT"/>
          <w:i/>
        </w:rPr>
      </w:pPr>
    </w:p>
    <w:p w14:paraId="2B698065" w14:textId="77777777" w:rsidR="00C22149" w:rsidRPr="00926A89" w:rsidRDefault="00260743" w:rsidP="00C22149">
      <w:pPr>
        <w:jc w:val="both"/>
        <w:rPr>
          <w:rFonts w:ascii="Galliard BT" w:hAnsi="Galliard BT"/>
        </w:rPr>
      </w:pPr>
      <w:r>
        <w:rPr>
          <w:rFonts w:ascii="Galliard BT" w:hAnsi="Galliard BT"/>
        </w:rPr>
        <w:t xml:space="preserve">Olavo: </w:t>
      </w:r>
      <w:r w:rsidR="00C22149" w:rsidRPr="00926A89">
        <w:rPr>
          <w:rFonts w:ascii="Galliard BT" w:hAnsi="Galliard BT"/>
        </w:rPr>
        <w:t>Sem sombra de dúvidas.</w:t>
      </w:r>
    </w:p>
    <w:p w14:paraId="096F61B6" w14:textId="77777777" w:rsidR="00C22149" w:rsidRPr="00926A89" w:rsidRDefault="00C22149" w:rsidP="00C22149">
      <w:pPr>
        <w:jc w:val="both"/>
        <w:rPr>
          <w:rFonts w:ascii="Galliard BT" w:hAnsi="Galliard BT"/>
        </w:rPr>
      </w:pPr>
    </w:p>
    <w:p w14:paraId="11042D61" w14:textId="0C9C7225" w:rsidR="00C22149" w:rsidRPr="00926A89" w:rsidRDefault="00C22149" w:rsidP="00C22149">
      <w:pPr>
        <w:jc w:val="both"/>
        <w:rPr>
          <w:rFonts w:ascii="Galliard BT" w:hAnsi="Galliard BT"/>
          <w:i/>
        </w:rPr>
      </w:pPr>
      <w:r w:rsidRPr="00926A89">
        <w:rPr>
          <w:rFonts w:ascii="Galliard BT" w:hAnsi="Galliard BT"/>
          <w:i/>
        </w:rPr>
        <w:t>(...) em relação a frase</w:t>
      </w:r>
      <w:r w:rsidR="004B49B1">
        <w:rPr>
          <w:rFonts w:ascii="Galliard BT" w:hAnsi="Galliard BT"/>
          <w:i/>
        </w:rPr>
        <w:t xml:space="preserve"> “</w:t>
      </w:r>
      <w:r w:rsidRPr="00926A89">
        <w:rPr>
          <w:rFonts w:ascii="Galliard BT" w:hAnsi="Galliard BT"/>
          <w:i/>
        </w:rPr>
        <w:t>o ser não pode se colocar senão através do todo do ser</w:t>
      </w:r>
      <w:r w:rsidR="004B49B1">
        <w:rPr>
          <w:rFonts w:ascii="Galliard BT" w:hAnsi="Galliard BT"/>
          <w:i/>
        </w:rPr>
        <w:t>”</w:t>
      </w:r>
      <w:r w:rsidRPr="00926A89">
        <w:rPr>
          <w:rFonts w:ascii="Galliard BT" w:hAnsi="Galliard BT"/>
          <w:i/>
        </w:rPr>
        <w:t xml:space="preserve"> </w:t>
      </w:r>
      <w:r w:rsidR="004B49B1">
        <w:rPr>
          <w:rFonts w:ascii="Galliard BT" w:hAnsi="Galliard BT"/>
          <w:i/>
        </w:rPr>
        <w:t>o</w:t>
      </w:r>
      <w:r w:rsidRPr="00926A89">
        <w:rPr>
          <w:rFonts w:ascii="Galliard BT" w:hAnsi="Galliard BT"/>
          <w:i/>
        </w:rPr>
        <w:t>nde a palavra pose não era mais adequada tentei achar um substituto e saiu a palavra realizar.</w:t>
      </w:r>
    </w:p>
    <w:p w14:paraId="684DA6CC" w14:textId="77777777" w:rsidR="00C22149" w:rsidRPr="00926A89" w:rsidRDefault="00C22149" w:rsidP="00C22149">
      <w:pPr>
        <w:jc w:val="both"/>
        <w:rPr>
          <w:rFonts w:ascii="Galliard BT" w:hAnsi="Galliard BT"/>
          <w:i/>
        </w:rPr>
      </w:pPr>
    </w:p>
    <w:p w14:paraId="0604C1AB" w14:textId="18FEA853" w:rsidR="00C22149" w:rsidRPr="00926A89" w:rsidRDefault="00260743" w:rsidP="00C22149">
      <w:pPr>
        <w:jc w:val="both"/>
        <w:rPr>
          <w:rFonts w:ascii="Galliard BT" w:hAnsi="Galliard BT"/>
        </w:rPr>
      </w:pPr>
      <w:r>
        <w:rPr>
          <w:rFonts w:ascii="Galliard BT" w:hAnsi="Galliard BT"/>
        </w:rPr>
        <w:lastRenderedPageBreak/>
        <w:t xml:space="preserve">Olavo: </w:t>
      </w:r>
      <w:r w:rsidR="00C22149" w:rsidRPr="00926A89">
        <w:rPr>
          <w:rFonts w:ascii="Galliard BT" w:hAnsi="Galliard BT"/>
        </w:rPr>
        <w:t>Não é bem isso, a palavra mais exata seria estatuir</w:t>
      </w:r>
      <w:r w:rsidR="00C22149" w:rsidRPr="004B49B1">
        <w:rPr>
          <w:rFonts w:ascii="Galliard BT" w:hAnsi="Galliard BT"/>
        </w:rPr>
        <w:t xml:space="preserve">, </w:t>
      </w:r>
      <w:r w:rsidR="00C22149" w:rsidRPr="000902E6">
        <w:rPr>
          <w:rFonts w:ascii="Galliard BT" w:hAnsi="Galliard BT"/>
        </w:rPr>
        <w:t>ou estabelecer</w:t>
      </w:r>
      <w:r w:rsidR="00C22149" w:rsidRPr="004B49B1">
        <w:rPr>
          <w:rFonts w:ascii="Galliard BT" w:hAnsi="Galliard BT"/>
        </w:rPr>
        <w:t xml:space="preserve">. </w:t>
      </w:r>
      <w:r w:rsidR="00C22149" w:rsidRPr="00926A89">
        <w:rPr>
          <w:rFonts w:ascii="Galliard BT" w:hAnsi="Galliard BT"/>
        </w:rPr>
        <w:t xml:space="preserve">Alguma coisa que você estabelece. Agora na versão </w:t>
      </w:r>
      <w:r w:rsidR="004B49B1">
        <w:rPr>
          <w:rFonts w:ascii="Galliard BT" w:hAnsi="Galliard BT"/>
        </w:rPr>
        <w:t xml:space="preserve">que </w:t>
      </w:r>
      <w:r w:rsidR="00C22149" w:rsidRPr="00926A89">
        <w:rPr>
          <w:rFonts w:ascii="Galliard BT" w:hAnsi="Galliard BT"/>
        </w:rPr>
        <w:t>você colocar aqui está certo</w:t>
      </w:r>
      <w:r w:rsidR="004B49B1">
        <w:rPr>
          <w:rFonts w:ascii="Galliard BT" w:hAnsi="Galliard BT"/>
        </w:rPr>
        <w:t>:</w:t>
      </w:r>
      <w:r w:rsidR="00C22149" w:rsidRPr="00926A89">
        <w:rPr>
          <w:rFonts w:ascii="Galliard BT" w:hAnsi="Galliard BT"/>
        </w:rPr>
        <w:t xml:space="preserve"> </w:t>
      </w:r>
      <w:r w:rsidR="004B49B1">
        <w:rPr>
          <w:rFonts w:ascii="Galliard BT" w:hAnsi="Galliard BT"/>
        </w:rPr>
        <w:t>“</w:t>
      </w:r>
      <w:r w:rsidR="00C22149" w:rsidRPr="00926A89">
        <w:rPr>
          <w:rFonts w:ascii="Galliard BT" w:hAnsi="Galliard BT"/>
        </w:rPr>
        <w:t>o ser não pode se realizar se não a partir do todo do ser</w:t>
      </w:r>
      <w:r w:rsidR="004B49B1">
        <w:rPr>
          <w:rFonts w:ascii="Galliard BT" w:hAnsi="Galliard BT"/>
        </w:rPr>
        <w:t>”</w:t>
      </w:r>
      <w:r w:rsidR="00C22149" w:rsidRPr="00926A89">
        <w:rPr>
          <w:rFonts w:ascii="Galliard BT" w:hAnsi="Galliard BT"/>
        </w:rPr>
        <w:t>. É evidente, se não há a presença total não há presença alguma. Então onde você vai se realizar? O ser individual, o indivíduo, não pode se realizar senão incluindo-se no todo do ser. O realizar-se é essa inclusão — você se realiza através da sua ação no ser, não só na ação interior.</w:t>
      </w:r>
    </w:p>
    <w:p w14:paraId="7F8683A0" w14:textId="77777777" w:rsidR="00C22149" w:rsidRPr="00926A89" w:rsidRDefault="00C22149" w:rsidP="00C22149">
      <w:pPr>
        <w:jc w:val="both"/>
        <w:rPr>
          <w:rFonts w:ascii="Galliard BT" w:hAnsi="Galliard BT"/>
        </w:rPr>
      </w:pPr>
    </w:p>
    <w:p w14:paraId="66748E67" w14:textId="77777777" w:rsidR="00C22149" w:rsidRPr="00926A89" w:rsidRDefault="00C22149" w:rsidP="00C22149">
      <w:pPr>
        <w:jc w:val="both"/>
        <w:rPr>
          <w:rFonts w:ascii="Galliard BT" w:hAnsi="Galliard BT"/>
          <w:i/>
        </w:rPr>
      </w:pPr>
      <w:r w:rsidRPr="00926A89">
        <w:rPr>
          <w:rFonts w:ascii="Galliard BT" w:hAnsi="Galliard BT"/>
          <w:i/>
        </w:rPr>
        <w:t>(...) está correta esta interpretação?</w:t>
      </w:r>
    </w:p>
    <w:p w14:paraId="2087FA3C" w14:textId="77777777" w:rsidR="00C22149" w:rsidRPr="00926A89" w:rsidRDefault="00C22149" w:rsidP="00C22149">
      <w:pPr>
        <w:jc w:val="both"/>
        <w:rPr>
          <w:rFonts w:ascii="Galliard BT" w:hAnsi="Galliard BT"/>
          <w:i/>
        </w:rPr>
      </w:pPr>
    </w:p>
    <w:p w14:paraId="1B978A18" w14:textId="77777777" w:rsidR="00C22149" w:rsidRPr="00926A89" w:rsidRDefault="00260743" w:rsidP="00C22149">
      <w:pPr>
        <w:jc w:val="both"/>
        <w:rPr>
          <w:rFonts w:ascii="Galliard BT" w:hAnsi="Galliard BT"/>
        </w:rPr>
      </w:pPr>
      <w:r>
        <w:rPr>
          <w:rFonts w:ascii="Galliard BT" w:hAnsi="Galliard BT"/>
        </w:rPr>
        <w:t xml:space="preserve">Olavo: </w:t>
      </w:r>
      <w:r w:rsidR="00C22149" w:rsidRPr="00926A89">
        <w:rPr>
          <w:rFonts w:ascii="Galliard BT" w:hAnsi="Galliard BT"/>
        </w:rPr>
        <w:t>Está, com uma ou outra dificuldade de linguagem, é exatamente isso que eu disse.</w:t>
      </w:r>
    </w:p>
    <w:p w14:paraId="1F997A56" w14:textId="77777777" w:rsidR="00C22149" w:rsidRPr="00926A89" w:rsidRDefault="00C22149" w:rsidP="00C22149">
      <w:pPr>
        <w:jc w:val="both"/>
        <w:rPr>
          <w:rFonts w:ascii="Galliard BT" w:hAnsi="Galliard BT"/>
        </w:rPr>
      </w:pPr>
    </w:p>
    <w:p w14:paraId="5DF6F0E2" w14:textId="7C8C3810" w:rsidR="00C22149" w:rsidRPr="00926A89" w:rsidRDefault="00C22149" w:rsidP="00C22149">
      <w:pPr>
        <w:jc w:val="both"/>
        <w:rPr>
          <w:rFonts w:ascii="Galliard BT" w:hAnsi="Galliard BT"/>
          <w:i/>
        </w:rPr>
      </w:pPr>
      <w:r w:rsidRPr="00926A89">
        <w:rPr>
          <w:rFonts w:ascii="Galliard BT" w:hAnsi="Galliard BT"/>
          <w:i/>
        </w:rPr>
        <w:t>Aluno: Parece haver uma grande semelhança entre a experiência da presença e o processo de crescimento espiritual conforme a</w:t>
      </w:r>
      <w:r w:rsidR="00260743">
        <w:rPr>
          <w:rFonts w:ascii="Galliard BT" w:hAnsi="Galliard BT"/>
          <w:i/>
        </w:rPr>
        <w:t xml:space="preserve"> ascética e mística </w:t>
      </w:r>
      <w:r w:rsidR="00260743" w:rsidRPr="00260743">
        <w:rPr>
          <w:rFonts w:ascii="Galliard BT" w:hAnsi="Galliard BT"/>
          <w:i/>
        </w:rPr>
        <w:t>cristã</w:t>
      </w:r>
      <w:r w:rsidRPr="00260743">
        <w:rPr>
          <w:rFonts w:ascii="Galliard BT" w:hAnsi="Galliard BT"/>
        </w:rPr>
        <w:t>.</w:t>
      </w:r>
      <w:r w:rsidRPr="00260743">
        <w:rPr>
          <w:rFonts w:ascii="Galliard BT" w:hAnsi="Galliard BT"/>
          <w:i/>
        </w:rPr>
        <w:t xml:space="preserve"> Santo </w:t>
      </w:r>
      <w:r w:rsidRPr="00926A89">
        <w:rPr>
          <w:rFonts w:ascii="Galliard BT" w:hAnsi="Galliard BT"/>
          <w:i/>
        </w:rPr>
        <w:t>Antão em sua sentença já pontuava</w:t>
      </w:r>
      <w:r w:rsidR="00260743">
        <w:rPr>
          <w:rFonts w:ascii="Galliard BT" w:hAnsi="Galliard BT"/>
          <w:i/>
        </w:rPr>
        <w:t>: “T</w:t>
      </w:r>
      <w:r w:rsidRPr="00926A89">
        <w:rPr>
          <w:rFonts w:ascii="Galliard BT" w:hAnsi="Galliard BT"/>
          <w:i/>
        </w:rPr>
        <w:t xml:space="preserve">odo ser dotado de inteligência espiritual, aquele para quem veio o Senhor, deve tomar consciência da sua própria natureza, </w:t>
      </w:r>
      <w:r w:rsidR="00260743">
        <w:rPr>
          <w:rFonts w:ascii="Galliard BT" w:hAnsi="Galliard BT"/>
          <w:i/>
        </w:rPr>
        <w:t>isto é</w:t>
      </w:r>
      <w:r w:rsidRPr="00926A89">
        <w:rPr>
          <w:rFonts w:ascii="Galliard BT" w:hAnsi="Galliard BT"/>
          <w:i/>
        </w:rPr>
        <w:t>, deve conhecer</w:t>
      </w:r>
      <w:r w:rsidR="004B49B1">
        <w:rPr>
          <w:rFonts w:ascii="Galliard BT" w:hAnsi="Galliard BT"/>
          <w:i/>
        </w:rPr>
        <w:t>-se</w:t>
      </w:r>
      <w:r w:rsidRPr="00926A89">
        <w:rPr>
          <w:rFonts w:ascii="Galliard BT" w:hAnsi="Galliard BT"/>
          <w:i/>
        </w:rPr>
        <w:t xml:space="preserve"> a si mesmo</w:t>
      </w:r>
      <w:r w:rsidR="00260743">
        <w:rPr>
          <w:rFonts w:ascii="Galliard BT" w:hAnsi="Galliard BT"/>
          <w:i/>
        </w:rPr>
        <w:t>”</w:t>
      </w:r>
      <w:r w:rsidRPr="00926A89">
        <w:rPr>
          <w:rFonts w:ascii="Galliard BT" w:hAnsi="Galliard BT"/>
          <w:i/>
        </w:rPr>
        <w:t>. Esse conhecimento de si mesmo, e da sua própria miséria, é um processo de purificação, que coloca a pessoa em condição de contemplar a realidade na sua verdade mais profunda, como coloca Santo Antão em outro ponto</w:t>
      </w:r>
      <w:r w:rsidR="00260743">
        <w:rPr>
          <w:rFonts w:ascii="Galliard BT" w:hAnsi="Galliard BT"/>
          <w:i/>
        </w:rPr>
        <w:t>: “</w:t>
      </w:r>
      <w:r w:rsidRPr="00926A89">
        <w:rPr>
          <w:rFonts w:ascii="Galliard BT" w:hAnsi="Galliard BT"/>
          <w:i/>
        </w:rPr>
        <w:t>Grande é a vossa felicidade por ter</w:t>
      </w:r>
      <w:r w:rsidR="004B49B1">
        <w:rPr>
          <w:rFonts w:ascii="Galliard BT" w:hAnsi="Galliard BT"/>
          <w:i/>
        </w:rPr>
        <w:t>es</w:t>
      </w:r>
      <w:r w:rsidRPr="00926A89">
        <w:rPr>
          <w:rFonts w:ascii="Galliard BT" w:hAnsi="Galliard BT"/>
          <w:i/>
        </w:rPr>
        <w:t xml:space="preserve"> tomado conhecimento da vossa miséria e por teres fortalecido em v</w:t>
      </w:r>
      <w:r w:rsidR="004B49B1">
        <w:rPr>
          <w:rFonts w:ascii="Galliard BT" w:hAnsi="Galliard BT"/>
          <w:i/>
        </w:rPr>
        <w:t>ó</w:t>
      </w:r>
      <w:r w:rsidRPr="00926A89">
        <w:rPr>
          <w:rFonts w:ascii="Galliard BT" w:hAnsi="Galliard BT"/>
          <w:i/>
        </w:rPr>
        <w:t>s essa invisível essência que não passa com o corpo</w:t>
      </w:r>
      <w:r w:rsidR="00260743">
        <w:rPr>
          <w:rFonts w:ascii="Galliard BT" w:hAnsi="Galliard BT"/>
          <w:i/>
        </w:rPr>
        <w:t>” (...)</w:t>
      </w:r>
      <w:r w:rsidRPr="00926A89">
        <w:rPr>
          <w:rFonts w:ascii="Galliard BT" w:hAnsi="Galliard BT"/>
          <w:i/>
        </w:rPr>
        <w:t xml:space="preserve"> </w:t>
      </w:r>
    </w:p>
    <w:p w14:paraId="6583FE6B" w14:textId="77777777" w:rsidR="00C22149" w:rsidRPr="00926A89" w:rsidRDefault="00C22149" w:rsidP="00C22149">
      <w:pPr>
        <w:jc w:val="both"/>
        <w:rPr>
          <w:rFonts w:ascii="Galliard BT" w:hAnsi="Galliard BT"/>
          <w:i/>
        </w:rPr>
      </w:pPr>
    </w:p>
    <w:p w14:paraId="13C4336E" w14:textId="5D3D5B64" w:rsidR="00C22149" w:rsidRPr="00926A89" w:rsidRDefault="00260743" w:rsidP="00C22149">
      <w:pPr>
        <w:jc w:val="both"/>
        <w:rPr>
          <w:rFonts w:ascii="Galliard BT" w:hAnsi="Galliard BT"/>
        </w:rPr>
      </w:pPr>
      <w:r>
        <w:rPr>
          <w:rFonts w:ascii="Galliard BT" w:hAnsi="Galliard BT"/>
        </w:rPr>
        <w:t xml:space="preserve">Olavo: </w:t>
      </w:r>
      <w:r w:rsidR="00C22149" w:rsidRPr="00926A89">
        <w:rPr>
          <w:rFonts w:ascii="Galliard BT" w:hAnsi="Galliard BT"/>
        </w:rPr>
        <w:t>Essa essência que não passa com o corpo é a sua própria liberdade, sua própria for</w:t>
      </w:r>
      <w:r w:rsidR="004B49B1">
        <w:rPr>
          <w:rFonts w:ascii="Galliard BT" w:hAnsi="Galliard BT"/>
        </w:rPr>
        <w:t>ç</w:t>
      </w:r>
      <w:r w:rsidR="00C22149" w:rsidRPr="00926A89">
        <w:rPr>
          <w:rFonts w:ascii="Galliard BT" w:hAnsi="Galliard BT"/>
        </w:rPr>
        <w:t xml:space="preserve">a criadora. E por ser liberdade é exatamente — associando um pouco isso com o negócio de Santo Agostinho — quando você percebe que você é a sua liberdade, e que a liberdade é o que lhe permite ser causa, e não apenas efeito de uma outra causa, por outro lado você entende que essa liberdade não pode ser </w:t>
      </w:r>
      <w:r w:rsidR="00C22149" w:rsidRPr="00926A89">
        <w:rPr>
          <w:rFonts w:ascii="Galliard BT" w:hAnsi="Galliard BT"/>
          <w:i/>
        </w:rPr>
        <w:t>causa sui</w:t>
      </w:r>
      <w:r w:rsidR="00C22149" w:rsidRPr="00926A89">
        <w:rPr>
          <w:rFonts w:ascii="Galliard BT" w:hAnsi="Galliard BT"/>
        </w:rPr>
        <w:t xml:space="preserve">. Você entende que ela não vem de nenhuma causa externa, nada pode ter causado </w:t>
      </w:r>
      <w:r w:rsidR="004B49B1">
        <w:rPr>
          <w:rFonts w:ascii="Galliard BT" w:hAnsi="Galliard BT"/>
        </w:rPr>
        <w:t>ou</w:t>
      </w:r>
      <w:r w:rsidR="00C22149" w:rsidRPr="00926A89">
        <w:rPr>
          <w:rFonts w:ascii="Galliard BT" w:hAnsi="Galliard BT"/>
        </w:rPr>
        <w:t xml:space="preserve"> criado a sua liberdade, mas ao mesmo tempo não foi você também quem a criou porque você é ela. É </w:t>
      </w:r>
      <w:r w:rsidR="004B49B1" w:rsidRPr="00926A89">
        <w:rPr>
          <w:rFonts w:ascii="Galliard BT" w:hAnsi="Galliard BT"/>
        </w:rPr>
        <w:t>aí</w:t>
      </w:r>
      <w:r w:rsidR="00C22149" w:rsidRPr="00926A89">
        <w:rPr>
          <w:rFonts w:ascii="Galliard BT" w:hAnsi="Galliard BT"/>
        </w:rPr>
        <w:t xml:space="preserve"> que você começa a entender a noção de Deus ter criado as almas — você não tem explicação externa, portanto só pode ter uma explica</w:t>
      </w:r>
      <w:r w:rsidR="004B49B1">
        <w:rPr>
          <w:rFonts w:ascii="Galliard BT" w:hAnsi="Galliard BT"/>
        </w:rPr>
        <w:t>çã</w:t>
      </w:r>
      <w:r w:rsidR="00C22149" w:rsidRPr="00926A89">
        <w:rPr>
          <w:rFonts w:ascii="Galliard BT" w:hAnsi="Galliard BT"/>
        </w:rPr>
        <w:t xml:space="preserve">o interna. De onde vem a sua liberdade? Vem da fonte total da liberdade, que é a liberdade suprema. E isso o que é? Isso é Deus. </w:t>
      </w:r>
    </w:p>
    <w:p w14:paraId="68F5AD4B" w14:textId="77777777" w:rsidR="00C22149" w:rsidRPr="00926A89" w:rsidRDefault="00C22149" w:rsidP="00C22149">
      <w:pPr>
        <w:jc w:val="both"/>
        <w:rPr>
          <w:rFonts w:ascii="Galliard BT" w:hAnsi="Galliard BT"/>
        </w:rPr>
      </w:pPr>
    </w:p>
    <w:p w14:paraId="34060823" w14:textId="77777777" w:rsidR="00C22149" w:rsidRPr="00926A89" w:rsidRDefault="00C22149" w:rsidP="00C22149">
      <w:pPr>
        <w:jc w:val="both"/>
        <w:rPr>
          <w:rFonts w:ascii="Galliard BT" w:hAnsi="Galliard BT"/>
        </w:rPr>
      </w:pPr>
      <w:r w:rsidRPr="00926A89">
        <w:rPr>
          <w:rFonts w:ascii="Galliard BT" w:hAnsi="Galliard BT"/>
        </w:rPr>
        <w:t>Daí prossegue ele com Santo Antão aqui:</w:t>
      </w:r>
    </w:p>
    <w:p w14:paraId="66730426" w14:textId="77777777" w:rsidR="00C22149" w:rsidRPr="00926A89" w:rsidRDefault="00C22149" w:rsidP="00C22149">
      <w:pPr>
        <w:jc w:val="both"/>
        <w:rPr>
          <w:rFonts w:ascii="Galliard BT" w:hAnsi="Galliard BT"/>
        </w:rPr>
      </w:pPr>
    </w:p>
    <w:p w14:paraId="6573130C" w14:textId="77777777" w:rsidR="00C22149" w:rsidRPr="00926A89" w:rsidRDefault="00260743" w:rsidP="00C22149">
      <w:pPr>
        <w:jc w:val="both"/>
        <w:rPr>
          <w:rFonts w:ascii="Galliard BT" w:hAnsi="Galliard BT"/>
          <w:i/>
        </w:rPr>
      </w:pPr>
      <w:r>
        <w:rPr>
          <w:rFonts w:ascii="Galliard BT" w:hAnsi="Galliard BT"/>
          <w:i/>
        </w:rPr>
        <w:t>Aluno:  A</w:t>
      </w:r>
      <w:r w:rsidR="00C22149" w:rsidRPr="00926A89">
        <w:rPr>
          <w:rFonts w:ascii="Galliard BT" w:hAnsi="Galliard BT"/>
          <w:i/>
        </w:rPr>
        <w:t>quele que se conhece verdadeiramente não terá dúvida al</w:t>
      </w:r>
      <w:r>
        <w:rPr>
          <w:rFonts w:ascii="Galliard BT" w:hAnsi="Galliard BT"/>
          <w:i/>
        </w:rPr>
        <w:t>guma sobre sua essência imortal.</w:t>
      </w:r>
    </w:p>
    <w:p w14:paraId="0AAEAD1F" w14:textId="77777777" w:rsidR="00C22149" w:rsidRPr="00926A89" w:rsidRDefault="00C22149" w:rsidP="00C22149">
      <w:pPr>
        <w:jc w:val="both"/>
        <w:rPr>
          <w:rFonts w:ascii="Galliard BT" w:hAnsi="Galliard BT"/>
          <w:i/>
        </w:rPr>
      </w:pPr>
    </w:p>
    <w:p w14:paraId="6A34381B" w14:textId="2419A542" w:rsidR="00C22149" w:rsidRPr="00926A89" w:rsidRDefault="00260743" w:rsidP="00C22149">
      <w:pPr>
        <w:jc w:val="both"/>
        <w:rPr>
          <w:rFonts w:ascii="Galliard BT" w:hAnsi="Galliard BT"/>
        </w:rPr>
      </w:pPr>
      <w:r>
        <w:rPr>
          <w:rFonts w:ascii="Galliard BT" w:hAnsi="Galliard BT"/>
        </w:rPr>
        <w:t xml:space="preserve">Olavo: </w:t>
      </w:r>
      <w:r w:rsidR="00C22149" w:rsidRPr="00926A89">
        <w:rPr>
          <w:rFonts w:ascii="Galliard BT" w:hAnsi="Galliard BT"/>
        </w:rPr>
        <w:t>Precisamente, é a mesmice coisa. Acontece o seguinte, toda a linguagem com que a religião nos transmite isso é uma linguagem que se consagrou e que se cristalizou muitos séculos atrás, para situações sociais e culturais muitíssimo diferente das nossas. Hoje as pessoas l</w:t>
      </w:r>
      <w:r w:rsidR="00293863">
        <w:rPr>
          <w:rFonts w:ascii="Galliard BT" w:hAnsi="Galliard BT"/>
        </w:rPr>
        <w:t>ê</w:t>
      </w:r>
      <w:r w:rsidR="00C22149" w:rsidRPr="00926A89">
        <w:rPr>
          <w:rFonts w:ascii="Galliard BT" w:hAnsi="Galliard BT"/>
        </w:rPr>
        <w:t>em isso e acham que entendem</w:t>
      </w:r>
      <w:r w:rsidR="00293863">
        <w:rPr>
          <w:rFonts w:ascii="Galliard BT" w:hAnsi="Galliard BT"/>
        </w:rPr>
        <w:t>;</w:t>
      </w:r>
      <w:r w:rsidR="00C22149" w:rsidRPr="00926A89">
        <w:rPr>
          <w:rFonts w:ascii="Galliard BT" w:hAnsi="Galliard BT"/>
        </w:rPr>
        <w:t xml:space="preserve"> </w:t>
      </w:r>
      <w:r w:rsidR="00293863">
        <w:rPr>
          <w:rFonts w:ascii="Galliard BT" w:hAnsi="Galliard BT"/>
        </w:rPr>
        <w:t>à</w:t>
      </w:r>
      <w:r w:rsidR="00C22149" w:rsidRPr="00926A89">
        <w:rPr>
          <w:rFonts w:ascii="Galliard BT" w:hAnsi="Galliard BT"/>
        </w:rPr>
        <w:t>s vezes entendem ao contrário. Se fala</w:t>
      </w:r>
      <w:r w:rsidR="00293863">
        <w:rPr>
          <w:rFonts w:ascii="Galliard BT" w:hAnsi="Galliard BT"/>
        </w:rPr>
        <w:t>r</w:t>
      </w:r>
      <w:r w:rsidR="00C22149" w:rsidRPr="00926A89">
        <w:rPr>
          <w:rFonts w:ascii="Galliard BT" w:hAnsi="Galliard BT"/>
        </w:rPr>
        <w:t xml:space="preserve">, por exemplo, </w:t>
      </w:r>
      <w:r w:rsidR="00293863">
        <w:rPr>
          <w:rFonts w:ascii="Galliard BT" w:hAnsi="Galliard BT"/>
        </w:rPr>
        <w:t>“</w:t>
      </w:r>
      <w:r w:rsidR="00C22149" w:rsidRPr="00926A89">
        <w:rPr>
          <w:rFonts w:ascii="Galliard BT" w:hAnsi="Galliard BT"/>
        </w:rPr>
        <w:t xml:space="preserve">você tem </w:t>
      </w:r>
      <w:r w:rsidR="00293863">
        <w:rPr>
          <w:rFonts w:ascii="Galliard BT" w:hAnsi="Galliard BT"/>
        </w:rPr>
        <w:t>de se</w:t>
      </w:r>
      <w:r w:rsidR="00293863" w:rsidRPr="00926A89">
        <w:rPr>
          <w:rFonts w:ascii="Galliard BT" w:hAnsi="Galliard BT"/>
        </w:rPr>
        <w:t xml:space="preserve"> </w:t>
      </w:r>
      <w:r w:rsidR="00C22149" w:rsidRPr="00926A89">
        <w:rPr>
          <w:rFonts w:ascii="Galliard BT" w:hAnsi="Galliard BT"/>
        </w:rPr>
        <w:t>arrepender dos seus pecados</w:t>
      </w:r>
      <w:r w:rsidR="00293863">
        <w:rPr>
          <w:rFonts w:ascii="Galliard BT" w:hAnsi="Galliard BT"/>
        </w:rPr>
        <w:t>”</w:t>
      </w:r>
      <w:r w:rsidR="00C22149" w:rsidRPr="00926A89">
        <w:rPr>
          <w:rFonts w:ascii="Galliard BT" w:hAnsi="Galliard BT"/>
        </w:rPr>
        <w:t xml:space="preserve">. </w:t>
      </w:r>
      <w:r w:rsidR="00293863">
        <w:rPr>
          <w:rFonts w:ascii="Galliard BT" w:hAnsi="Galliard BT"/>
        </w:rPr>
        <w:t>O sujeito vai</w:t>
      </w:r>
      <w:r w:rsidR="00293863" w:rsidRPr="00926A89">
        <w:rPr>
          <w:rFonts w:ascii="Galliard BT" w:hAnsi="Galliard BT"/>
        </w:rPr>
        <w:t xml:space="preserve"> </w:t>
      </w:r>
      <w:r w:rsidR="00C22149" w:rsidRPr="00926A89">
        <w:rPr>
          <w:rFonts w:ascii="Galliard BT" w:hAnsi="Galliard BT"/>
        </w:rPr>
        <w:t>acha</w:t>
      </w:r>
      <w:r w:rsidR="00293863">
        <w:rPr>
          <w:rFonts w:ascii="Galliard BT" w:hAnsi="Galliard BT"/>
        </w:rPr>
        <w:t>r</w:t>
      </w:r>
      <w:r w:rsidR="00C22149" w:rsidRPr="00926A89">
        <w:rPr>
          <w:rFonts w:ascii="Galliard BT" w:hAnsi="Galliard BT"/>
        </w:rPr>
        <w:t xml:space="preserve"> que ele tem </w:t>
      </w:r>
      <w:r w:rsidR="00293863">
        <w:rPr>
          <w:rFonts w:ascii="Galliard BT" w:hAnsi="Galliard BT"/>
        </w:rPr>
        <w:t>de</w:t>
      </w:r>
      <w:r w:rsidR="00293863" w:rsidRPr="00926A89">
        <w:rPr>
          <w:rFonts w:ascii="Galliard BT" w:hAnsi="Galliard BT"/>
        </w:rPr>
        <w:t xml:space="preserve"> </w:t>
      </w:r>
      <w:r w:rsidR="00C22149" w:rsidRPr="00926A89">
        <w:rPr>
          <w:rFonts w:ascii="Galliard BT" w:hAnsi="Galliard BT"/>
        </w:rPr>
        <w:t>ficar muito triste, deprimido e acusando a si mesmo. Aí você está dando voz ao diabo</w:t>
      </w:r>
      <w:r w:rsidR="00293863">
        <w:rPr>
          <w:rFonts w:ascii="Galliard BT" w:hAnsi="Galliard BT"/>
        </w:rPr>
        <w:t>;</w:t>
      </w:r>
      <w:r w:rsidR="00C22149" w:rsidRPr="00926A89">
        <w:rPr>
          <w:rFonts w:ascii="Galliard BT" w:hAnsi="Galliard BT"/>
        </w:rPr>
        <w:t xml:space="preserve"> a coisa não é assim. Por</w:t>
      </w:r>
      <w:r w:rsidR="00293863">
        <w:rPr>
          <w:rFonts w:ascii="Galliard BT" w:hAnsi="Galliard BT"/>
        </w:rPr>
        <w:t xml:space="preserve"> </w:t>
      </w:r>
      <w:r w:rsidR="00C22149" w:rsidRPr="00926A89">
        <w:rPr>
          <w:rFonts w:ascii="Galliard BT" w:hAnsi="Galliard BT"/>
        </w:rPr>
        <w:t xml:space="preserve">que o Lavelle fez tudo isso aqui? Porque a linguagem usual com que se trata essas coisas não está funcionando </w:t>
      </w:r>
      <w:r w:rsidR="00C22149" w:rsidRPr="00926A89">
        <w:rPr>
          <w:rFonts w:ascii="Galliard BT" w:hAnsi="Galliard BT"/>
          <w:color w:val="FF0000"/>
          <w:sz w:val="16"/>
          <w:szCs w:val="16"/>
        </w:rPr>
        <w:t>[01:10]</w:t>
      </w:r>
      <w:r w:rsidR="00C22149" w:rsidRPr="00926A89">
        <w:rPr>
          <w:rFonts w:ascii="Galliard BT" w:hAnsi="Galliard BT"/>
        </w:rPr>
        <w:t xml:space="preserve">, as pessoas estão entendendo outra coisa. Tem </w:t>
      </w:r>
      <w:r w:rsidR="00A50581">
        <w:rPr>
          <w:rFonts w:ascii="Galliard BT" w:hAnsi="Galliard BT"/>
        </w:rPr>
        <w:t>de</w:t>
      </w:r>
      <w:r w:rsidR="00A50581" w:rsidRPr="00926A89">
        <w:rPr>
          <w:rFonts w:ascii="Galliard BT" w:hAnsi="Galliard BT"/>
        </w:rPr>
        <w:t xml:space="preserve"> </w:t>
      </w:r>
      <w:r w:rsidR="00C22149" w:rsidRPr="00926A89">
        <w:rPr>
          <w:rFonts w:ascii="Galliard BT" w:hAnsi="Galliard BT"/>
        </w:rPr>
        <w:t>voltar à experiência originária e descrevê-la de uma maneira apropriada à linguagem de hoje — é o que ele esta fazendo. Não é muito diferente do que Santo Antão fez ou qualquer outro santo fez. Só é uma outra língua, uma outra época e uma outra circunstância. E, sobretudo, ele faz questão de não usar a linguagem religiosa, porque na linguagem religiosa o individuo se investe da autoridade da revelação. E você pode ter certeza</w:t>
      </w:r>
      <w:r w:rsidR="00A50581">
        <w:rPr>
          <w:rFonts w:ascii="Galliard BT" w:hAnsi="Galliard BT"/>
        </w:rPr>
        <w:t xml:space="preserve"> que</w:t>
      </w:r>
      <w:r w:rsidR="00C22149" w:rsidRPr="00926A89">
        <w:rPr>
          <w:rFonts w:ascii="Galliard BT" w:hAnsi="Galliard BT"/>
        </w:rPr>
        <w:t xml:space="preserve"> 99,99% das pessoas que fazem isso são tod</w:t>
      </w:r>
      <w:r w:rsidR="000D37AA">
        <w:rPr>
          <w:rFonts w:ascii="Galliard BT" w:hAnsi="Galliard BT"/>
        </w:rPr>
        <w:t>a</w:t>
      </w:r>
      <w:r w:rsidR="00C22149" w:rsidRPr="00926A89">
        <w:rPr>
          <w:rFonts w:ascii="Galliard BT" w:hAnsi="Galliard BT"/>
        </w:rPr>
        <w:t>s charlat</w:t>
      </w:r>
      <w:r w:rsidR="00793C84">
        <w:rPr>
          <w:rFonts w:ascii="Galliard BT" w:hAnsi="Galliard BT"/>
        </w:rPr>
        <w:t>onas</w:t>
      </w:r>
      <w:r w:rsidR="00C22149" w:rsidRPr="00926A89">
        <w:rPr>
          <w:rFonts w:ascii="Galliard BT" w:hAnsi="Galliard BT"/>
        </w:rPr>
        <w:t xml:space="preserve">, não tem autoridade nenhuma. É o negócio do padre que foi </w:t>
      </w:r>
      <w:r w:rsidR="00C22149" w:rsidRPr="00926A89">
        <w:rPr>
          <w:rFonts w:ascii="Galliard BT" w:hAnsi="Galliard BT"/>
        </w:rPr>
        <w:lastRenderedPageBreak/>
        <w:t xml:space="preserve">fazer o exorcismo e disse </w:t>
      </w:r>
      <w:r w:rsidR="000D37AA">
        <w:rPr>
          <w:rFonts w:ascii="Galliard BT" w:hAnsi="Galliard BT"/>
        </w:rPr>
        <w:t>“</w:t>
      </w:r>
      <w:r w:rsidR="00C22149" w:rsidRPr="00926A89">
        <w:rPr>
          <w:rFonts w:ascii="Galliard BT" w:hAnsi="Galliard BT"/>
        </w:rPr>
        <w:t>em nome do senhor Jesus Cristo</w:t>
      </w:r>
      <w:r w:rsidR="000D37AA">
        <w:rPr>
          <w:rFonts w:ascii="Galliard BT" w:hAnsi="Galliard BT"/>
        </w:rPr>
        <w:t>”</w:t>
      </w:r>
      <w:r w:rsidR="00C22149" w:rsidRPr="00926A89">
        <w:rPr>
          <w:rFonts w:ascii="Galliard BT" w:hAnsi="Galliard BT"/>
        </w:rPr>
        <w:t xml:space="preserve"> e o demônio saiu e f</w:t>
      </w:r>
      <w:r w:rsidR="000D37AA">
        <w:rPr>
          <w:rFonts w:ascii="Galliard BT" w:hAnsi="Galliard BT"/>
        </w:rPr>
        <w:t>alou “</w:t>
      </w:r>
      <w:r w:rsidR="00C22149" w:rsidRPr="00926A89">
        <w:rPr>
          <w:rFonts w:ascii="Galliard BT" w:hAnsi="Galliard BT"/>
        </w:rPr>
        <w:t>Jesus Cristo já ouvi falar, mas e você quem é?</w:t>
      </w:r>
      <w:r w:rsidR="000D37AA">
        <w:rPr>
          <w:rFonts w:ascii="Galliard BT" w:hAnsi="Galliard BT"/>
        </w:rPr>
        <w:t>”</w:t>
      </w:r>
      <w:r w:rsidR="00C22149" w:rsidRPr="00926A89">
        <w:rPr>
          <w:rFonts w:ascii="Galliard BT" w:hAnsi="Galliard BT"/>
        </w:rPr>
        <w:t xml:space="preserve"> </w:t>
      </w:r>
      <w:r w:rsidR="000D37AA">
        <w:rPr>
          <w:rFonts w:ascii="Galliard BT" w:hAnsi="Galliard BT"/>
        </w:rPr>
        <w:t>À</w:t>
      </w:r>
      <w:r w:rsidR="00C22149" w:rsidRPr="00926A89">
        <w:rPr>
          <w:rFonts w:ascii="Galliard BT" w:hAnsi="Galliard BT"/>
        </w:rPr>
        <w:t>s vezes não usar uma linguagem teológica é abdicar de uma autoridade que ele de fato não tem, ele está falando apenas como testemunho individual, como Sócrates, como um filósofo. Agora se ele fosse papa, ou cardeal, talvez ele falasse em uma outra linguagem, porque aí ele est</w:t>
      </w:r>
      <w:r w:rsidR="000D37AA">
        <w:rPr>
          <w:rFonts w:ascii="Galliard BT" w:hAnsi="Galliard BT"/>
        </w:rPr>
        <w:t>aria</w:t>
      </w:r>
      <w:r w:rsidR="00C22149" w:rsidRPr="00926A89">
        <w:rPr>
          <w:rFonts w:ascii="Galliard BT" w:hAnsi="Galliard BT"/>
        </w:rPr>
        <w:t xml:space="preserve"> devidamente investido de autoridade. Mas isso é um perigo, meu filho. Quem foi que falou que as paredes do inferno est</w:t>
      </w:r>
      <w:r w:rsidR="000D37AA">
        <w:rPr>
          <w:rFonts w:ascii="Galliard BT" w:hAnsi="Galliard BT"/>
        </w:rPr>
        <w:t>ão</w:t>
      </w:r>
      <w:r w:rsidR="00C22149" w:rsidRPr="00926A89">
        <w:rPr>
          <w:rFonts w:ascii="Galliard BT" w:hAnsi="Galliard BT"/>
        </w:rPr>
        <w:t xml:space="preserve"> toda</w:t>
      </w:r>
      <w:r w:rsidR="000D37AA">
        <w:rPr>
          <w:rFonts w:ascii="Galliard BT" w:hAnsi="Galliard BT"/>
        </w:rPr>
        <w:t>s</w:t>
      </w:r>
      <w:r w:rsidR="00C22149" w:rsidRPr="00926A89">
        <w:rPr>
          <w:rFonts w:ascii="Galliard BT" w:hAnsi="Galliard BT"/>
        </w:rPr>
        <w:t xml:space="preserve"> coberta</w:t>
      </w:r>
      <w:r w:rsidR="000D37AA">
        <w:rPr>
          <w:rFonts w:ascii="Galliard BT" w:hAnsi="Galliard BT"/>
        </w:rPr>
        <w:t>s</w:t>
      </w:r>
      <w:r w:rsidR="00C22149" w:rsidRPr="00926A89">
        <w:rPr>
          <w:rFonts w:ascii="Galliard BT" w:hAnsi="Galliard BT"/>
        </w:rPr>
        <w:t xml:space="preserve"> com a pele dos bispos? Se você quer ser bispo, quer ser cardeal, cuidado, não vai brincar com essas coisas.</w:t>
      </w:r>
    </w:p>
    <w:p w14:paraId="70594656" w14:textId="77777777" w:rsidR="00C22149" w:rsidRPr="00926A89" w:rsidRDefault="00C22149" w:rsidP="00C22149">
      <w:pPr>
        <w:jc w:val="both"/>
        <w:rPr>
          <w:rFonts w:ascii="Galliard BT" w:hAnsi="Galliard BT"/>
        </w:rPr>
      </w:pPr>
    </w:p>
    <w:p w14:paraId="2BEC4BFA" w14:textId="6DD253F8" w:rsidR="00C22149" w:rsidRPr="00926A89" w:rsidRDefault="00C22149" w:rsidP="00C22149">
      <w:pPr>
        <w:jc w:val="both"/>
        <w:rPr>
          <w:rFonts w:ascii="Galliard BT" w:hAnsi="Galliard BT"/>
        </w:rPr>
      </w:pPr>
      <w:r w:rsidRPr="00926A89">
        <w:rPr>
          <w:rFonts w:ascii="Galliard BT" w:hAnsi="Galliard BT"/>
        </w:rPr>
        <w:t xml:space="preserve">Nós não brincamos, nós não falamos com autoridade da Igreja, nós não temos mandato nenhum, não temos cargo nenhum. Isso quer dizer o seguinte, nós temos que realmente explicar o que estamos dizendo e o pessoal que esta falando com autoridade vai lá e cita a Bíblia — usa versículo da </w:t>
      </w:r>
      <w:r w:rsidR="000D37AA">
        <w:rPr>
          <w:rFonts w:ascii="Galliard BT" w:hAnsi="Galliard BT"/>
        </w:rPr>
        <w:t>B</w:t>
      </w:r>
      <w:r w:rsidRPr="00926A89">
        <w:rPr>
          <w:rFonts w:ascii="Galliard BT" w:hAnsi="Galliard BT"/>
        </w:rPr>
        <w:t>íblia pra dar porrete na cabeça dos outros. Eu hoje mesmo levei um monte de porrada porque falei do Padre Pio e veio um monte de cara falando do culto das imagens etc. O cara não p</w:t>
      </w:r>
      <w:r w:rsidR="000D37AA">
        <w:rPr>
          <w:rFonts w:ascii="Galliard BT" w:hAnsi="Galliard BT"/>
        </w:rPr>
        <w:t>á</w:t>
      </w:r>
      <w:r w:rsidRPr="00926A89">
        <w:rPr>
          <w:rFonts w:ascii="Galliard BT" w:hAnsi="Galliard BT"/>
        </w:rPr>
        <w:t>ra nem para pensar no sentido da frase que ele está usando — aqueles que fazem e veneram imagens são não sei o que. Opa, você prestou atenção no verbo fazer? Isso quer dizer que todos os que fazem quaisquer imagens estão condenados. É isso que você est</w:t>
      </w:r>
      <w:r w:rsidR="000D37AA">
        <w:rPr>
          <w:rFonts w:ascii="Galliard BT" w:hAnsi="Galliard BT"/>
        </w:rPr>
        <w:t>á</w:t>
      </w:r>
      <w:r w:rsidRPr="00926A89">
        <w:rPr>
          <w:rFonts w:ascii="Galliard BT" w:hAnsi="Galliard BT"/>
        </w:rPr>
        <w:t xml:space="preserve"> querendo dizer? Não pode ser isso, então é evidente que esse fazer de imagens se referia a uma atividade específica daquela cultura e você tem </w:t>
      </w:r>
      <w:r w:rsidR="000D37AA">
        <w:rPr>
          <w:rFonts w:ascii="Galliard BT" w:hAnsi="Galliard BT"/>
        </w:rPr>
        <w:t>de</w:t>
      </w:r>
      <w:r w:rsidRPr="00926A89">
        <w:rPr>
          <w:rFonts w:ascii="Galliard BT" w:hAnsi="Galliard BT"/>
        </w:rPr>
        <w:t xml:space="preserve"> ver o que era fazer imagens ali, naquele momento e naquele lugar. Outra coisa, venerar imagens, eu nunca soube que em algum lugar se venerasse alguma imagem. Não existe isso</w:t>
      </w:r>
      <w:r w:rsidR="000D37AA">
        <w:rPr>
          <w:rFonts w:ascii="Galliard BT" w:hAnsi="Galliard BT"/>
        </w:rPr>
        <w:t>.</w:t>
      </w:r>
      <w:r w:rsidRPr="00926A89">
        <w:rPr>
          <w:rFonts w:ascii="Galliard BT" w:hAnsi="Galliard BT"/>
        </w:rPr>
        <w:t xml:space="preserve"> </w:t>
      </w:r>
      <w:r w:rsidR="000D37AA">
        <w:rPr>
          <w:rFonts w:ascii="Galliard BT" w:hAnsi="Galliard BT"/>
        </w:rPr>
        <w:t>P</w:t>
      </w:r>
      <w:r w:rsidRPr="00926A89">
        <w:rPr>
          <w:rFonts w:ascii="Galliard BT" w:hAnsi="Galliard BT"/>
        </w:rPr>
        <w:t xml:space="preserve">or exemplo, o próprio culto a Nossa Senhora é um culto de veneração, não é um culto de adoração. A Nossa Senhora, quanto mais ao retrato de </w:t>
      </w:r>
      <w:r w:rsidR="000D37AA">
        <w:rPr>
          <w:rFonts w:ascii="Galliard BT" w:hAnsi="Galliard BT"/>
        </w:rPr>
        <w:t>N</w:t>
      </w:r>
      <w:r w:rsidRPr="00926A89">
        <w:rPr>
          <w:rFonts w:ascii="Galliard BT" w:hAnsi="Galliard BT"/>
        </w:rPr>
        <w:t xml:space="preserve">ossa </w:t>
      </w:r>
      <w:r w:rsidR="000D37AA">
        <w:rPr>
          <w:rFonts w:ascii="Galliard BT" w:hAnsi="Galliard BT"/>
        </w:rPr>
        <w:t>S</w:t>
      </w:r>
      <w:r w:rsidRPr="00926A89">
        <w:rPr>
          <w:rFonts w:ascii="Galliard BT" w:hAnsi="Galliard BT"/>
        </w:rPr>
        <w:t xml:space="preserve">enhora. Esses caras nem estão sabendo do que estão falando. </w:t>
      </w:r>
    </w:p>
    <w:p w14:paraId="232B7DAE" w14:textId="77777777" w:rsidR="00C22149" w:rsidRPr="00926A89" w:rsidRDefault="00C22149" w:rsidP="00C22149">
      <w:pPr>
        <w:jc w:val="both"/>
        <w:rPr>
          <w:rFonts w:ascii="Galliard BT" w:hAnsi="Galliard BT"/>
        </w:rPr>
      </w:pPr>
    </w:p>
    <w:p w14:paraId="5681371B" w14:textId="38EC3220" w:rsidR="00C22149" w:rsidRPr="00926A89" w:rsidRDefault="00C22149" w:rsidP="00C22149">
      <w:pPr>
        <w:jc w:val="both"/>
        <w:rPr>
          <w:rFonts w:ascii="Galliard BT" w:hAnsi="Galliard BT"/>
        </w:rPr>
      </w:pPr>
      <w:r w:rsidRPr="00926A89">
        <w:rPr>
          <w:rFonts w:ascii="Galliard BT" w:hAnsi="Galliard BT"/>
        </w:rPr>
        <w:t xml:space="preserve">Um aluno desesperado veio me falar que estava discutindo a Igreja na idade média e os caras que vieram discutir </w:t>
      </w:r>
      <w:r w:rsidR="000D37AA">
        <w:rPr>
          <w:rFonts w:ascii="Galliard BT" w:hAnsi="Galliard BT"/>
        </w:rPr>
        <w:t>com ele</w:t>
      </w:r>
      <w:r w:rsidRPr="00926A89">
        <w:rPr>
          <w:rFonts w:ascii="Galliard BT" w:hAnsi="Galliard BT"/>
        </w:rPr>
        <w:t xml:space="preserve"> citaram </w:t>
      </w:r>
      <w:r w:rsidRPr="000902E6">
        <w:rPr>
          <w:rFonts w:ascii="Galliard BT" w:hAnsi="Galliard BT"/>
          <w:i/>
        </w:rPr>
        <w:t>O Nome da Rosa</w:t>
      </w:r>
      <w:r w:rsidRPr="00926A89">
        <w:rPr>
          <w:rFonts w:ascii="Galliard BT" w:hAnsi="Galliard BT"/>
        </w:rPr>
        <w:t xml:space="preserve"> como fonte — e isso foi numa universidade. No Brasil atualmente, as pessoas não buscam conhecimento, se buscassem conhecimento elas fariam abstinência de opiniões.</w:t>
      </w:r>
    </w:p>
    <w:p w14:paraId="362BD7CF" w14:textId="77777777" w:rsidR="00C22149" w:rsidRPr="00926A89" w:rsidRDefault="00C22149" w:rsidP="00C22149">
      <w:pPr>
        <w:jc w:val="both"/>
        <w:rPr>
          <w:rFonts w:ascii="Galliard BT" w:hAnsi="Galliard BT"/>
        </w:rPr>
      </w:pPr>
    </w:p>
    <w:p w14:paraId="4B02E13D" w14:textId="5B669885" w:rsidR="00C22149" w:rsidRPr="00926A89" w:rsidRDefault="00C22149" w:rsidP="00C22149">
      <w:pPr>
        <w:jc w:val="both"/>
        <w:rPr>
          <w:rFonts w:ascii="Galliard BT" w:hAnsi="Galliard BT"/>
        </w:rPr>
      </w:pPr>
      <w:r w:rsidRPr="00926A89">
        <w:rPr>
          <w:rFonts w:ascii="Galliard BT" w:hAnsi="Galliard BT"/>
        </w:rPr>
        <w:t>Hoje alguém no Facebook me perguntou</w:t>
      </w:r>
      <w:r w:rsidR="000D37AA">
        <w:rPr>
          <w:rFonts w:ascii="Galliard BT" w:hAnsi="Galliard BT"/>
        </w:rPr>
        <w:t>:</w:t>
      </w:r>
      <w:r w:rsidRPr="00926A89">
        <w:rPr>
          <w:rFonts w:ascii="Galliard BT" w:hAnsi="Galliard BT"/>
        </w:rPr>
        <w:t xml:space="preserve"> </w:t>
      </w:r>
      <w:r w:rsidR="000D37AA">
        <w:rPr>
          <w:rFonts w:ascii="Galliard BT" w:hAnsi="Galliard BT"/>
        </w:rPr>
        <w:t>“</w:t>
      </w:r>
      <w:r w:rsidRPr="00926A89">
        <w:rPr>
          <w:rFonts w:ascii="Galliard BT" w:hAnsi="Galliard BT"/>
        </w:rPr>
        <w:t xml:space="preserve">Professor, onde podemos encontrar </w:t>
      </w:r>
      <w:r w:rsidR="000D37AA">
        <w:rPr>
          <w:rFonts w:ascii="Galliard BT" w:hAnsi="Galliard BT"/>
        </w:rPr>
        <w:t>à</w:t>
      </w:r>
      <w:r w:rsidRPr="00926A89">
        <w:rPr>
          <w:rFonts w:ascii="Galliard BT" w:hAnsi="Galliard BT"/>
        </w:rPr>
        <w:t xml:space="preserve"> venda supositórios de opinião?</w:t>
      </w:r>
      <w:r w:rsidR="000D37AA">
        <w:rPr>
          <w:rFonts w:ascii="Galliard BT" w:hAnsi="Galliard BT"/>
        </w:rPr>
        <w:t>”</w:t>
      </w:r>
      <w:r w:rsidRPr="00926A89">
        <w:rPr>
          <w:rFonts w:ascii="Galliard BT" w:hAnsi="Galliard BT"/>
        </w:rPr>
        <w:t xml:space="preserve"> </w:t>
      </w:r>
      <w:r w:rsidR="000D37AA">
        <w:rPr>
          <w:rFonts w:ascii="Galliard BT" w:hAnsi="Galliard BT"/>
        </w:rPr>
        <w:t>Q</w:t>
      </w:r>
      <w:r w:rsidRPr="00926A89">
        <w:rPr>
          <w:rFonts w:ascii="Galliard BT" w:hAnsi="Galliard BT"/>
        </w:rPr>
        <w:t xml:space="preserve">ue eu sugeri no programa </w:t>
      </w:r>
      <w:proofErr w:type="spellStart"/>
      <w:r w:rsidRPr="00793C84">
        <w:rPr>
          <w:rFonts w:ascii="Galliard BT" w:hAnsi="Galliard BT"/>
          <w:i/>
          <w:iCs/>
        </w:rPr>
        <w:t>True</w:t>
      </w:r>
      <w:proofErr w:type="spellEnd"/>
      <w:r w:rsidRPr="00793C84">
        <w:rPr>
          <w:rFonts w:ascii="Galliard BT" w:hAnsi="Galliard BT"/>
          <w:i/>
          <w:iCs/>
        </w:rPr>
        <w:t xml:space="preserve"> </w:t>
      </w:r>
      <w:proofErr w:type="spellStart"/>
      <w:r w:rsidRPr="00793C84">
        <w:rPr>
          <w:rFonts w:ascii="Galliard BT" w:hAnsi="Galliard BT"/>
          <w:i/>
          <w:iCs/>
        </w:rPr>
        <w:t>Outspeak</w:t>
      </w:r>
      <w:proofErr w:type="spellEnd"/>
      <w:r w:rsidRPr="00926A89">
        <w:rPr>
          <w:rFonts w:ascii="Galliard BT" w:hAnsi="Galliard BT"/>
        </w:rPr>
        <w:t>. Eles estão em falta no mercado porque o Mino Carta e uma outra senhora compraram todos. A abstinência de opinião, o jejum de opiniões, durante um bom tempo da sua vida é a condição pr</w:t>
      </w:r>
      <w:r w:rsidR="00193011">
        <w:rPr>
          <w:rFonts w:ascii="Galliard BT" w:hAnsi="Galliard BT"/>
        </w:rPr>
        <w:t>é</w:t>
      </w:r>
      <w:r w:rsidRPr="00926A89">
        <w:rPr>
          <w:rFonts w:ascii="Galliard BT" w:hAnsi="Galliard BT"/>
        </w:rPr>
        <w:t>via p</w:t>
      </w:r>
      <w:r w:rsidR="00193011">
        <w:rPr>
          <w:rFonts w:ascii="Galliard BT" w:hAnsi="Galliard BT"/>
        </w:rPr>
        <w:t>a</w:t>
      </w:r>
      <w:r w:rsidRPr="00926A89">
        <w:rPr>
          <w:rFonts w:ascii="Galliard BT" w:hAnsi="Galliard BT"/>
        </w:rPr>
        <w:t xml:space="preserve">ra você aprender alguma — se você não faz isso você nunca vai aprender nada. Esse pessoal com dezoito anos já está cheio de opinião, já julgou tudo. Tem uma senhora aqui que diz — eu virei feminista aos sete anos de idade. Então a senhora é um gênio, com sete anos já tinha entendido todas as relações, tomou posição e ficou lá mesmo. Eu com quinze anos descobri a lei dos três estados — não, com doze anos — aí logo depois eu descobri que era do contra e eu estava errado — minha primeira grande decepção comigo mesmo. Agora essas pessoas já resolveram todos os problemas com doze anos. Quando eu peço a vocês um jejum de opiniões durante algum tempo, é para o seu bem, é pra você chegar aquele estado de concentração, de sinceridade, e para você obter um mapa da sua ignorância, o que que falta eu saber para eu opinião responsavelmente sobre isso aqui? As pessoas nunca colocaram esse problema, e quanto menos interesse tem em conhecer o problema, maior é a intensidade emocional com que opinam. Sempre no sentido de mostrar que elas são boas e as outras são ruins. É claro que isso é uma muleta psicológica, uma mera compensação de complexo de inferioridade, é sempre assim. E isso vai desde os estudantes que palpitam no </w:t>
      </w:r>
      <w:r w:rsidRPr="000902E6">
        <w:rPr>
          <w:rFonts w:ascii="Galliard BT" w:hAnsi="Galliard BT"/>
          <w:i/>
        </w:rPr>
        <w:t>Twitter</w:t>
      </w:r>
      <w:r w:rsidRPr="00926A89">
        <w:rPr>
          <w:rFonts w:ascii="Galliard BT" w:hAnsi="Galliard BT"/>
        </w:rPr>
        <w:t xml:space="preserve"> ou </w:t>
      </w:r>
      <w:r w:rsidRPr="000902E6">
        <w:rPr>
          <w:rFonts w:ascii="Galliard BT" w:hAnsi="Galliard BT"/>
          <w:i/>
        </w:rPr>
        <w:t>Facebook</w:t>
      </w:r>
      <w:r w:rsidRPr="00926A89">
        <w:rPr>
          <w:rFonts w:ascii="Galliard BT" w:hAnsi="Galliard BT"/>
        </w:rPr>
        <w:t>, até os professores de universidade e os opinadores de mídia. Porque eu não vejo ninguém ter algum interesse pelo problema.</w:t>
      </w:r>
    </w:p>
    <w:p w14:paraId="4887AE1C" w14:textId="77777777" w:rsidR="00C22149" w:rsidRPr="00926A89" w:rsidRDefault="00C22149" w:rsidP="00C22149">
      <w:pPr>
        <w:jc w:val="both"/>
        <w:rPr>
          <w:rFonts w:ascii="Galliard BT" w:hAnsi="Galliard BT"/>
        </w:rPr>
      </w:pPr>
    </w:p>
    <w:p w14:paraId="182F56EB" w14:textId="57A55948" w:rsidR="00C22149" w:rsidRPr="00926A89" w:rsidRDefault="00C22149" w:rsidP="00C22149">
      <w:pPr>
        <w:jc w:val="both"/>
        <w:rPr>
          <w:rFonts w:ascii="Galliard BT" w:hAnsi="Galliard BT"/>
        </w:rPr>
      </w:pPr>
      <w:r w:rsidRPr="00926A89">
        <w:rPr>
          <w:rFonts w:ascii="Galliard BT" w:hAnsi="Galliard BT"/>
        </w:rPr>
        <w:lastRenderedPageBreak/>
        <w:t>Por exemplo, vocês viram que eu tive um debate com o professor Alexander Duguin. Dez anos antes eu já falava do Alexander Duguin, porque eu estou querendo saber o que está acontecendo na Rússia então eu vou lá buscar e investigar os livros. Até hoje o nome do Duguin não aparece na mídia brasileira e todo mundo tem opinião sobre a Rússia. Como você vai saber alguma coisa sobre a Rússia, se você não entende, você não conhece o principal pensador</w:t>
      </w:r>
      <w:r w:rsidR="00193011">
        <w:rPr>
          <w:rFonts w:ascii="Galliard BT" w:hAnsi="Galliard BT"/>
        </w:rPr>
        <w:t>,</w:t>
      </w:r>
      <w:r w:rsidRPr="00926A89">
        <w:rPr>
          <w:rFonts w:ascii="Galliard BT" w:hAnsi="Galliard BT"/>
        </w:rPr>
        <w:t xml:space="preserve"> o mentor do governo da Rússia</w:t>
      </w:r>
      <w:r w:rsidR="00193011">
        <w:rPr>
          <w:rFonts w:ascii="Galliard BT" w:hAnsi="Galliard BT"/>
        </w:rPr>
        <w:t>?</w:t>
      </w:r>
      <w:r w:rsidRPr="00926A89">
        <w:rPr>
          <w:rFonts w:ascii="Galliard BT" w:hAnsi="Galliard BT"/>
        </w:rPr>
        <w:t xml:space="preserve"> </w:t>
      </w:r>
      <w:r w:rsidR="00193011">
        <w:rPr>
          <w:rFonts w:ascii="Galliard BT" w:hAnsi="Galliard BT"/>
        </w:rPr>
        <w:t>“</w:t>
      </w:r>
      <w:r w:rsidRPr="00926A89">
        <w:rPr>
          <w:rFonts w:ascii="Galliard BT" w:hAnsi="Galliard BT"/>
        </w:rPr>
        <w:t>Não, não tenho interesse</w:t>
      </w:r>
      <w:r w:rsidR="00193011">
        <w:rPr>
          <w:rFonts w:ascii="Galliard BT" w:hAnsi="Galliard BT"/>
        </w:rPr>
        <w:t>,</w:t>
      </w:r>
      <w:r w:rsidRPr="00926A89">
        <w:rPr>
          <w:rFonts w:ascii="Galliard BT" w:hAnsi="Galliard BT"/>
        </w:rPr>
        <w:t xml:space="preserve"> mas quero ter opinião assim mesmo</w:t>
      </w:r>
      <w:r w:rsidR="00193011">
        <w:rPr>
          <w:rFonts w:ascii="Galliard BT" w:hAnsi="Galliard BT"/>
        </w:rPr>
        <w:t>”:</w:t>
      </w:r>
      <w:r w:rsidRPr="00926A89">
        <w:rPr>
          <w:rFonts w:ascii="Galliard BT" w:hAnsi="Galliard BT"/>
        </w:rPr>
        <w:t xml:space="preserve"> </w:t>
      </w:r>
      <w:r w:rsidR="00193011">
        <w:rPr>
          <w:rFonts w:ascii="Galliard BT" w:hAnsi="Galliard BT"/>
        </w:rPr>
        <w:t>é</w:t>
      </w:r>
      <w:r w:rsidRPr="00926A89">
        <w:rPr>
          <w:rFonts w:ascii="Galliard BT" w:hAnsi="Galliard BT"/>
        </w:rPr>
        <w:t xml:space="preserve"> a resposta daquele cara que era correspondente do Globo, que fizeram uma rodada de pergunta para ele e eu perguntei</w:t>
      </w:r>
      <w:r w:rsidR="00193011">
        <w:rPr>
          <w:rFonts w:ascii="Galliard BT" w:hAnsi="Galliard BT"/>
        </w:rPr>
        <w:t>:</w:t>
      </w:r>
      <w:r w:rsidRPr="00926A89">
        <w:rPr>
          <w:rFonts w:ascii="Galliard BT" w:hAnsi="Galliard BT"/>
        </w:rPr>
        <w:t xml:space="preserve"> </w:t>
      </w:r>
      <w:r w:rsidR="00193011">
        <w:rPr>
          <w:rFonts w:ascii="Galliard BT" w:hAnsi="Galliard BT"/>
        </w:rPr>
        <w:t>“</w:t>
      </w:r>
      <w:r w:rsidRPr="00926A89">
        <w:rPr>
          <w:rFonts w:ascii="Galliard BT" w:hAnsi="Galliard BT"/>
        </w:rPr>
        <w:t xml:space="preserve">o que que você </w:t>
      </w:r>
      <w:r w:rsidR="00193011">
        <w:rPr>
          <w:rFonts w:ascii="Galliard BT" w:hAnsi="Galliard BT"/>
        </w:rPr>
        <w:t xml:space="preserve">sobre tal assunto?”, </w:t>
      </w:r>
      <w:r w:rsidRPr="00926A89">
        <w:rPr>
          <w:rFonts w:ascii="Galliard BT" w:hAnsi="Galliard BT"/>
        </w:rPr>
        <w:t>e ele</w:t>
      </w:r>
      <w:r w:rsidR="00193011">
        <w:rPr>
          <w:rFonts w:ascii="Galliard BT" w:hAnsi="Galliard BT"/>
        </w:rPr>
        <w:t>:</w:t>
      </w:r>
      <w:r w:rsidRPr="00926A89">
        <w:rPr>
          <w:rFonts w:ascii="Galliard BT" w:hAnsi="Galliard BT"/>
        </w:rPr>
        <w:t xml:space="preserve"> </w:t>
      </w:r>
      <w:r w:rsidR="00193011">
        <w:rPr>
          <w:rFonts w:ascii="Galliard BT" w:hAnsi="Galliard BT"/>
        </w:rPr>
        <w:t>“</w:t>
      </w:r>
      <w:r w:rsidRPr="00926A89">
        <w:rPr>
          <w:rFonts w:ascii="Galliard BT" w:hAnsi="Galliard BT"/>
        </w:rPr>
        <w:t>nunca ouvi falar</w:t>
      </w:r>
      <w:r w:rsidR="00193011">
        <w:rPr>
          <w:rFonts w:ascii="Galliard BT" w:hAnsi="Galliard BT"/>
        </w:rPr>
        <w:t>,</w:t>
      </w:r>
      <w:r w:rsidRPr="00926A89">
        <w:rPr>
          <w:rFonts w:ascii="Galliard BT" w:hAnsi="Galliard BT"/>
        </w:rPr>
        <w:t xml:space="preserve"> mas acho que não tem o menor cabimento</w:t>
      </w:r>
      <w:r w:rsidR="00193011">
        <w:rPr>
          <w:rFonts w:ascii="Galliard BT" w:hAnsi="Galliard BT"/>
        </w:rPr>
        <w:t>”</w:t>
      </w:r>
      <w:r w:rsidRPr="00926A89">
        <w:rPr>
          <w:rFonts w:ascii="Galliard BT" w:hAnsi="Galliard BT"/>
        </w:rPr>
        <w:t>. Perfeito. Não sei quem é você, não sei nada a seu respeito, mas acho que você é uma besta quadrada.</w:t>
      </w:r>
    </w:p>
    <w:p w14:paraId="6B263AAD" w14:textId="77777777" w:rsidR="00C22149" w:rsidRPr="00926A89" w:rsidRDefault="00C22149" w:rsidP="00C22149">
      <w:pPr>
        <w:jc w:val="both"/>
        <w:rPr>
          <w:rFonts w:ascii="Galliard BT" w:hAnsi="Galliard BT"/>
        </w:rPr>
      </w:pPr>
    </w:p>
    <w:p w14:paraId="34A5FFBA" w14:textId="77777777" w:rsidR="00C22149" w:rsidRPr="00926A89" w:rsidRDefault="00C22149" w:rsidP="00C22149">
      <w:pPr>
        <w:jc w:val="both"/>
        <w:rPr>
          <w:rFonts w:ascii="Galliard BT" w:hAnsi="Galliard BT"/>
          <w:i/>
        </w:rPr>
      </w:pPr>
      <w:r w:rsidRPr="00926A89">
        <w:rPr>
          <w:rFonts w:ascii="Galliard BT" w:hAnsi="Galliard BT"/>
          <w:i/>
        </w:rPr>
        <w:t>Aluno: Estaria eu correto dizer que a minha presença é a causa primeira de tudo que me define?</w:t>
      </w:r>
    </w:p>
    <w:p w14:paraId="5F50463B" w14:textId="77777777" w:rsidR="00C22149" w:rsidRPr="00926A89" w:rsidRDefault="00C22149" w:rsidP="00C22149">
      <w:pPr>
        <w:jc w:val="both"/>
        <w:rPr>
          <w:rFonts w:ascii="Galliard BT" w:hAnsi="Galliard BT"/>
          <w:i/>
        </w:rPr>
      </w:pPr>
    </w:p>
    <w:p w14:paraId="25A32019" w14:textId="7D5EF326" w:rsidR="00C22149" w:rsidRPr="00926A89" w:rsidRDefault="00260743" w:rsidP="00C22149">
      <w:pPr>
        <w:jc w:val="both"/>
        <w:rPr>
          <w:rFonts w:ascii="Galliard BT" w:hAnsi="Galliard BT"/>
        </w:rPr>
      </w:pPr>
      <w:r>
        <w:rPr>
          <w:rFonts w:ascii="Galliard BT" w:hAnsi="Galliard BT"/>
        </w:rPr>
        <w:t xml:space="preserve">Olavo: </w:t>
      </w:r>
      <w:r w:rsidR="00C22149" w:rsidRPr="00926A89">
        <w:rPr>
          <w:rFonts w:ascii="Galliard BT" w:hAnsi="Galliard BT"/>
        </w:rPr>
        <w:t>Não, é a causa primeira de tudo quanto eu sinto, penso, imagino, faço etc. O definir é que um problema, eu não sei se isso te define. Porque jamais chegamos a nos definir de maneira alguma. É a causa primeira de todas as minhas experiências</w:t>
      </w:r>
      <w:r w:rsidR="00193011">
        <w:rPr>
          <w:rFonts w:ascii="Galliard BT" w:hAnsi="Galliard BT"/>
        </w:rPr>
        <w:t>;</w:t>
      </w:r>
      <w:r w:rsidR="00C22149" w:rsidRPr="00926A89">
        <w:rPr>
          <w:rFonts w:ascii="Galliard BT" w:hAnsi="Galliard BT"/>
        </w:rPr>
        <w:t xml:space="preserve"> a experiência primordial é a fonte de todas as experiências — essa é a maneira mais certa de dizer.</w:t>
      </w:r>
    </w:p>
    <w:p w14:paraId="7E1330AD" w14:textId="77777777" w:rsidR="00C22149" w:rsidRPr="00926A89" w:rsidRDefault="00C22149" w:rsidP="00C22149">
      <w:pPr>
        <w:jc w:val="both"/>
        <w:rPr>
          <w:rFonts w:ascii="Galliard BT" w:hAnsi="Galliard BT"/>
        </w:rPr>
      </w:pPr>
    </w:p>
    <w:p w14:paraId="413F55A2" w14:textId="77777777" w:rsidR="00C22149" w:rsidRPr="00926A89" w:rsidRDefault="00C22149" w:rsidP="00C22149">
      <w:pPr>
        <w:jc w:val="both"/>
        <w:rPr>
          <w:rFonts w:ascii="Galliard BT" w:hAnsi="Galliard BT"/>
          <w:i/>
        </w:rPr>
      </w:pPr>
      <w:r w:rsidRPr="00926A89">
        <w:rPr>
          <w:rFonts w:ascii="Galliard BT" w:hAnsi="Galliard BT"/>
          <w:i/>
        </w:rPr>
        <w:t xml:space="preserve">Aluno: Queria algum comentário seu sobre a obra </w:t>
      </w:r>
      <w:r w:rsidRPr="00926A89">
        <w:rPr>
          <w:rFonts w:ascii="Galliard BT" w:hAnsi="Galliard BT"/>
        </w:rPr>
        <w:t>O Ser e o Nada</w:t>
      </w:r>
      <w:r w:rsidRPr="00926A89">
        <w:rPr>
          <w:rFonts w:ascii="Galliard BT" w:hAnsi="Galliard BT"/>
          <w:i/>
        </w:rPr>
        <w:t xml:space="preserve"> de Sartre</w:t>
      </w:r>
      <w:r w:rsidR="000E2B3B">
        <w:rPr>
          <w:rFonts w:ascii="Galliard BT" w:hAnsi="Galliard BT"/>
          <w:i/>
        </w:rPr>
        <w:t>. A</w:t>
      </w:r>
      <w:r w:rsidRPr="00926A89">
        <w:rPr>
          <w:rFonts w:ascii="Galliard BT" w:hAnsi="Galliard BT"/>
          <w:i/>
        </w:rPr>
        <w:t>lguma semelhança com Lavelle na questão do ser e do existir?</w:t>
      </w:r>
    </w:p>
    <w:p w14:paraId="35C4FA33" w14:textId="77777777" w:rsidR="00C22149" w:rsidRPr="00926A89" w:rsidRDefault="00C22149" w:rsidP="00C22149">
      <w:pPr>
        <w:jc w:val="both"/>
        <w:rPr>
          <w:rFonts w:ascii="Galliard BT" w:hAnsi="Galliard BT"/>
          <w:i/>
        </w:rPr>
      </w:pPr>
    </w:p>
    <w:p w14:paraId="60BF41E7" w14:textId="77777777" w:rsidR="00C22149" w:rsidRPr="00926A89" w:rsidRDefault="00260743" w:rsidP="00C22149">
      <w:pPr>
        <w:jc w:val="both"/>
        <w:rPr>
          <w:rFonts w:ascii="Galliard BT" w:hAnsi="Galliard BT"/>
        </w:rPr>
      </w:pPr>
      <w:r>
        <w:rPr>
          <w:rFonts w:ascii="Galliard BT" w:hAnsi="Galliard BT"/>
        </w:rPr>
        <w:t xml:space="preserve">Olavo: </w:t>
      </w:r>
      <w:r w:rsidR="00C22149" w:rsidRPr="00926A89">
        <w:rPr>
          <w:rFonts w:ascii="Galliard BT" w:hAnsi="Galliard BT"/>
        </w:rPr>
        <w:t xml:space="preserve">Não, </w:t>
      </w:r>
      <w:r w:rsidR="00C22149" w:rsidRPr="00926A89">
        <w:rPr>
          <w:rFonts w:ascii="Galliard BT" w:hAnsi="Galliard BT"/>
          <w:i/>
        </w:rPr>
        <w:t>O Ser e o Nada</w:t>
      </w:r>
      <w:r w:rsidR="00C22149" w:rsidRPr="00926A89">
        <w:rPr>
          <w:rFonts w:ascii="Galliard BT" w:hAnsi="Galliard BT"/>
        </w:rPr>
        <w:t xml:space="preserve"> é exatamente o contrário do Lavelle. Existe até um livro do autor </w:t>
      </w:r>
      <w:proofErr w:type="spellStart"/>
      <w:r w:rsidR="00C22149" w:rsidRPr="00926A89">
        <w:rPr>
          <w:rFonts w:ascii="Galliard BT" w:hAnsi="Galliard BT"/>
        </w:rPr>
        <w:t>Gonzag</w:t>
      </w:r>
      <w:r w:rsidR="000E2B3B">
        <w:rPr>
          <w:rFonts w:ascii="Galliard BT" w:hAnsi="Galliard BT"/>
        </w:rPr>
        <w:t>ue</w:t>
      </w:r>
      <w:proofErr w:type="spellEnd"/>
      <w:r w:rsidR="000E2B3B">
        <w:rPr>
          <w:rFonts w:ascii="Galliard BT" w:hAnsi="Galliard BT"/>
        </w:rPr>
        <w:t xml:space="preserve"> </w:t>
      </w:r>
      <w:proofErr w:type="spellStart"/>
      <w:r w:rsidR="000E2B3B">
        <w:rPr>
          <w:rFonts w:ascii="Galliard BT" w:hAnsi="Galliard BT"/>
        </w:rPr>
        <w:t>Truc</w:t>
      </w:r>
      <w:proofErr w:type="spellEnd"/>
      <w:r w:rsidR="00C22149" w:rsidRPr="00926A89">
        <w:rPr>
          <w:rFonts w:ascii="Galliard BT" w:hAnsi="Galliard BT"/>
        </w:rPr>
        <w:t xml:space="preserve"> </w:t>
      </w:r>
      <w:r w:rsidR="000E2B3B">
        <w:rPr>
          <w:rFonts w:ascii="Galliard BT" w:hAnsi="Galliard BT"/>
        </w:rPr>
        <w:t xml:space="preserve">que é </w:t>
      </w:r>
      <w:r w:rsidR="00C22149" w:rsidRPr="00926A89">
        <w:rPr>
          <w:rFonts w:ascii="Galliard BT" w:hAnsi="Galliard BT"/>
          <w:i/>
        </w:rPr>
        <w:t>Sartre e Lavelle</w:t>
      </w:r>
      <w:r w:rsidR="000E2B3B">
        <w:rPr>
          <w:rFonts w:ascii="Galliard BT" w:hAnsi="Galliard BT"/>
          <w:i/>
        </w:rPr>
        <w:t xml:space="preserve">, </w:t>
      </w:r>
      <w:r w:rsidR="00C22149" w:rsidRPr="00926A89">
        <w:rPr>
          <w:rFonts w:ascii="Galliard BT" w:hAnsi="Galliard BT"/>
          <w:i/>
        </w:rPr>
        <w:t>ou destruição e reconstrução</w:t>
      </w:r>
      <w:r w:rsidR="00C22149" w:rsidRPr="00926A89">
        <w:rPr>
          <w:rFonts w:ascii="Galliard BT" w:hAnsi="Galliard BT"/>
        </w:rPr>
        <w:t>. A comparaçã</w:t>
      </w:r>
      <w:r w:rsidR="000E2B3B">
        <w:rPr>
          <w:rFonts w:ascii="Galliard BT" w:hAnsi="Galliard BT"/>
        </w:rPr>
        <w:t>o é assim cento e oitenta graus</w:t>
      </w:r>
      <w:r w:rsidR="00C22149" w:rsidRPr="00926A89">
        <w:rPr>
          <w:rFonts w:ascii="Galliard BT" w:hAnsi="Galliard BT"/>
        </w:rPr>
        <w:t xml:space="preserve"> oposto.</w:t>
      </w:r>
    </w:p>
    <w:p w14:paraId="245030C8" w14:textId="77777777" w:rsidR="00C22149" w:rsidRPr="00926A89" w:rsidRDefault="00C22149" w:rsidP="00C22149">
      <w:pPr>
        <w:jc w:val="both"/>
        <w:rPr>
          <w:rFonts w:ascii="Galliard BT" w:hAnsi="Galliard BT"/>
        </w:rPr>
      </w:pPr>
    </w:p>
    <w:p w14:paraId="336C37C8" w14:textId="336A911A" w:rsidR="00C22149" w:rsidRPr="00926A89" w:rsidRDefault="00C22149" w:rsidP="00C22149">
      <w:pPr>
        <w:jc w:val="both"/>
        <w:rPr>
          <w:rFonts w:ascii="Galliard BT" w:hAnsi="Galliard BT"/>
          <w:i/>
        </w:rPr>
      </w:pPr>
      <w:r w:rsidRPr="00926A89">
        <w:rPr>
          <w:rFonts w:ascii="Galliard BT" w:hAnsi="Galliard BT"/>
          <w:i/>
        </w:rPr>
        <w:t>Aluno: Padre Pio ouviu de nosso senhor Jesus Cristo</w:t>
      </w:r>
      <w:r w:rsidR="00193011">
        <w:rPr>
          <w:rFonts w:ascii="Galliard BT" w:hAnsi="Galliard BT"/>
        </w:rPr>
        <w:t>:</w:t>
      </w:r>
      <w:r w:rsidRPr="00926A89">
        <w:rPr>
          <w:rFonts w:ascii="Galliard BT" w:hAnsi="Galliard BT"/>
          <w:i/>
        </w:rPr>
        <w:t xml:space="preserve"> </w:t>
      </w:r>
      <w:r w:rsidR="00193011">
        <w:rPr>
          <w:rFonts w:ascii="Galliard BT" w:hAnsi="Galliard BT"/>
          <w:i/>
        </w:rPr>
        <w:t>“</w:t>
      </w:r>
      <w:r w:rsidRPr="00926A89">
        <w:rPr>
          <w:rFonts w:ascii="Galliard BT" w:hAnsi="Galliard BT"/>
          <w:i/>
        </w:rPr>
        <w:t>ninguém se perder</w:t>
      </w:r>
      <w:r w:rsidR="00193011">
        <w:rPr>
          <w:rFonts w:ascii="Galliard BT" w:hAnsi="Galliard BT"/>
          <w:i/>
        </w:rPr>
        <w:t>á</w:t>
      </w:r>
      <w:r w:rsidRPr="00926A89">
        <w:rPr>
          <w:rFonts w:ascii="Galliard BT" w:hAnsi="Galliard BT"/>
          <w:i/>
        </w:rPr>
        <w:t xml:space="preserve"> sem saber</w:t>
      </w:r>
      <w:r w:rsidR="00193011">
        <w:rPr>
          <w:rFonts w:ascii="Galliard BT" w:hAnsi="Galliard BT"/>
          <w:i/>
        </w:rPr>
        <w:t>”</w:t>
      </w:r>
      <w:r w:rsidRPr="00926A89">
        <w:rPr>
          <w:rFonts w:ascii="Galliard BT" w:hAnsi="Galliard BT"/>
          <w:i/>
        </w:rPr>
        <w:t xml:space="preserve">. Como é que se sabe? Em que circunstância um sujeito </w:t>
      </w:r>
      <w:r w:rsidRPr="00926A89">
        <w:rPr>
          <w:rFonts w:ascii="Galliard BT" w:hAnsi="Galliard BT"/>
        </w:rPr>
        <w:t>—</w:t>
      </w:r>
      <w:r w:rsidRPr="00926A89">
        <w:rPr>
          <w:rFonts w:ascii="Galliard BT" w:hAnsi="Galliard BT"/>
          <w:i/>
        </w:rPr>
        <w:t xml:space="preserve"> criador de seus hábitos </w:t>
      </w:r>
      <w:r w:rsidRPr="00926A89">
        <w:rPr>
          <w:rFonts w:ascii="Galliard BT" w:hAnsi="Galliard BT"/>
        </w:rPr>
        <w:t>—</w:t>
      </w:r>
      <w:r w:rsidRPr="00926A89">
        <w:rPr>
          <w:rFonts w:ascii="Galliard BT" w:hAnsi="Galliard BT"/>
          <w:i/>
        </w:rPr>
        <w:t xml:space="preserve"> pode ou não pode alegar </w:t>
      </w:r>
      <w:r w:rsidR="00193011">
        <w:rPr>
          <w:rFonts w:ascii="Galliard BT" w:hAnsi="Galliard BT"/>
          <w:i/>
        </w:rPr>
        <w:t>“</w:t>
      </w:r>
      <w:r w:rsidRPr="00926A89">
        <w:rPr>
          <w:rFonts w:ascii="Galliard BT" w:hAnsi="Galliard BT"/>
          <w:i/>
        </w:rPr>
        <w:t>não fui eu</w:t>
      </w:r>
      <w:r w:rsidR="00193011">
        <w:rPr>
          <w:rFonts w:ascii="Galliard BT" w:hAnsi="Galliard BT"/>
          <w:i/>
        </w:rPr>
        <w:t>”</w:t>
      </w:r>
      <w:r w:rsidRPr="00926A89">
        <w:rPr>
          <w:rFonts w:ascii="Galliard BT" w:hAnsi="Galliard BT"/>
          <w:i/>
        </w:rPr>
        <w:t>? É a liberdade que salva ou condena?</w:t>
      </w:r>
    </w:p>
    <w:p w14:paraId="59A4C64D" w14:textId="77777777" w:rsidR="00C22149" w:rsidRPr="00926A89" w:rsidRDefault="00C22149" w:rsidP="00C22149">
      <w:pPr>
        <w:jc w:val="both"/>
        <w:rPr>
          <w:rFonts w:ascii="Galliard BT" w:hAnsi="Galliard BT"/>
          <w:i/>
        </w:rPr>
      </w:pPr>
    </w:p>
    <w:p w14:paraId="21585F3A" w14:textId="06A475B8" w:rsidR="00C22149" w:rsidRPr="00926A89" w:rsidRDefault="000E2B3B" w:rsidP="00C22149">
      <w:pPr>
        <w:jc w:val="both"/>
        <w:rPr>
          <w:rFonts w:ascii="Galliard BT" w:hAnsi="Galliard BT"/>
        </w:rPr>
      </w:pPr>
      <w:r>
        <w:rPr>
          <w:rFonts w:ascii="Galliard BT" w:hAnsi="Galliard BT"/>
        </w:rPr>
        <w:t xml:space="preserve">Olavo: </w:t>
      </w:r>
      <w:r w:rsidR="00C22149" w:rsidRPr="00926A89">
        <w:rPr>
          <w:rFonts w:ascii="Galliard BT" w:hAnsi="Galliard BT"/>
        </w:rPr>
        <w:t xml:space="preserve">Se você se coloca no plano da liberdade de espírito, primeiro tudo amansa formidavelmente. Tem que cessar o tribunal interior, você tem que parar de se condenar e se absolver — você tem </w:t>
      </w:r>
      <w:r w:rsidR="00193011">
        <w:rPr>
          <w:rFonts w:ascii="Galliard BT" w:hAnsi="Galliard BT"/>
        </w:rPr>
        <w:t>de</w:t>
      </w:r>
      <w:r w:rsidR="00C22149" w:rsidRPr="00926A89">
        <w:rPr>
          <w:rFonts w:ascii="Galliard BT" w:hAnsi="Galliard BT"/>
        </w:rPr>
        <w:t xml:space="preserve"> entregar isso para Deus. E acredite, Deus exige de você muito menos do que você esta exigindo. Você vai lá na Bíblia e vê que homens que cometeram pecados horríveis, até homicídios, Deus considerou-os perfeitos. O rei Davi mandou matar o </w:t>
      </w:r>
      <w:r w:rsidR="00193011">
        <w:rPr>
          <w:rFonts w:ascii="Galliard BT" w:hAnsi="Galliard BT"/>
        </w:rPr>
        <w:t>sujeito</w:t>
      </w:r>
      <w:r w:rsidR="00193011" w:rsidRPr="00926A89">
        <w:rPr>
          <w:rFonts w:ascii="Galliard BT" w:hAnsi="Galliard BT"/>
        </w:rPr>
        <w:t xml:space="preserve"> </w:t>
      </w:r>
      <w:r w:rsidR="00C22149" w:rsidRPr="00926A89">
        <w:rPr>
          <w:rFonts w:ascii="Galliard BT" w:hAnsi="Galliard BT"/>
        </w:rPr>
        <w:t>para ficar com a mulher dele — quer você uma coisa pior que essa — Deus depois o considerou perfeito, claro que ele sofreu por causa disso etc. Isso quer dizer que Deus não est</w:t>
      </w:r>
      <w:r w:rsidR="00193011">
        <w:rPr>
          <w:rFonts w:ascii="Galliard BT" w:hAnsi="Galliard BT"/>
        </w:rPr>
        <w:t>á</w:t>
      </w:r>
      <w:r w:rsidR="00C22149" w:rsidRPr="00926A89">
        <w:rPr>
          <w:rFonts w:ascii="Galliard BT" w:hAnsi="Galliard BT"/>
        </w:rPr>
        <w:t xml:space="preserve"> exigindo de você uma perfeição quantitativa. Quando Jesus fala </w:t>
      </w:r>
      <w:r w:rsidR="00FE3057">
        <w:rPr>
          <w:rFonts w:ascii="Galliard BT" w:hAnsi="Galliard BT"/>
        </w:rPr>
        <w:t>“s</w:t>
      </w:r>
      <w:r w:rsidR="00C22149" w:rsidRPr="00926A89">
        <w:rPr>
          <w:rFonts w:ascii="Galliard BT" w:hAnsi="Galliard BT"/>
        </w:rPr>
        <w:t>e</w:t>
      </w:r>
      <w:r w:rsidR="00FE3057">
        <w:rPr>
          <w:rFonts w:ascii="Galliard BT" w:hAnsi="Galliard BT"/>
        </w:rPr>
        <w:t>d</w:t>
      </w:r>
      <w:r w:rsidR="00C22149" w:rsidRPr="00926A89">
        <w:rPr>
          <w:rFonts w:ascii="Galliard BT" w:hAnsi="Galliard BT"/>
        </w:rPr>
        <w:t>es perfeito como meu Pai é perfeito</w:t>
      </w:r>
      <w:r w:rsidR="00FE3057">
        <w:rPr>
          <w:rFonts w:ascii="Galliard BT" w:hAnsi="Galliard BT"/>
        </w:rPr>
        <w:t>”</w:t>
      </w:r>
      <w:r w:rsidR="00C22149" w:rsidRPr="00926A89">
        <w:rPr>
          <w:rFonts w:ascii="Galliard BT" w:hAnsi="Galliard BT"/>
        </w:rPr>
        <w:t xml:space="preserve"> </w:t>
      </w:r>
      <w:r w:rsidR="00FE3057">
        <w:rPr>
          <w:rFonts w:ascii="Galliard BT" w:hAnsi="Galliard BT"/>
        </w:rPr>
        <w:t>e</w:t>
      </w:r>
      <w:r w:rsidR="00C22149" w:rsidRPr="00926A89">
        <w:rPr>
          <w:rFonts w:ascii="Galliard BT" w:hAnsi="Galliard BT"/>
        </w:rPr>
        <w:t>stá guardado a relação analógica aí</w:t>
      </w:r>
      <w:r w:rsidR="00FE3057">
        <w:rPr>
          <w:rFonts w:ascii="Galliard BT" w:hAnsi="Galliard BT"/>
        </w:rPr>
        <w:t>:</w:t>
      </w:r>
      <w:r w:rsidR="00C22149" w:rsidRPr="00926A89">
        <w:rPr>
          <w:rFonts w:ascii="Galliard BT" w:hAnsi="Galliard BT"/>
        </w:rPr>
        <w:t xml:space="preserve"> se você não é criador do universo, você não pode ser perfeito no sentido em que Deus é perfeito, mas como o Pai é perfeito. </w:t>
      </w:r>
      <w:r w:rsidR="00FE3057">
        <w:rPr>
          <w:rFonts w:ascii="Galliard BT" w:hAnsi="Galliard BT"/>
        </w:rPr>
        <w:t>Como, isto é, u</w:t>
      </w:r>
      <w:r w:rsidR="00C22149" w:rsidRPr="00926A89">
        <w:rPr>
          <w:rFonts w:ascii="Galliard BT" w:hAnsi="Galliard BT"/>
        </w:rPr>
        <w:t xml:space="preserve">ma relação analógica. A nossa mente e os nossos demônios exigem da gente uma perfeição quantitativa que é inumana. Você não vai encontrar nenhum santo que algum dia não tenha feito </w:t>
      </w:r>
      <w:r w:rsidR="00C22149" w:rsidRPr="00926A89">
        <w:rPr>
          <w:rFonts w:ascii="Galliard BT" w:hAnsi="Galliard BT"/>
          <w:color w:val="FF0000"/>
          <w:sz w:val="16"/>
          <w:szCs w:val="16"/>
        </w:rPr>
        <w:t>[01:20]</w:t>
      </w:r>
      <w:r w:rsidR="00C22149" w:rsidRPr="00926A89">
        <w:rPr>
          <w:rFonts w:ascii="Galliard BT" w:hAnsi="Galliard BT"/>
        </w:rPr>
        <w:t xml:space="preserve"> alguma sacanagem. O próprio Padre Pio, uma vez de brincadeira, empurrou um cara de uma carroça ladeira abaixo e o cara quase morreu — quase foi autor do que aqui eles chamam de homicídio de segundo grau. E assim por diante</w:t>
      </w:r>
      <w:r w:rsidR="00FE3057">
        <w:rPr>
          <w:rFonts w:ascii="Galliard BT" w:hAnsi="Galliard BT"/>
        </w:rPr>
        <w:t>.</w:t>
      </w:r>
      <w:r w:rsidR="00C22149" w:rsidRPr="00926A89">
        <w:rPr>
          <w:rFonts w:ascii="Galliard BT" w:hAnsi="Galliard BT"/>
        </w:rPr>
        <w:t xml:space="preserve"> </w:t>
      </w:r>
      <w:r w:rsidR="00FE3057">
        <w:rPr>
          <w:rFonts w:ascii="Galliard BT" w:hAnsi="Galliard BT"/>
        </w:rPr>
        <w:t>É</w:t>
      </w:r>
      <w:r w:rsidR="00C22149" w:rsidRPr="00926A89">
        <w:rPr>
          <w:rFonts w:ascii="Galliard BT" w:hAnsi="Galliard BT"/>
        </w:rPr>
        <w:t xml:space="preserve"> preciso transferir essa coisa para um nível mais interior onde você não est</w:t>
      </w:r>
      <w:r w:rsidR="00FE3057">
        <w:rPr>
          <w:rFonts w:ascii="Galliard BT" w:hAnsi="Galliard BT"/>
        </w:rPr>
        <w:t>á</w:t>
      </w:r>
      <w:r w:rsidR="00C22149" w:rsidRPr="00926A89">
        <w:rPr>
          <w:rFonts w:ascii="Galliard BT" w:hAnsi="Galliard BT"/>
        </w:rPr>
        <w:t xml:space="preserve"> conversando com seus demônios, nem com a sociedade humana, nem com seus acusadores humanos e nem com a sua própria loucura. Você esta conversando com Deus. </w:t>
      </w:r>
    </w:p>
    <w:p w14:paraId="5649F315" w14:textId="77777777" w:rsidR="00C22149" w:rsidRPr="00926A89" w:rsidRDefault="00C22149" w:rsidP="00C22149">
      <w:pPr>
        <w:jc w:val="both"/>
        <w:rPr>
          <w:rFonts w:ascii="Galliard BT" w:hAnsi="Galliard BT"/>
        </w:rPr>
      </w:pPr>
    </w:p>
    <w:p w14:paraId="6DFF639D" w14:textId="6A39CA77" w:rsidR="00C22149" w:rsidRPr="00926A89" w:rsidRDefault="00C22149" w:rsidP="00C22149">
      <w:pPr>
        <w:jc w:val="both"/>
        <w:rPr>
          <w:rFonts w:ascii="Galliard BT" w:hAnsi="Galliard BT"/>
          <w:i/>
        </w:rPr>
      </w:pPr>
      <w:r w:rsidRPr="00926A89">
        <w:rPr>
          <w:rFonts w:ascii="Galliard BT" w:hAnsi="Galliard BT"/>
          <w:i/>
        </w:rPr>
        <w:t xml:space="preserve">Aluno: Na frase </w:t>
      </w:r>
      <w:r w:rsidR="008662DC">
        <w:rPr>
          <w:rFonts w:ascii="Galliard BT" w:hAnsi="Galliard BT"/>
          <w:i/>
        </w:rPr>
        <w:t>“</w:t>
      </w:r>
      <w:r w:rsidRPr="00926A89">
        <w:rPr>
          <w:rFonts w:ascii="Galliard BT" w:hAnsi="Galliard BT"/>
          <w:i/>
        </w:rPr>
        <w:t>é difícil isolar a experiência para examiná-la na sua pureza</w:t>
      </w:r>
      <w:r w:rsidR="008662DC">
        <w:rPr>
          <w:rFonts w:ascii="Galliard BT" w:hAnsi="Galliard BT"/>
          <w:i/>
        </w:rPr>
        <w:t>;</w:t>
      </w:r>
      <w:r w:rsidRPr="00926A89">
        <w:rPr>
          <w:rFonts w:ascii="Galliard BT" w:hAnsi="Galliard BT"/>
          <w:i/>
        </w:rPr>
        <w:t xml:space="preserve"> </w:t>
      </w:r>
      <w:r w:rsidR="008662DC">
        <w:rPr>
          <w:rFonts w:ascii="Galliard BT" w:hAnsi="Galliard BT"/>
          <w:i/>
        </w:rPr>
        <w:t>é</w:t>
      </w:r>
      <w:r w:rsidRPr="00926A89">
        <w:rPr>
          <w:rFonts w:ascii="Galliard BT" w:hAnsi="Galliard BT"/>
          <w:i/>
        </w:rPr>
        <w:t xml:space="preserve"> preciso uma certa inocência, um espirito de liberdade e de interesse e menos preocupação em procurar</w:t>
      </w:r>
      <w:r w:rsidR="008662DC">
        <w:rPr>
          <w:rFonts w:ascii="Galliard BT" w:hAnsi="Galliard BT"/>
          <w:i/>
        </w:rPr>
        <w:t>”</w:t>
      </w:r>
      <w:r w:rsidRPr="00926A89">
        <w:rPr>
          <w:rFonts w:ascii="Galliard BT" w:hAnsi="Galliard BT"/>
          <w:i/>
        </w:rPr>
        <w:t xml:space="preserve">. Russel </w:t>
      </w:r>
      <w:r w:rsidR="008662DC">
        <w:rPr>
          <w:rFonts w:ascii="Galliard BT" w:hAnsi="Galliard BT"/>
          <w:i/>
        </w:rPr>
        <w:t>sub</w:t>
      </w:r>
      <w:r w:rsidRPr="00926A89">
        <w:rPr>
          <w:rFonts w:ascii="Galliard BT" w:hAnsi="Galliard BT"/>
          <w:i/>
        </w:rPr>
        <w:t>screveria essa frase?</w:t>
      </w:r>
    </w:p>
    <w:p w14:paraId="799D68F4" w14:textId="77777777" w:rsidR="00C22149" w:rsidRPr="00926A89" w:rsidRDefault="00C22149" w:rsidP="00C22149">
      <w:pPr>
        <w:jc w:val="both"/>
        <w:rPr>
          <w:rFonts w:ascii="Galliard BT" w:hAnsi="Galliard BT"/>
          <w:i/>
        </w:rPr>
      </w:pPr>
    </w:p>
    <w:p w14:paraId="26D060A3" w14:textId="0A951884" w:rsidR="00C22149" w:rsidRPr="00926A89" w:rsidRDefault="000E2B3B" w:rsidP="00C22149">
      <w:pPr>
        <w:jc w:val="both"/>
        <w:rPr>
          <w:rFonts w:ascii="Galliard BT" w:hAnsi="Galliard BT"/>
        </w:rPr>
      </w:pPr>
      <w:r>
        <w:rPr>
          <w:rFonts w:ascii="Galliard BT" w:hAnsi="Galliard BT"/>
        </w:rPr>
        <w:t xml:space="preserve">Olavo: </w:t>
      </w:r>
      <w:r w:rsidR="00C22149" w:rsidRPr="00926A89">
        <w:rPr>
          <w:rFonts w:ascii="Galliard BT" w:hAnsi="Galliard BT"/>
        </w:rPr>
        <w:t xml:space="preserve">O problema de Russel é o mesmo problema de todos os outros que eu disse — ele quer analisar </w:t>
      </w:r>
      <w:r w:rsidR="00793C84" w:rsidRPr="00926A89">
        <w:rPr>
          <w:rFonts w:ascii="Galliard BT" w:hAnsi="Galliard BT"/>
        </w:rPr>
        <w:t>a experiência</w:t>
      </w:r>
      <w:r w:rsidR="008662DC">
        <w:rPr>
          <w:rFonts w:ascii="Galliard BT" w:hAnsi="Galliard BT"/>
        </w:rPr>
        <w:t>,</w:t>
      </w:r>
      <w:r w:rsidR="008662DC" w:rsidRPr="00926A89">
        <w:rPr>
          <w:rFonts w:ascii="Galliard BT" w:hAnsi="Galliard BT"/>
        </w:rPr>
        <w:t xml:space="preserve"> </w:t>
      </w:r>
      <w:r w:rsidR="00C22149" w:rsidRPr="00926A89">
        <w:rPr>
          <w:rFonts w:ascii="Galliard BT" w:hAnsi="Galliard BT"/>
        </w:rPr>
        <w:t>mas ele não tem verdadeira intimidade. Ele analisa isso como um cientista que está examinando estados de consciência em geral, não os seus estados de consciência pessoais. Não há envolvimento pessoal na coisa, a consciência de que fala Russel é uma consciência abstrata, genérica, não uma consciência dele indivíduo Russel. Este é o que falta a muitos filósofos do século XX, Russel fez o melhor que podia</w:t>
      </w:r>
      <w:r w:rsidR="008662DC">
        <w:rPr>
          <w:rFonts w:ascii="Galliard BT" w:hAnsi="Galliard BT"/>
        </w:rPr>
        <w:t>,</w:t>
      </w:r>
      <w:r w:rsidR="00C22149" w:rsidRPr="00926A89">
        <w:rPr>
          <w:rFonts w:ascii="Galliard BT" w:hAnsi="Galliard BT"/>
        </w:rPr>
        <w:t xml:space="preserve"> mas tinha essa e outras limitações. </w:t>
      </w:r>
    </w:p>
    <w:p w14:paraId="7CF6B6CB" w14:textId="77777777" w:rsidR="00C22149" w:rsidRPr="00926A89" w:rsidRDefault="00C22149" w:rsidP="00C22149">
      <w:pPr>
        <w:jc w:val="both"/>
        <w:rPr>
          <w:rFonts w:ascii="Galliard BT" w:hAnsi="Galliard BT"/>
        </w:rPr>
      </w:pPr>
    </w:p>
    <w:p w14:paraId="1FCF8DB2" w14:textId="77777777" w:rsidR="00C22149" w:rsidRPr="00926A89" w:rsidRDefault="00626339" w:rsidP="00C22149">
      <w:pPr>
        <w:jc w:val="both"/>
        <w:rPr>
          <w:rFonts w:ascii="Galliard BT" w:hAnsi="Galliard BT"/>
          <w:i/>
        </w:rPr>
      </w:pPr>
      <w:r w:rsidRPr="00926A89">
        <w:rPr>
          <w:rFonts w:ascii="Galliard BT" w:hAnsi="Galliard BT"/>
          <w:i/>
        </w:rPr>
        <w:t>Aluno:</w:t>
      </w:r>
      <w:r w:rsidR="00C22149" w:rsidRPr="00926A89">
        <w:rPr>
          <w:rFonts w:ascii="Galliard BT" w:hAnsi="Galliard BT"/>
          <w:i/>
        </w:rPr>
        <w:t xml:space="preserve"> No início do curso, o senhor ressalta que a tolerância contra o estado de dúvida é uma atitude interior necessária e fundamental para a vida intelectual. Qual a diferença entre esse estado de dúvida saudável, condição indispensável e intelectual, e o estado de dúvida paralisante, a exemplo do que o senhor chama de síndrome do </w:t>
      </w:r>
      <w:r w:rsidRPr="00926A89">
        <w:rPr>
          <w:rFonts w:ascii="Galliard BT" w:hAnsi="Galliard BT"/>
          <w:i/>
        </w:rPr>
        <w:t>Piu-Piu</w:t>
      </w:r>
      <w:r w:rsidR="00C22149" w:rsidRPr="00926A89">
        <w:rPr>
          <w:rFonts w:ascii="Galliard BT" w:hAnsi="Galliard BT"/>
          <w:i/>
        </w:rPr>
        <w:t>?</w:t>
      </w:r>
    </w:p>
    <w:p w14:paraId="787BBA8E" w14:textId="77777777" w:rsidR="00C22149" w:rsidRPr="00926A89" w:rsidRDefault="00C22149" w:rsidP="00C22149">
      <w:pPr>
        <w:jc w:val="both"/>
        <w:rPr>
          <w:rFonts w:ascii="Galliard BT" w:hAnsi="Galliard BT"/>
          <w:i/>
        </w:rPr>
      </w:pPr>
    </w:p>
    <w:p w14:paraId="3DB0D212" w14:textId="324D85F0" w:rsidR="00C22149" w:rsidRPr="00926A89" w:rsidRDefault="000E2B3B" w:rsidP="00C22149">
      <w:pPr>
        <w:jc w:val="both"/>
        <w:rPr>
          <w:rFonts w:ascii="Galliard BT" w:hAnsi="Galliard BT"/>
        </w:rPr>
      </w:pPr>
      <w:r>
        <w:rPr>
          <w:rFonts w:ascii="Galliard BT" w:hAnsi="Galliard BT"/>
        </w:rPr>
        <w:t xml:space="preserve">Olavo: </w:t>
      </w:r>
      <w:r w:rsidR="00C22149" w:rsidRPr="00926A89">
        <w:rPr>
          <w:rFonts w:ascii="Galliard BT" w:hAnsi="Galliard BT"/>
        </w:rPr>
        <w:t xml:space="preserve">A diferença é bastante simples. Se é uma dúvida intelectual, regulamentar e </w:t>
      </w:r>
      <w:r w:rsidR="00793C84" w:rsidRPr="00926A89">
        <w:rPr>
          <w:rFonts w:ascii="Galliard BT" w:hAnsi="Galliard BT"/>
        </w:rPr>
        <w:t xml:space="preserve">saudável, </w:t>
      </w:r>
      <w:r w:rsidR="00793C84">
        <w:rPr>
          <w:rFonts w:ascii="Galliard BT" w:hAnsi="Galliard BT"/>
        </w:rPr>
        <w:t>e</w:t>
      </w:r>
      <w:r w:rsidR="008662DC">
        <w:rPr>
          <w:rFonts w:ascii="Galliard BT" w:hAnsi="Galliard BT"/>
        </w:rPr>
        <w:t xml:space="preserve"> </w:t>
      </w:r>
      <w:r w:rsidR="00C22149" w:rsidRPr="00926A89">
        <w:rPr>
          <w:rFonts w:ascii="Galliard BT" w:hAnsi="Galliard BT"/>
        </w:rPr>
        <w:t xml:space="preserve">você vai ter </w:t>
      </w:r>
      <w:r w:rsidR="008662DC">
        <w:rPr>
          <w:rFonts w:ascii="Galliard BT" w:hAnsi="Galliard BT"/>
        </w:rPr>
        <w:t>d</w:t>
      </w:r>
      <w:r w:rsidR="00C22149" w:rsidRPr="00926A89">
        <w:rPr>
          <w:rFonts w:ascii="Galliard BT" w:hAnsi="Galliard BT"/>
        </w:rPr>
        <w:t>e tolerar</w:t>
      </w:r>
      <w:r w:rsidR="008662DC">
        <w:rPr>
          <w:rFonts w:ascii="Galliard BT" w:hAnsi="Galliard BT"/>
        </w:rPr>
        <w:t xml:space="preserve"> ela,</w:t>
      </w:r>
      <w:r w:rsidR="00C22149" w:rsidRPr="00926A89">
        <w:rPr>
          <w:rFonts w:ascii="Galliard BT" w:hAnsi="Galliard BT"/>
        </w:rPr>
        <w:t xml:space="preserve"> ou é porque você confia que você vai saber aquilo algum dia, ou que alguém vai saber aquilo algum dia, ou que dá perfeitamente para você passar por esse mundo e sair dele sem saber disso e que isso não vai fazer diferença nenhuma porque Deus sabe. Ao passo que a dúvida paralisante é a dúvida premente — que você sabe que não pode resolver</w:t>
      </w:r>
      <w:r w:rsidR="008662DC">
        <w:rPr>
          <w:rFonts w:ascii="Galliard BT" w:hAnsi="Galliard BT"/>
        </w:rPr>
        <w:t>,</w:t>
      </w:r>
      <w:r w:rsidR="00C22149" w:rsidRPr="00926A89">
        <w:rPr>
          <w:rFonts w:ascii="Galliard BT" w:hAnsi="Galliard BT"/>
        </w:rPr>
        <w:t xml:space="preserve"> mas ao mesmo tempo você tem que resolver. Você já entrou no conflito de acusação e defesa. Ao mesmo tempo você est</w:t>
      </w:r>
      <w:r w:rsidR="008662DC">
        <w:rPr>
          <w:rFonts w:ascii="Galliard BT" w:hAnsi="Galliard BT"/>
        </w:rPr>
        <w:t>á</w:t>
      </w:r>
      <w:r w:rsidR="00C22149" w:rsidRPr="00926A89">
        <w:rPr>
          <w:rFonts w:ascii="Galliard BT" w:hAnsi="Galliard BT"/>
        </w:rPr>
        <w:t xml:space="preserve"> se cobrando </w:t>
      </w:r>
      <w:r w:rsidR="008662DC">
        <w:rPr>
          <w:rFonts w:ascii="Galliard BT" w:hAnsi="Galliard BT"/>
        </w:rPr>
        <w:t xml:space="preserve">o </w:t>
      </w:r>
      <w:r w:rsidR="00C22149" w:rsidRPr="00926A89">
        <w:rPr>
          <w:rFonts w:ascii="Galliard BT" w:hAnsi="Galliard BT"/>
        </w:rPr>
        <w:t>saber alguma coisa e você mesmo está decretando que não pode saber aquilo. A diferença é a atitude de confiança — de fé</w:t>
      </w:r>
      <w:r w:rsidR="008662DC">
        <w:rPr>
          <w:rFonts w:ascii="Galliard BT" w:hAnsi="Galliard BT"/>
        </w:rPr>
        <w:t>,</w:t>
      </w:r>
      <w:r w:rsidR="00C22149" w:rsidRPr="00926A89">
        <w:rPr>
          <w:rFonts w:ascii="Galliard BT" w:hAnsi="Galliard BT"/>
        </w:rPr>
        <w:t xml:space="preserve"> no fim das contas — ou a atitude de urgência obsessiva como se o destino do mundo dependesse de você saber aquilo. </w:t>
      </w:r>
    </w:p>
    <w:p w14:paraId="4377D960" w14:textId="77777777" w:rsidR="00C22149" w:rsidRPr="00926A89" w:rsidRDefault="00C22149" w:rsidP="00C22149">
      <w:pPr>
        <w:jc w:val="both"/>
        <w:rPr>
          <w:rFonts w:ascii="Galliard BT" w:hAnsi="Galliard BT"/>
        </w:rPr>
      </w:pPr>
    </w:p>
    <w:p w14:paraId="7BA51D0F" w14:textId="77777777" w:rsidR="00471C13" w:rsidRPr="00926A89" w:rsidRDefault="00471C13" w:rsidP="0080685C">
      <w:pPr>
        <w:jc w:val="both"/>
        <w:rPr>
          <w:rFonts w:ascii="Galliard BT" w:hAnsi="Galliard BT"/>
        </w:rPr>
      </w:pPr>
      <w:r w:rsidRPr="00926A89">
        <w:rPr>
          <w:rFonts w:ascii="Galliard BT" w:hAnsi="Galliard BT"/>
        </w:rPr>
        <w:t xml:space="preserve">Transcrição: Paulo </w:t>
      </w:r>
      <w:proofErr w:type="spellStart"/>
      <w:r w:rsidRPr="00926A89">
        <w:rPr>
          <w:rFonts w:ascii="Galliard BT" w:hAnsi="Galliard BT"/>
        </w:rPr>
        <w:t>Uzai</w:t>
      </w:r>
      <w:proofErr w:type="spellEnd"/>
      <w:r w:rsidRPr="00926A89">
        <w:rPr>
          <w:rFonts w:ascii="Galliard BT" w:hAnsi="Galliard BT"/>
        </w:rPr>
        <w:t xml:space="preserve"> Junior, </w:t>
      </w:r>
      <w:r w:rsidR="000653B7" w:rsidRPr="00926A89">
        <w:rPr>
          <w:rFonts w:ascii="Galliard BT" w:hAnsi="Galliard BT"/>
        </w:rPr>
        <w:t>Paulo Ricardo Costa Pinto</w:t>
      </w:r>
      <w:r w:rsidR="00C22149" w:rsidRPr="00926A89">
        <w:rPr>
          <w:rFonts w:ascii="Galliard BT" w:hAnsi="Galliard BT"/>
        </w:rPr>
        <w:t xml:space="preserve"> e Fabrício Castro Machado.</w:t>
      </w:r>
    </w:p>
    <w:p w14:paraId="0E8A3737" w14:textId="6318161C" w:rsidR="00471C13" w:rsidRPr="00926A89" w:rsidRDefault="00C22149" w:rsidP="0080685C">
      <w:pPr>
        <w:jc w:val="both"/>
        <w:rPr>
          <w:rFonts w:ascii="Galliard BT" w:hAnsi="Galliard BT"/>
        </w:rPr>
      </w:pPr>
      <w:r w:rsidRPr="00926A89">
        <w:rPr>
          <w:rFonts w:ascii="Galliard BT" w:hAnsi="Galliard BT"/>
        </w:rPr>
        <w:t xml:space="preserve">Revisão: </w:t>
      </w:r>
      <w:proofErr w:type="spellStart"/>
      <w:r w:rsidR="00B70D60">
        <w:rPr>
          <w:rFonts w:ascii="Galliard BT" w:hAnsi="Galliard BT"/>
        </w:rPr>
        <w:t>Éricson</w:t>
      </w:r>
      <w:proofErr w:type="spellEnd"/>
      <w:r w:rsidR="00B70D60">
        <w:rPr>
          <w:rFonts w:ascii="Galliard BT" w:hAnsi="Galliard BT"/>
        </w:rPr>
        <w:t xml:space="preserve"> </w:t>
      </w:r>
      <w:proofErr w:type="spellStart"/>
      <w:r w:rsidR="00B70D60">
        <w:rPr>
          <w:rFonts w:ascii="Galliard BT" w:hAnsi="Galliard BT"/>
        </w:rPr>
        <w:t>Rojahn</w:t>
      </w:r>
      <w:proofErr w:type="spellEnd"/>
    </w:p>
    <w:sectPr w:rsidR="00471C13" w:rsidRPr="00926A89" w:rsidSect="00F96FBC">
      <w:headerReference w:type="default" r:id="rId7"/>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D44B8" w14:textId="77777777" w:rsidR="00DC62C0" w:rsidRDefault="00DC62C0" w:rsidP="00F96FBC">
      <w:r>
        <w:separator/>
      </w:r>
    </w:p>
  </w:endnote>
  <w:endnote w:type="continuationSeparator" w:id="0">
    <w:p w14:paraId="672B7C93" w14:textId="77777777" w:rsidR="00DC62C0" w:rsidRDefault="00DC62C0" w:rsidP="00F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lliard BT">
    <w:altName w:val="Cambria"/>
    <w:charset w:val="00"/>
    <w:family w:val="roman"/>
    <w:pitch w:val="variable"/>
    <w:sig w:usb0="00000087" w:usb1="00000000" w:usb2="00000000" w:usb3="00000000" w:csb0="0000001B" w:csb1="00000000"/>
  </w:font>
  <w:font w:name="GalliardITCbyBT-Italic">
    <w:altName w:val="Cambria"/>
    <w:charset w:val="00"/>
    <w:family w:val="swiss"/>
    <w:pitch w:val="default"/>
  </w:font>
  <w:font w:name="GalliardITCbyBT-Roman">
    <w:charset w:val="00"/>
    <w:family w:val="swiss"/>
    <w:pitch w:val="default"/>
  </w:font>
  <w:font w:name="GalliardITCbyBT-Bold">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685915"/>
      <w:docPartObj>
        <w:docPartGallery w:val="Page Numbers (Bottom of Page)"/>
        <w:docPartUnique/>
      </w:docPartObj>
    </w:sdtPr>
    <w:sdtEndPr>
      <w:rPr>
        <w:rFonts w:ascii="Galliard BT" w:hAnsi="Galliard BT"/>
        <w:sz w:val="20"/>
      </w:rPr>
    </w:sdtEndPr>
    <w:sdtContent>
      <w:p w14:paraId="07A03DBC" w14:textId="57FED9B4" w:rsidR="000902E6" w:rsidRPr="000902E6" w:rsidRDefault="000902E6">
        <w:pPr>
          <w:pStyle w:val="Rodap"/>
          <w:jc w:val="center"/>
          <w:rPr>
            <w:rFonts w:ascii="Galliard BT" w:hAnsi="Galliard BT"/>
            <w:sz w:val="20"/>
          </w:rPr>
        </w:pPr>
        <w:r w:rsidRPr="000902E6">
          <w:rPr>
            <w:rFonts w:ascii="Galliard BT" w:hAnsi="Galliard BT"/>
            <w:sz w:val="20"/>
          </w:rPr>
          <w:fldChar w:fldCharType="begin"/>
        </w:r>
        <w:r w:rsidRPr="000902E6">
          <w:rPr>
            <w:rFonts w:ascii="Galliard BT" w:hAnsi="Galliard BT"/>
            <w:sz w:val="20"/>
          </w:rPr>
          <w:instrText>PAGE   \* MERGEFORMAT</w:instrText>
        </w:r>
        <w:r w:rsidRPr="000902E6">
          <w:rPr>
            <w:rFonts w:ascii="Galliard BT" w:hAnsi="Galliard BT"/>
            <w:sz w:val="20"/>
          </w:rPr>
          <w:fldChar w:fldCharType="separate"/>
        </w:r>
        <w:r>
          <w:rPr>
            <w:rFonts w:ascii="Galliard BT" w:hAnsi="Galliard BT"/>
            <w:noProof/>
            <w:sz w:val="20"/>
          </w:rPr>
          <w:t>3</w:t>
        </w:r>
        <w:r w:rsidRPr="000902E6">
          <w:rPr>
            <w:rFonts w:ascii="Galliard BT" w:hAnsi="Galliard BT"/>
            <w:sz w:val="20"/>
          </w:rPr>
          <w:fldChar w:fldCharType="end"/>
        </w:r>
      </w:p>
    </w:sdtContent>
  </w:sdt>
  <w:p w14:paraId="4BC2B961" w14:textId="77777777" w:rsidR="000902E6" w:rsidRDefault="000902E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7808B" w14:textId="77777777" w:rsidR="00DC62C0" w:rsidRDefault="00DC62C0" w:rsidP="00F96FBC">
      <w:r>
        <w:separator/>
      </w:r>
    </w:p>
  </w:footnote>
  <w:footnote w:type="continuationSeparator" w:id="0">
    <w:p w14:paraId="09949FCC" w14:textId="77777777" w:rsidR="00DC62C0" w:rsidRDefault="00DC62C0" w:rsidP="00F96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584CF" w14:textId="531AC81A" w:rsidR="00193011" w:rsidRPr="00F96FBC" w:rsidRDefault="00193011">
    <w:pPr>
      <w:pStyle w:val="Cabealho"/>
      <w:jc w:val="right"/>
      <w:rPr>
        <w:rFonts w:ascii="Galliard BT" w:hAnsi="Galliard BT"/>
        <w:sz w:val="18"/>
        <w:szCs w:val="18"/>
      </w:rPr>
    </w:pPr>
  </w:p>
  <w:p w14:paraId="7AE4CA7E" w14:textId="77777777" w:rsidR="00193011" w:rsidRDefault="0019301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85C"/>
    <w:rsid w:val="00006410"/>
    <w:rsid w:val="00027F02"/>
    <w:rsid w:val="00031342"/>
    <w:rsid w:val="0004389C"/>
    <w:rsid w:val="00053768"/>
    <w:rsid w:val="000653B7"/>
    <w:rsid w:val="000902E6"/>
    <w:rsid w:val="000B1EE5"/>
    <w:rsid w:val="000C6004"/>
    <w:rsid w:val="000D37AA"/>
    <w:rsid w:val="000E2B3B"/>
    <w:rsid w:val="000E60DF"/>
    <w:rsid w:val="000F0C6F"/>
    <w:rsid w:val="001462B6"/>
    <w:rsid w:val="001735BF"/>
    <w:rsid w:val="001767FC"/>
    <w:rsid w:val="00193011"/>
    <w:rsid w:val="001D5B81"/>
    <w:rsid w:val="00256499"/>
    <w:rsid w:val="00260032"/>
    <w:rsid w:val="00260743"/>
    <w:rsid w:val="00293863"/>
    <w:rsid w:val="002F2BD2"/>
    <w:rsid w:val="003453E5"/>
    <w:rsid w:val="00352073"/>
    <w:rsid w:val="003C3C3C"/>
    <w:rsid w:val="003E7926"/>
    <w:rsid w:val="003F0293"/>
    <w:rsid w:val="004116E0"/>
    <w:rsid w:val="004215C2"/>
    <w:rsid w:val="004270D3"/>
    <w:rsid w:val="00442FAB"/>
    <w:rsid w:val="00464B67"/>
    <w:rsid w:val="0047161E"/>
    <w:rsid w:val="00471C13"/>
    <w:rsid w:val="004A1B04"/>
    <w:rsid w:val="004B49B1"/>
    <w:rsid w:val="00523FAA"/>
    <w:rsid w:val="00527BC2"/>
    <w:rsid w:val="0054651F"/>
    <w:rsid w:val="005469D0"/>
    <w:rsid w:val="00582E56"/>
    <w:rsid w:val="00590D17"/>
    <w:rsid w:val="005C50EB"/>
    <w:rsid w:val="006049C5"/>
    <w:rsid w:val="00626339"/>
    <w:rsid w:val="00630BED"/>
    <w:rsid w:val="0064261E"/>
    <w:rsid w:val="0064680F"/>
    <w:rsid w:val="00654EFE"/>
    <w:rsid w:val="0068076C"/>
    <w:rsid w:val="00730D8B"/>
    <w:rsid w:val="00793C84"/>
    <w:rsid w:val="007B097D"/>
    <w:rsid w:val="007E3D95"/>
    <w:rsid w:val="0080685C"/>
    <w:rsid w:val="008136C6"/>
    <w:rsid w:val="00836C6A"/>
    <w:rsid w:val="008662DC"/>
    <w:rsid w:val="008A7E0F"/>
    <w:rsid w:val="008E1D4F"/>
    <w:rsid w:val="008E712B"/>
    <w:rsid w:val="008F585B"/>
    <w:rsid w:val="00900C91"/>
    <w:rsid w:val="009061EC"/>
    <w:rsid w:val="00922AAD"/>
    <w:rsid w:val="00926A89"/>
    <w:rsid w:val="0094444B"/>
    <w:rsid w:val="0095438E"/>
    <w:rsid w:val="009550EA"/>
    <w:rsid w:val="009932C8"/>
    <w:rsid w:val="00995E24"/>
    <w:rsid w:val="009C2881"/>
    <w:rsid w:val="009E2F34"/>
    <w:rsid w:val="00A3268E"/>
    <w:rsid w:val="00A50581"/>
    <w:rsid w:val="00A911E0"/>
    <w:rsid w:val="00AA4F72"/>
    <w:rsid w:val="00AD792D"/>
    <w:rsid w:val="00B70D60"/>
    <w:rsid w:val="00BB1BC0"/>
    <w:rsid w:val="00C22149"/>
    <w:rsid w:val="00CA278E"/>
    <w:rsid w:val="00CA465B"/>
    <w:rsid w:val="00CB7015"/>
    <w:rsid w:val="00CB7EC5"/>
    <w:rsid w:val="00CC49E1"/>
    <w:rsid w:val="00CE5D7A"/>
    <w:rsid w:val="00CE774E"/>
    <w:rsid w:val="00CF40E9"/>
    <w:rsid w:val="00D033FC"/>
    <w:rsid w:val="00D170C9"/>
    <w:rsid w:val="00D23610"/>
    <w:rsid w:val="00D255BE"/>
    <w:rsid w:val="00D3525E"/>
    <w:rsid w:val="00D77EBC"/>
    <w:rsid w:val="00DC247A"/>
    <w:rsid w:val="00DC62C0"/>
    <w:rsid w:val="00E51449"/>
    <w:rsid w:val="00E5550D"/>
    <w:rsid w:val="00E704D7"/>
    <w:rsid w:val="00F23E02"/>
    <w:rsid w:val="00F648F4"/>
    <w:rsid w:val="00F81A27"/>
    <w:rsid w:val="00F92968"/>
    <w:rsid w:val="00F96FBC"/>
    <w:rsid w:val="00FA2AE8"/>
    <w:rsid w:val="00FC1C86"/>
    <w:rsid w:val="00FC54F3"/>
    <w:rsid w:val="00FE3057"/>
    <w:rsid w:val="00FF4E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8F825"/>
  <w15:docId w15:val="{91C4E68D-5EA1-4167-984C-F2B7BE3E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85C"/>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 w:type="paragraph" w:customStyle="1" w:styleId="Default">
    <w:name w:val="Default"/>
    <w:rsid w:val="00471C13"/>
    <w:pPr>
      <w:autoSpaceDE w:val="0"/>
      <w:autoSpaceDN w:val="0"/>
      <w:adjustRightInd w:val="0"/>
      <w:jc w:val="left"/>
    </w:pPr>
    <w:rPr>
      <w:rFonts w:ascii="Garamond" w:hAnsi="Garamond" w:cs="Garamond"/>
      <w:color w:val="000000"/>
    </w:rPr>
  </w:style>
  <w:style w:type="paragraph" w:customStyle="1" w:styleId="Padro">
    <w:name w:val="Padrão"/>
    <w:rsid w:val="000653B7"/>
    <w:pPr>
      <w:tabs>
        <w:tab w:val="left" w:pos="708"/>
      </w:tabs>
      <w:suppressAutoHyphens/>
      <w:overflowPunct w:val="0"/>
      <w:spacing w:after="200" w:line="276" w:lineRule="auto"/>
      <w:jc w:val="left"/>
    </w:pPr>
    <w:rPr>
      <w:rFonts w:ascii="Calibri" w:eastAsia="SimSun" w:hAnsi="Calibri" w:cs="Calibri"/>
      <w:color w:val="00000A"/>
      <w:sz w:val="22"/>
      <w:szCs w:val="22"/>
    </w:rPr>
  </w:style>
  <w:style w:type="character" w:styleId="Refdecomentrio">
    <w:name w:val="annotation reference"/>
    <w:basedOn w:val="Fontepargpadro"/>
    <w:uiPriority w:val="99"/>
    <w:semiHidden/>
    <w:unhideWhenUsed/>
    <w:rsid w:val="008F585B"/>
    <w:rPr>
      <w:sz w:val="16"/>
      <w:szCs w:val="16"/>
    </w:rPr>
  </w:style>
  <w:style w:type="paragraph" w:styleId="Textodecomentrio">
    <w:name w:val="annotation text"/>
    <w:basedOn w:val="Normal"/>
    <w:link w:val="TextodecomentrioChar"/>
    <w:uiPriority w:val="99"/>
    <w:semiHidden/>
    <w:unhideWhenUsed/>
    <w:rsid w:val="008F585B"/>
    <w:rPr>
      <w:sz w:val="20"/>
      <w:szCs w:val="20"/>
    </w:rPr>
  </w:style>
  <w:style w:type="character" w:customStyle="1" w:styleId="TextodecomentrioChar">
    <w:name w:val="Texto de comentário Char"/>
    <w:basedOn w:val="Fontepargpadro"/>
    <w:link w:val="Textodecomentrio"/>
    <w:uiPriority w:val="99"/>
    <w:semiHidden/>
    <w:rsid w:val="008F585B"/>
    <w:rPr>
      <w:rFonts w:eastAsia="Times New Roman"/>
      <w:sz w:val="20"/>
      <w:szCs w:val="20"/>
      <w:lang w:eastAsia="fr-FR"/>
    </w:rPr>
  </w:style>
  <w:style w:type="paragraph" w:styleId="Assuntodocomentrio">
    <w:name w:val="annotation subject"/>
    <w:basedOn w:val="Textodecomentrio"/>
    <w:next w:val="Textodecomentrio"/>
    <w:link w:val="AssuntodocomentrioChar"/>
    <w:uiPriority w:val="99"/>
    <w:semiHidden/>
    <w:unhideWhenUsed/>
    <w:rsid w:val="008F585B"/>
    <w:rPr>
      <w:b/>
      <w:bCs/>
    </w:rPr>
  </w:style>
  <w:style w:type="character" w:customStyle="1" w:styleId="AssuntodocomentrioChar">
    <w:name w:val="Assunto do comentário Char"/>
    <w:basedOn w:val="TextodecomentrioChar"/>
    <w:link w:val="Assuntodocomentrio"/>
    <w:uiPriority w:val="99"/>
    <w:semiHidden/>
    <w:rsid w:val="008F585B"/>
    <w:rPr>
      <w:rFonts w:eastAsia="Times New Roman"/>
      <w:b/>
      <w:bCs/>
      <w:sz w:val="20"/>
      <w:szCs w:val="20"/>
      <w:lang w:eastAsia="fr-FR"/>
    </w:rPr>
  </w:style>
  <w:style w:type="paragraph" w:styleId="Textodebalo">
    <w:name w:val="Balloon Text"/>
    <w:basedOn w:val="Normal"/>
    <w:link w:val="TextodebaloChar"/>
    <w:uiPriority w:val="99"/>
    <w:semiHidden/>
    <w:unhideWhenUsed/>
    <w:rsid w:val="008F585B"/>
    <w:rPr>
      <w:rFonts w:ascii="Tahoma" w:hAnsi="Tahoma" w:cs="Tahoma"/>
      <w:sz w:val="16"/>
      <w:szCs w:val="16"/>
    </w:rPr>
  </w:style>
  <w:style w:type="character" w:customStyle="1" w:styleId="TextodebaloChar">
    <w:name w:val="Texto de balão Char"/>
    <w:basedOn w:val="Fontepargpadro"/>
    <w:link w:val="Textodebalo"/>
    <w:uiPriority w:val="99"/>
    <w:semiHidden/>
    <w:rsid w:val="008F585B"/>
    <w:rPr>
      <w:rFonts w:ascii="Tahoma" w:eastAsia="Times New Roman" w:hAnsi="Tahoma" w:cs="Tahoma"/>
      <w:sz w:val="16"/>
      <w:szCs w:val="16"/>
      <w:lang w:eastAsia="fr-FR"/>
    </w:rPr>
  </w:style>
  <w:style w:type="paragraph" w:styleId="Textodenotaderodap">
    <w:name w:val="footnote text"/>
    <w:basedOn w:val="Normal"/>
    <w:link w:val="TextodenotaderodapChar"/>
    <w:uiPriority w:val="99"/>
    <w:semiHidden/>
    <w:unhideWhenUsed/>
    <w:rsid w:val="009932C8"/>
    <w:rPr>
      <w:sz w:val="20"/>
      <w:szCs w:val="20"/>
    </w:rPr>
  </w:style>
  <w:style w:type="character" w:customStyle="1" w:styleId="TextodenotaderodapChar">
    <w:name w:val="Texto de nota de rodapé Char"/>
    <w:basedOn w:val="Fontepargpadro"/>
    <w:link w:val="Textodenotaderodap"/>
    <w:uiPriority w:val="99"/>
    <w:semiHidden/>
    <w:rsid w:val="009932C8"/>
    <w:rPr>
      <w:rFonts w:eastAsia="Times New Roman"/>
      <w:sz w:val="20"/>
      <w:szCs w:val="20"/>
      <w:lang w:eastAsia="fr-FR"/>
    </w:rPr>
  </w:style>
  <w:style w:type="character" w:styleId="Refdenotaderodap">
    <w:name w:val="footnote reference"/>
    <w:basedOn w:val="Fontepargpadro"/>
    <w:uiPriority w:val="99"/>
    <w:semiHidden/>
    <w:unhideWhenUsed/>
    <w:rsid w:val="009932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D3FFB-19D3-4E4F-8C4A-316BF769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9601</Words>
  <Characters>51850</Characters>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2020-06-15T21:40:00Z</dcterms:created>
  <dcterms:modified xsi:type="dcterms:W3CDTF">2021-01-15T20:52:00Z</dcterms:modified>
</cp:coreProperties>
</file>